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A5E110" w14:textId="77777777" w:rsidR="00A8177E" w:rsidRDefault="008931BB">
      <w:pPr>
        <w:framePr w:w="4683" w:h="1051" w:hRule="exact" w:hSpace="181" w:wrap="around" w:vAnchor="page" w:hAnchor="page" w:x="1134" w:y="1135" w:anchorLock="1"/>
        <w:ind w:firstLineChars="50" w:firstLine="105"/>
        <w:rPr>
          <w:rFonts w:eastAsia="黑体"/>
          <w:color w:val="000000" w:themeColor="text1"/>
          <w:lang w:val="de-DE"/>
        </w:rPr>
      </w:pPr>
      <w:r>
        <w:rPr>
          <w:rFonts w:eastAsia="黑体" w:hint="eastAsia"/>
          <w:color w:val="000000" w:themeColor="text1"/>
          <w:lang w:val="de-DE"/>
        </w:rPr>
        <w:t>ICS97.120</w:t>
      </w:r>
    </w:p>
    <w:p w14:paraId="15B7E248" w14:textId="77777777" w:rsidR="00A8177E" w:rsidRDefault="008931BB">
      <w:pPr>
        <w:framePr w:w="4683" w:h="1051" w:hRule="exact" w:hSpace="181" w:wrap="around" w:vAnchor="page" w:hAnchor="page" w:x="1134" w:y="1135" w:anchorLock="1"/>
        <w:ind w:firstLineChars="50" w:firstLine="105"/>
        <w:rPr>
          <w:color w:val="000000" w:themeColor="text1"/>
          <w:lang w:val="de-DE"/>
        </w:rPr>
      </w:pPr>
      <w:r w:rsidRPr="00D070F8">
        <w:rPr>
          <w:rFonts w:hint="eastAsia"/>
          <w:color w:val="000000" w:themeColor="text1"/>
          <w:lang w:val="fr-FR"/>
        </w:rPr>
        <w:t>Y69</w:t>
      </w:r>
    </w:p>
    <w:p w14:paraId="4A7091DD" w14:textId="77777777" w:rsidR="00A8177E" w:rsidRDefault="00A8177E">
      <w:pPr>
        <w:jc w:val="right"/>
        <w:rPr>
          <w:rFonts w:eastAsia="黑体"/>
          <w:b/>
          <w:color w:val="000000" w:themeColor="text1"/>
          <w:kern w:val="0"/>
          <w:sz w:val="84"/>
          <w:szCs w:val="84"/>
          <w:lang w:val="de-DE"/>
        </w:rPr>
      </w:pPr>
    </w:p>
    <w:p w14:paraId="5B989D7B" w14:textId="77777777" w:rsidR="00A8177E" w:rsidRDefault="00A8177E">
      <w:pPr>
        <w:spacing w:line="360" w:lineRule="atLeast"/>
        <w:jc w:val="right"/>
        <w:textAlignment w:val="baseline"/>
        <w:rPr>
          <w:color w:val="000000" w:themeColor="text1"/>
          <w:kern w:val="0"/>
          <w:sz w:val="24"/>
          <w:lang w:val="de-DE"/>
        </w:rPr>
      </w:pPr>
    </w:p>
    <w:p w14:paraId="08DE5B7E" w14:textId="77777777" w:rsidR="00A8177E" w:rsidRDefault="00A8177E">
      <w:pPr>
        <w:spacing w:line="360" w:lineRule="atLeast"/>
        <w:jc w:val="right"/>
        <w:textAlignment w:val="baseline"/>
        <w:rPr>
          <w:color w:val="000000" w:themeColor="text1"/>
          <w:kern w:val="0"/>
          <w:sz w:val="24"/>
          <w:lang w:val="de-DE"/>
        </w:rPr>
      </w:pPr>
    </w:p>
    <w:p w14:paraId="5568A226" w14:textId="77777777" w:rsidR="00A8177E" w:rsidRPr="00D070F8" w:rsidRDefault="00A8177E">
      <w:pPr>
        <w:spacing w:line="360" w:lineRule="atLeast"/>
        <w:jc w:val="right"/>
        <w:textAlignment w:val="baseline"/>
        <w:rPr>
          <w:rStyle w:val="FontStyle39"/>
          <w:rFonts w:ascii="Times New Roman" w:hint="default"/>
          <w:color w:val="000000" w:themeColor="text1"/>
          <w:position w:val="-3"/>
          <w:lang w:val="fr-FR"/>
        </w:rPr>
      </w:pPr>
    </w:p>
    <w:p w14:paraId="2A21808B" w14:textId="77777777" w:rsidR="00A8177E" w:rsidRPr="00D070F8" w:rsidRDefault="00000000">
      <w:pPr>
        <w:pStyle w:val="Style4"/>
        <w:widowControl/>
        <w:spacing w:line="240" w:lineRule="exact"/>
        <w:ind w:left="3499"/>
        <w:jc w:val="both"/>
        <w:rPr>
          <w:rFonts w:ascii="Times New Roman"/>
          <w:color w:val="000000" w:themeColor="text1"/>
          <w:sz w:val="20"/>
          <w:szCs w:val="20"/>
          <w:lang w:val="fr-FR"/>
        </w:rPr>
      </w:pPr>
      <w:r>
        <w:rPr>
          <w:rFonts w:ascii="Times New Roman"/>
          <w:noProof/>
          <w:color w:val="000000" w:themeColor="text1"/>
        </w:rPr>
        <w:pict w14:anchorId="3BC50E02">
          <v:shapetype id="_x0000_t202" coordsize="21600,21600" o:spt="202" path="m,l,21600r21600,l21600,xe">
            <v:stroke joinstyle="miter"/>
            <v:path gradientshapeok="t" o:connecttype="rect"/>
          </v:shapetype>
          <v:shape id="文本框 3" o:spid="_x0000_s2050" type="#_x0000_t202" style="position:absolute;left:0;text-align:left;margin-left:-16.2pt;margin-top:55.25pt;width:516.8pt;height:45.8pt;z-index:251661312;mso-position-horizontal-relative:margin;mso-position-vertical-relative:margin" o:gfxdata="UEsDBAoAAAAAAIdO4kAAAAAAAAAAAAAAAAAEAAAAZHJzL1BLAwQUAAAACACHTuJAABSXR9kAAAAM&#10;AQAADwAAAGRycy9kb3ducmV2LnhtbE2Py07DMBBF90j8gzVIbFDrB1ChEKcSLexg0VJ1PY1NEhGP&#10;I9tp2r/HXdHl6B7de6ZcnlzPjjbEzpMGORfALNXedNRo2H1/zF6AxYRksPdkNZxthGV1e1NiYfxE&#10;G3vcpoblEooFamhTGgrOY91ah3HuB0s5+/HBYcpnaLgJOOVy13MlxII77CgvtDjYVWvr3+3oNCzW&#10;YZw2tHpY794/8Wto1P7tvNf6/k6KV2DJntI/DBf9rA5Vdjr4kUxkvYbZo3rKaA6keAZ2IYSQCthB&#10;gxJKAq9Kfv1E9QdQSwMEFAAAAAgAh07iQGRKW0AeAgAALgQAAA4AAABkcnMvZTJvRG9jLnhtbK1T&#10;zW7bMAy+D9g7CLovThokKII4RZcgw4DuB+j2ALIs28JkUaOU2N0DbG+w0y6977nyHKPkJO26Sw/z&#10;waBE8iO/j9Tyqm8N2yv0GmzOJ6MxZ8pKKLWtc/750/bVJWc+CFsKA1bl/E55frV6+WLZuYW6gAZM&#10;qZARiPWLzuW8CcEtsszLRrXCj8ApS84KsBWBjlhnJYqO0FuTXYzH86wDLB2CVN7T7WZw8iMiPgcQ&#10;qkpLtQG5a5UNAyoqIwJR8o12nq9St1WlZPhQVV4FZnJOTEP6UxGyi/jPVkuxqFG4RstjC+I5LTzh&#10;1AptqegZaiOCYDvU/0C1WiJ4qMJIQpsNRJIixGIyfqLNbSOcSlxIau/Oovv/Byvf7z8i02XOZ5xZ&#10;0dLADz9/HH79Ptx/Z9MoT+f8gqJuHcWF/jX0tDSJqnc3IL94ZmHdCFura0ToGiVKam8SM7NHqQOO&#10;jyBF9w5KqiN2ARJQX2EbtSM1GKHTaO7Oo1F9YJIu57P5dDonlyTf7HIyJzuWEItTtkMf3ihoWTRy&#10;jjT6hC72Nz4MoaeQWMyD0eVWG5MOWBdrg2wvaE226Tui/xVmbAy2ENMGxHiTaEZmA8fQFz05I/cC&#10;yjsijDCsHT06MhrAb5x1tHI59193AhVn5q0l0eJ+ngw8GcXJEFZSas4DZ4O5DsMe7xzquiHkYSwW&#10;rknYSifOD10c+6Q1SqodVz7u6eNzinp45qs/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ABSXR9kA&#10;AAAMAQAADwAAAAAAAAABACAAAAAiAAAAZHJzL2Rvd25yZXYueG1sUEsBAhQAFAAAAAgAh07iQGRK&#10;W0AeAgAALgQAAA4AAAAAAAAAAQAgAAAAKAEAAGRycy9lMm9Eb2MueG1sUEsFBgAAAAAGAAYAWQEA&#10;ALgFAAAAAA==&#10;" stroked="f">
            <v:textbox inset="0,0,0,0">
              <w:txbxContent>
                <w:p w14:paraId="7E84C06B" w14:textId="77777777" w:rsidR="00145234" w:rsidRDefault="00CD6694">
                  <w:pPr>
                    <w:snapToGrid w:val="0"/>
                    <w:spacing w:line="240" w:lineRule="auto"/>
                    <w:jc w:val="center"/>
                    <w:rPr>
                      <w:rFonts w:ascii="黑体" w:eastAsia="黑体" w:hAnsi="黑体" w:hint="eastAsia"/>
                      <w:sz w:val="52"/>
                      <w:szCs w:val="52"/>
                    </w:rPr>
                  </w:pPr>
                  <w:r>
                    <w:rPr>
                      <w:rFonts w:ascii="黑体" w:eastAsia="黑体" w:hAnsi="黑体" w:hint="eastAsia"/>
                      <w:sz w:val="72"/>
                      <w:szCs w:val="72"/>
                    </w:rPr>
                    <w:t>团    体    标    准</w:t>
                  </w:r>
                </w:p>
              </w:txbxContent>
            </v:textbox>
            <w10:wrap anchorx="margin" anchory="margin"/>
            <w10:anchorlock/>
          </v:shape>
        </w:pict>
      </w:r>
    </w:p>
    <w:p w14:paraId="624D2E2F" w14:textId="77777777" w:rsidR="00A8177E" w:rsidRPr="00D070F8" w:rsidRDefault="00A8177E">
      <w:pPr>
        <w:pStyle w:val="Style4"/>
        <w:widowControl/>
        <w:spacing w:line="240" w:lineRule="exact"/>
        <w:ind w:left="-142"/>
        <w:jc w:val="both"/>
        <w:rPr>
          <w:rFonts w:ascii="Times New Roman"/>
          <w:color w:val="000000" w:themeColor="text1"/>
          <w:sz w:val="20"/>
          <w:szCs w:val="20"/>
          <w:lang w:val="fr-FR"/>
        </w:rPr>
      </w:pPr>
    </w:p>
    <w:p w14:paraId="45F1AB2C" w14:textId="77777777" w:rsidR="00A8177E" w:rsidRPr="00D070F8" w:rsidRDefault="008931BB">
      <w:pPr>
        <w:pStyle w:val="Style4"/>
        <w:widowControl/>
        <w:spacing w:line="240" w:lineRule="exact"/>
        <w:ind w:left="-142"/>
        <w:jc w:val="right"/>
        <w:rPr>
          <w:rFonts w:ascii="Times New Roman"/>
          <w:color w:val="000000" w:themeColor="text1"/>
          <w:sz w:val="20"/>
          <w:szCs w:val="20"/>
          <w:lang w:val="fr-FR"/>
        </w:rPr>
      </w:pPr>
      <w:r w:rsidRPr="00D070F8">
        <w:rPr>
          <w:rFonts w:ascii="Times New Roman"/>
          <w:color w:val="000000" w:themeColor="text1"/>
          <w:sz w:val="28"/>
          <w:szCs w:val="20"/>
          <w:lang w:val="fr-FR"/>
        </w:rPr>
        <w:t>T/CNHA</w:t>
      </w:r>
      <w:r>
        <w:rPr>
          <w:rFonts w:ascii="Times New Roman"/>
          <w:color w:val="000000" w:themeColor="text1"/>
          <w:sz w:val="28"/>
          <w:szCs w:val="20"/>
          <w:lang w:val="fr-FR"/>
        </w:rPr>
        <w:t>-XX-</w:t>
      </w:r>
      <w:r w:rsidRPr="00D070F8">
        <w:rPr>
          <w:rFonts w:ascii="Times New Roman"/>
          <w:color w:val="000000" w:themeColor="text1"/>
          <w:sz w:val="28"/>
          <w:szCs w:val="20"/>
          <w:lang w:val="fr-FR"/>
        </w:rPr>
        <w:t>202</w:t>
      </w:r>
      <w:r w:rsidRPr="00D070F8">
        <w:rPr>
          <w:rFonts w:ascii="Times New Roman" w:hint="eastAsia"/>
          <w:color w:val="000000" w:themeColor="text1"/>
          <w:sz w:val="28"/>
          <w:szCs w:val="20"/>
          <w:lang w:val="fr-FR"/>
        </w:rPr>
        <w:t>5</w:t>
      </w:r>
    </w:p>
    <w:p w14:paraId="6340989D" w14:textId="77777777" w:rsidR="00A8177E" w:rsidRPr="00D070F8" w:rsidRDefault="00000000">
      <w:pPr>
        <w:pStyle w:val="Style4"/>
        <w:widowControl/>
        <w:spacing w:line="240" w:lineRule="exact"/>
        <w:ind w:left="-142"/>
        <w:jc w:val="both"/>
        <w:rPr>
          <w:rFonts w:ascii="Times New Roman"/>
          <w:color w:val="000000" w:themeColor="text1"/>
          <w:sz w:val="20"/>
          <w:szCs w:val="20"/>
          <w:lang w:val="fr-FR"/>
        </w:rPr>
      </w:pPr>
      <w:r>
        <w:rPr>
          <w:rFonts w:ascii="Times New Roman"/>
          <w:noProof/>
          <w:color w:val="000000" w:themeColor="text1"/>
        </w:rPr>
        <w:pict w14:anchorId="11B7312E">
          <v:line id="_x0000_s2059" style="position:absolute;left:0;text-align:left;z-index:251660288" from="-22.2pt,8.95pt" to="487.8pt,8.95pt" o:gfxdata="UEsDBAoAAAAAAIdO4kAAAAAAAAAAAAAAAAAEAAAAZHJzL1BLAwQUAAAACACHTuJAJOaKDNgAAAAJ&#10;AQAADwAAAGRycy9kb3ducmV2LnhtbE2PTU/DMAyG70j8h8hI3LZ0U1m70nQH0DSBuGxD4uo1WdPR&#10;OF2TffDvMeIAR/t99Ppxubi6TpzNEFpPCibjBISh2uuWGgXv2+UoBxEiksbOk1HwZQIsqtubEgvt&#10;L7Q2501sBJdQKFCBjbEvpAy1NQ7D2PeGONv7wWHkcWikHvDC5a6T0ySZSYct8QWLvXmypv7cnJwC&#10;fF6t40c+fc3aF/t22C6PK5sflbq/mySPIKK5xj8YfvRZHSp22vkT6SA6BaM0TRnlIJuDYGCePcxA&#10;7H4Xsirl/w+qb1BLAwQUAAAACACHTuJA9F5vw+MBAACrAwAADgAAAGRycy9lMm9Eb2MueG1srVPB&#10;bhMxEL0j8Q+W72Q3UdSiVTY9JCqXApFaPsDxerMWtsfyONnkJ/gBJG5w4sidv6H9DMbeJJRy6YE9&#10;WLZn5s17b7yzq701bKcCanA1H49KzpST0Gi3qfmHu+tXrznDKFwjDDhV84NCfjV/+WLW+0pNoAPT&#10;qMAIxGHV+5p3MfqqKFB2ygocgVeOgi0EKyIdw6ZogugJ3ZpiUpYXRQ+h8QGkQqTb5RDkR8TwHEBo&#10;Wy3VEuTWKhcH1KCMiCQJO+2RzzPbtlUyvm9bVJGZmpPSmFdqQvt1Wov5TFSbIHyn5ZGCeA6FJ5qs&#10;0I6anqGWIgq2DfofKKtlAIQ2jiTYYhCSHSEV4/KJN7ed8CprIavRn03H/wcr3+1Wgemm5lPOnLA0&#10;8PvPP359+vrw8wut99+/sWkyqfdYUe7CrUKSKffu1t+A/IjMwaITbqMy2buDJ4Rxqij+KkkH9NRq&#10;3b+FhnLENkJ2bN8GmyDJC7bPgzmcB6P2kUm6vJheXpYlzUyeYoWoToU+YHyjwLK0qbnRLnkmKrG7&#10;wZiIiOqUkq4dXGtj8tyNYz2xnRB2rkAwuknRlIdhs16YwHYiPZ38ZVkUeZwWYOuaoYtxR9VJ6GDZ&#10;GprDKpzcoBlmOsf3lh7J43Ou/vOPzX8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JOaKDNgAAAAJ&#10;AQAADwAAAAAAAAABACAAAAAiAAAAZHJzL2Rvd25yZXYueG1sUEsBAhQAFAAAAAgAh07iQPReb8Pj&#10;AQAAqwMAAA4AAAAAAAAAAQAgAAAAJwEAAGRycy9lMm9Eb2MueG1sUEsFBgAAAAAGAAYAWQEAAHwF&#10;AAAAAA==&#10;" strokeweight="1pt"/>
        </w:pict>
      </w:r>
    </w:p>
    <w:p w14:paraId="402BB2E0" w14:textId="77777777" w:rsidR="00A8177E" w:rsidRPr="00D070F8" w:rsidRDefault="00A8177E">
      <w:pPr>
        <w:pStyle w:val="Style4"/>
        <w:widowControl/>
        <w:spacing w:line="240" w:lineRule="exact"/>
        <w:ind w:left="-142"/>
        <w:jc w:val="both"/>
        <w:rPr>
          <w:rFonts w:ascii="Times New Roman"/>
          <w:color w:val="000000" w:themeColor="text1"/>
          <w:sz w:val="20"/>
          <w:szCs w:val="20"/>
          <w:lang w:val="fr-FR"/>
        </w:rPr>
      </w:pPr>
    </w:p>
    <w:p w14:paraId="677A0E2B" w14:textId="77777777" w:rsidR="00A8177E" w:rsidRPr="00D070F8" w:rsidRDefault="00A8177E">
      <w:pPr>
        <w:pStyle w:val="Style4"/>
        <w:widowControl/>
        <w:spacing w:line="240" w:lineRule="exact"/>
        <w:ind w:left="-142"/>
        <w:jc w:val="both"/>
        <w:rPr>
          <w:rFonts w:ascii="Times New Roman"/>
          <w:color w:val="000000" w:themeColor="text1"/>
          <w:sz w:val="20"/>
          <w:szCs w:val="20"/>
          <w:lang w:val="fr-FR"/>
        </w:rPr>
      </w:pPr>
    </w:p>
    <w:p w14:paraId="507E7CCF" w14:textId="77777777" w:rsidR="00A8177E" w:rsidRPr="00D070F8" w:rsidRDefault="00A8177E">
      <w:pPr>
        <w:pStyle w:val="Style4"/>
        <w:widowControl/>
        <w:spacing w:line="240" w:lineRule="exact"/>
        <w:ind w:left="-142"/>
        <w:jc w:val="both"/>
        <w:rPr>
          <w:rFonts w:ascii="Times New Roman"/>
          <w:color w:val="000000" w:themeColor="text1"/>
          <w:sz w:val="20"/>
          <w:szCs w:val="20"/>
          <w:lang w:val="fr-FR"/>
        </w:rPr>
      </w:pPr>
    </w:p>
    <w:p w14:paraId="1F86EE56" w14:textId="77777777" w:rsidR="00A8177E" w:rsidRPr="00D070F8" w:rsidRDefault="00A8177E">
      <w:pPr>
        <w:pStyle w:val="Style4"/>
        <w:widowControl/>
        <w:spacing w:line="240" w:lineRule="exact"/>
        <w:ind w:left="-142"/>
        <w:jc w:val="both"/>
        <w:rPr>
          <w:rFonts w:ascii="Times New Roman"/>
          <w:color w:val="000000" w:themeColor="text1"/>
          <w:sz w:val="20"/>
          <w:szCs w:val="20"/>
          <w:lang w:val="fr-FR"/>
        </w:rPr>
      </w:pPr>
    </w:p>
    <w:p w14:paraId="16722A9E" w14:textId="77777777" w:rsidR="00A8177E" w:rsidRDefault="008931BB">
      <w:pPr>
        <w:spacing w:line="360" w:lineRule="auto"/>
        <w:jc w:val="center"/>
        <w:rPr>
          <w:rFonts w:eastAsia="黑体"/>
          <w:bCs/>
          <w:color w:val="000000" w:themeColor="text1"/>
          <w:spacing w:val="20"/>
          <w:sz w:val="28"/>
          <w:szCs w:val="52"/>
        </w:rPr>
      </w:pPr>
      <w:r>
        <w:rPr>
          <w:rFonts w:eastAsia="黑体" w:hint="eastAsia"/>
          <w:bCs/>
          <w:color w:val="000000" w:themeColor="text1"/>
          <w:spacing w:val="20"/>
          <w:sz w:val="52"/>
          <w:szCs w:val="52"/>
        </w:rPr>
        <w:t>家用燃气快速热水器沐浴健康舒适度分级评价规范</w:t>
      </w:r>
    </w:p>
    <w:p w14:paraId="34D9ACEA" w14:textId="77777777" w:rsidR="00A8177E" w:rsidRDefault="008931BB">
      <w:pPr>
        <w:spacing w:line="360" w:lineRule="auto"/>
        <w:jc w:val="center"/>
        <w:rPr>
          <w:rFonts w:eastAsia="黑体"/>
          <w:bCs/>
          <w:color w:val="000000" w:themeColor="text1"/>
          <w:spacing w:val="20"/>
          <w:sz w:val="28"/>
          <w:szCs w:val="52"/>
        </w:rPr>
      </w:pPr>
      <w:r>
        <w:rPr>
          <w:rFonts w:eastAsia="黑体"/>
          <w:bCs/>
          <w:color w:val="000000" w:themeColor="text1"/>
          <w:spacing w:val="20"/>
          <w:sz w:val="28"/>
          <w:szCs w:val="52"/>
        </w:rPr>
        <w:t> </w:t>
      </w:r>
      <w:r>
        <w:rPr>
          <w:rFonts w:eastAsia="黑体" w:hint="eastAsia"/>
          <w:bCs/>
          <w:color w:val="000000" w:themeColor="text1"/>
          <w:spacing w:val="20"/>
          <w:sz w:val="28"/>
          <w:szCs w:val="52"/>
        </w:rPr>
        <w:t>H</w:t>
      </w:r>
      <w:r>
        <w:rPr>
          <w:rFonts w:eastAsia="黑体"/>
          <w:bCs/>
          <w:color w:val="000000" w:themeColor="text1"/>
          <w:spacing w:val="20"/>
          <w:sz w:val="28"/>
          <w:szCs w:val="52"/>
        </w:rPr>
        <w:t>ealth and comfort grading evaluation specification of domestic gas instantaneous water heater</w:t>
      </w:r>
    </w:p>
    <w:p w14:paraId="1DCB6BB8" w14:textId="77777777" w:rsidR="00A8177E" w:rsidRDefault="008931BB">
      <w:pPr>
        <w:spacing w:line="360" w:lineRule="auto"/>
        <w:jc w:val="center"/>
        <w:rPr>
          <w:rFonts w:eastAsia="黑体"/>
          <w:bCs/>
          <w:color w:val="000000" w:themeColor="text1"/>
          <w:spacing w:val="20"/>
          <w:sz w:val="28"/>
          <w:szCs w:val="52"/>
        </w:rPr>
      </w:pPr>
      <w:r>
        <w:rPr>
          <w:rFonts w:eastAsia="黑体"/>
          <w:bCs/>
          <w:color w:val="000000" w:themeColor="text1"/>
          <w:spacing w:val="20"/>
          <w:sz w:val="28"/>
          <w:szCs w:val="52"/>
        </w:rPr>
        <w:t>（草</w:t>
      </w:r>
      <w:r>
        <w:rPr>
          <w:rFonts w:eastAsia="黑体" w:hint="eastAsia"/>
          <w:bCs/>
          <w:color w:val="000000" w:themeColor="text1"/>
          <w:spacing w:val="20"/>
          <w:sz w:val="28"/>
          <w:szCs w:val="52"/>
        </w:rPr>
        <w:t>稿</w:t>
      </w:r>
      <w:r>
        <w:rPr>
          <w:rFonts w:eastAsia="黑体"/>
          <w:bCs/>
          <w:color w:val="000000" w:themeColor="text1"/>
          <w:spacing w:val="20"/>
          <w:sz w:val="28"/>
          <w:szCs w:val="52"/>
        </w:rPr>
        <w:t>）</w:t>
      </w:r>
    </w:p>
    <w:p w14:paraId="1FF03C1A" w14:textId="77777777" w:rsidR="00A8177E" w:rsidRDefault="00A8177E">
      <w:pPr>
        <w:pStyle w:val="Style5"/>
        <w:widowControl/>
        <w:spacing w:line="240" w:lineRule="exact"/>
        <w:jc w:val="both"/>
        <w:rPr>
          <w:rFonts w:ascii="Times New Roman"/>
          <w:color w:val="000000" w:themeColor="text1"/>
          <w:sz w:val="20"/>
          <w:szCs w:val="20"/>
        </w:rPr>
      </w:pPr>
    </w:p>
    <w:p w14:paraId="5E3E6525" w14:textId="77777777" w:rsidR="00A8177E" w:rsidRDefault="00A8177E">
      <w:pPr>
        <w:pStyle w:val="Style5"/>
        <w:widowControl/>
        <w:spacing w:line="240" w:lineRule="exact"/>
        <w:jc w:val="both"/>
        <w:rPr>
          <w:rFonts w:ascii="Times New Roman"/>
          <w:color w:val="000000" w:themeColor="text1"/>
          <w:sz w:val="20"/>
          <w:szCs w:val="20"/>
        </w:rPr>
      </w:pPr>
    </w:p>
    <w:p w14:paraId="1ABB2305" w14:textId="77777777" w:rsidR="00A8177E" w:rsidRDefault="00A8177E">
      <w:pPr>
        <w:pStyle w:val="Style5"/>
        <w:widowControl/>
        <w:spacing w:line="240" w:lineRule="exact"/>
        <w:jc w:val="both"/>
        <w:rPr>
          <w:rFonts w:ascii="Times New Roman"/>
          <w:color w:val="000000" w:themeColor="text1"/>
          <w:sz w:val="20"/>
          <w:szCs w:val="20"/>
        </w:rPr>
      </w:pPr>
    </w:p>
    <w:p w14:paraId="183B43D8" w14:textId="77777777" w:rsidR="00A8177E" w:rsidRDefault="00A8177E">
      <w:pPr>
        <w:pStyle w:val="Style5"/>
        <w:widowControl/>
        <w:spacing w:line="240" w:lineRule="exact"/>
        <w:jc w:val="both"/>
        <w:rPr>
          <w:rFonts w:ascii="Times New Roman"/>
          <w:color w:val="000000" w:themeColor="text1"/>
          <w:sz w:val="20"/>
          <w:szCs w:val="20"/>
        </w:rPr>
      </w:pPr>
    </w:p>
    <w:p w14:paraId="34A684D2" w14:textId="77777777" w:rsidR="00A8177E" w:rsidRDefault="00A8177E">
      <w:pPr>
        <w:pStyle w:val="Style5"/>
        <w:widowControl/>
        <w:spacing w:line="240" w:lineRule="exact"/>
        <w:jc w:val="both"/>
        <w:rPr>
          <w:rFonts w:ascii="Times New Roman"/>
          <w:color w:val="000000" w:themeColor="text1"/>
          <w:sz w:val="20"/>
          <w:szCs w:val="20"/>
        </w:rPr>
      </w:pPr>
    </w:p>
    <w:p w14:paraId="73422D79" w14:textId="77777777" w:rsidR="00A8177E" w:rsidRDefault="00A8177E">
      <w:pPr>
        <w:pStyle w:val="Style5"/>
        <w:widowControl/>
        <w:spacing w:line="240" w:lineRule="exact"/>
        <w:jc w:val="both"/>
        <w:rPr>
          <w:rFonts w:ascii="Times New Roman"/>
          <w:color w:val="000000" w:themeColor="text1"/>
          <w:sz w:val="20"/>
          <w:szCs w:val="20"/>
        </w:rPr>
      </w:pPr>
    </w:p>
    <w:p w14:paraId="4CD77C35" w14:textId="77777777" w:rsidR="00A8177E" w:rsidRDefault="00A8177E">
      <w:pPr>
        <w:pStyle w:val="Style5"/>
        <w:widowControl/>
        <w:spacing w:line="240" w:lineRule="exact"/>
        <w:jc w:val="both"/>
        <w:rPr>
          <w:rFonts w:ascii="Times New Roman"/>
          <w:color w:val="000000" w:themeColor="text1"/>
          <w:sz w:val="20"/>
          <w:szCs w:val="20"/>
        </w:rPr>
      </w:pPr>
    </w:p>
    <w:p w14:paraId="01C4E3D6" w14:textId="77777777" w:rsidR="00A8177E" w:rsidRDefault="00A8177E">
      <w:pPr>
        <w:pStyle w:val="Style5"/>
        <w:widowControl/>
        <w:spacing w:line="240" w:lineRule="exact"/>
        <w:jc w:val="both"/>
        <w:rPr>
          <w:rFonts w:ascii="Times New Roman"/>
          <w:color w:val="000000" w:themeColor="text1"/>
          <w:sz w:val="20"/>
          <w:szCs w:val="20"/>
        </w:rPr>
      </w:pPr>
    </w:p>
    <w:p w14:paraId="79652F67" w14:textId="77777777" w:rsidR="00A8177E" w:rsidRDefault="008931BB">
      <w:pPr>
        <w:pStyle w:val="afffffff9"/>
        <w:framePr w:w="3243" w:h="312" w:hRule="exact" w:hSpace="181" w:vSpace="0" w:wrap="around" w:vAnchor="page" w:hAnchor="page" w:x="1080" w:y="14281"/>
        <w:rPr>
          <w:color w:val="000000" w:themeColor="text1"/>
          <w:szCs w:val="28"/>
          <w:lang w:val="de-DE"/>
        </w:rPr>
      </w:pPr>
      <w:r>
        <w:rPr>
          <w:color w:val="000000" w:themeColor="text1"/>
        </w:rPr>
        <w:t>202</w:t>
      </w:r>
      <w:r>
        <w:rPr>
          <w:rFonts w:hint="eastAsia"/>
          <w:color w:val="000000" w:themeColor="text1"/>
        </w:rPr>
        <w:t>5</w:t>
      </w:r>
      <w:r>
        <w:rPr>
          <w:color w:val="000000" w:themeColor="text1"/>
        </w:rPr>
        <w:t>-XX-XX</w:t>
      </w:r>
      <w:r>
        <w:rPr>
          <w:color w:val="000000" w:themeColor="text1"/>
        </w:rPr>
        <w:t>发布</w:t>
      </w:r>
    </w:p>
    <w:p w14:paraId="39D87822" w14:textId="77777777" w:rsidR="00A8177E" w:rsidRDefault="008931BB">
      <w:pPr>
        <w:pStyle w:val="afffffff9"/>
        <w:framePr w:w="2971" w:h="318" w:hRule="exact" w:hSpace="181" w:vSpace="0" w:wrap="around" w:vAnchor="page" w:hAnchor="page" w:x="7965" w:y="14356"/>
        <w:ind w:firstLineChars="100" w:firstLine="280"/>
        <w:rPr>
          <w:color w:val="000000" w:themeColor="text1"/>
          <w:spacing w:val="-20"/>
          <w:lang w:val="de-DE"/>
        </w:rPr>
      </w:pPr>
      <w:r>
        <w:rPr>
          <w:color w:val="000000" w:themeColor="text1"/>
        </w:rPr>
        <w:t>202</w:t>
      </w:r>
      <w:r>
        <w:rPr>
          <w:rFonts w:hint="eastAsia"/>
          <w:color w:val="000000" w:themeColor="text1"/>
        </w:rPr>
        <w:t>5</w:t>
      </w:r>
      <w:r>
        <w:rPr>
          <w:color w:val="000000" w:themeColor="text1"/>
        </w:rPr>
        <w:t>-XX-XX</w:t>
      </w:r>
      <w:r>
        <w:rPr>
          <w:color w:val="000000" w:themeColor="text1"/>
        </w:rPr>
        <w:t>实施</w:t>
      </w:r>
    </w:p>
    <w:p w14:paraId="4085888B" w14:textId="77777777" w:rsidR="00A8177E" w:rsidRDefault="00000000">
      <w:pPr>
        <w:widowControl/>
        <w:spacing w:line="360" w:lineRule="auto"/>
        <w:jc w:val="left"/>
        <w:rPr>
          <w:rStyle w:val="FontStyle62"/>
          <w:rFonts w:ascii="Times New Roman" w:eastAsia="黑体" w:hAnsi="Times New Roman"/>
          <w:color w:val="000000" w:themeColor="text1"/>
          <w:spacing w:val="-40"/>
          <w:kern w:val="0"/>
        </w:rPr>
        <w:sectPr w:rsidR="00A8177E">
          <w:headerReference w:type="default" r:id="rId9"/>
          <w:type w:val="continuous"/>
          <w:pgSz w:w="11905" w:h="16837"/>
          <w:pgMar w:top="1134" w:right="907" w:bottom="907" w:left="1134" w:header="720" w:footer="567" w:gutter="0"/>
          <w:cols w:space="720"/>
          <w:titlePg/>
          <w:docGrid w:linePitch="286"/>
        </w:sectPr>
      </w:pPr>
      <w:r>
        <w:rPr>
          <w:noProof/>
          <w:color w:val="000000" w:themeColor="text1"/>
          <w:spacing w:val="-40"/>
          <w:sz w:val="36"/>
          <w:szCs w:val="36"/>
        </w:rPr>
        <w:pict w14:anchorId="3BE66C01">
          <v:line id="_x0000_s2058" style="position:absolute;z-index:251662336" from="-7.25pt,200.95pt" to="484.05pt,200.95pt" o:gfxdata="UEsDBAoAAAAAAIdO4kAAAAAAAAAAAAAAAAAEAAAAZHJzL1BLAwQUAAAACACHTuJACAjybtkAAAAL&#10;AQAADwAAAGRycy9kb3ducmV2LnhtbE2PTU/DMAyG70j8h8hI3LY00xhdaboDaJpAXLYhcfUa0xQa&#10;p2uyD/49QZoER9uPXj9vuTi7ThxpCK1nDWqcgSCuvWm50fC2XY5yECEiG+w8k4ZvCrCorq9KLIw/&#10;8ZqOm9iIFMKhQA02xr6QMtSWHIax74nT7cMPDmMah0aaAU8p3HVykmUz6bDl9MFiT4+W6q/NwWnA&#10;p9U6vueTl/v22b5+bpf7lc33Wt/eqOwBRKRz/IPhVz+pQ5Wcdv7AJohOw0hN7xKqYZqpOYhEzGe5&#10;ArG7bGRVyv8dqh9QSwMEFAAAAAgAh07iQGXi+l7kAQAAqwMAAA4AAABkcnMvZTJvRG9jLnhtbK1T&#10;S44TMRDdI3EHy3vSnUQM0EpnFomGzQCRZjhAxe3utrBdlu2kk0twASR2sGLJntswHIOy82EYNrOg&#10;F5btqnr13iv37HJnNNtKHxTamo9HJWfSCmyU7Wr+/vbq2UvOQgTbgEYra76XgV/Onz6ZDa6SE+xR&#10;N9IzArGhGlzN+xhdVRRB9NJAGKGTloItegORjr4rGg8DoRtdTMryohjQN86jkCHQ7fIQ5EdE/xhA&#10;bFsl5BLFxkgbD6heaogkKfTKBT7PbNtWiviubYOMTNeclMa8UhPar9NazGdQdR5cr8SRAjyGwgNN&#10;BpSlpmeoJURgG6/+gTJKeAzYxpFAUxyEZEdIxbh84M1ND05mLWR1cGfTw/+DFW+3K89UU/MpZxYM&#10;Dfzu0/efH7/8+vGZ1rtvX9k0mTS4UFHuwq58kil29sZdo/gQmMVFD7aTmezt3hHCOFUUf5WkQ3DU&#10;aj28wYZyYBMxO7ZrvUmQ5AXb5cHsz4ORu8gEXV5Mpq+ej2lm4hQroDoVOh/ia4mGpU3NtbLJM6hg&#10;ex1iIgLVKSVdW7xSWue5a8sGYjt5UZa5IqBWTYqmvOC79UJ7toX0dPKXZVHkfprHjW0OXbQ9qk5C&#10;D5atsdmv/MkNmmGmc3xv6ZHcP+fqP//Y/D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ICPJu2QAA&#10;AAsBAAAPAAAAAAAAAAEAIAAAACIAAABkcnMvZG93bnJldi54bWxQSwECFAAUAAAACACHTuJAZeL6&#10;XuQBAACrAwAADgAAAAAAAAABACAAAAAoAQAAZHJzL2Uyb0RvYy54bWxQSwUGAAAAAAYABgBZAQAA&#10;fgUAAAAA&#10;" strokeweight="1pt"/>
        </w:pict>
      </w:r>
      <w:r>
        <w:rPr>
          <w:rFonts w:eastAsia="黑体"/>
          <w:noProof/>
          <w:color w:val="000000" w:themeColor="text1"/>
          <w:spacing w:val="-40"/>
          <w:kern w:val="0"/>
          <w:sz w:val="36"/>
          <w:szCs w:val="36"/>
        </w:rPr>
        <w:pict w14:anchorId="11CA4858">
          <v:shape id="文本框 4" o:spid="_x0000_s2057" type="#_x0000_t202" style="position:absolute;margin-left:14.2pt;margin-top:694.2pt;width:477.75pt;height:31.2pt;z-index:251663360;mso-position-horizontal-relative:margin;mso-position-vertical-relative:margin" o:gfxdata="UEsDBAoAAAAAAIdO4kAAAAAAAAAAAAAAAAAEAAAAZHJzL1BLAwQUAAAACACHTuJA86OYQtoAAAAM&#10;AQAADwAAAGRycy9kb3ducmV2LnhtbE2PwW7CMBBE75X6D9ZW6qUqNoEik8ZBKrS3coAiziZ2k6jx&#10;OrIdAn/f5dTedmdGs2+L1cV17GxDbD0qmE4EMIuVNy3WCg5fH88SWEwaje48WgVXG2FV3t8VOjd+&#10;xJ0971PNqARjrhU0KfU557FqrNNx4nuL5H374HSiNdTcBD1Suet4JsSCO90iXWh0b9eNrX72g1Ow&#10;2IRh3OH6aXN4/9Tbvs6Ob9ejUo8PU/EKLNlL+gvDDZ/QoSSmkx/QRNYpyOSckqTP5G2ixFLOlsBO&#10;JM1fhAReFvz/E+UvUEsDBBQAAAAIAIdO4kCzxh6rIQIAAC4EAAAOAAAAZHJzL2Uyb0RvYy54bWyt&#10;U82O0zAQviPxDpbvNG0pBaJNV0urIqTlR1p4ANdxEgvHY8Zuk/IA8AacuHDnufocjJ22rMplD+QQ&#10;je2Zz/N98/nqum8N2yn0GmzBJ6MxZ8pKKLWtC/7p4/rJC858ELYUBqwq+F55fr14/Oiqc7maQgOm&#10;VMgIxPq8cwVvQnB5lnnZqFb4EThl6bACbEWgJdZZiaIj9NZk0/F4nnWApUOQynvaXQ2H/IiIDwGE&#10;qtJSrUBuW2XDgIrKiECUfKOd54vUbVUpGd5XlVeBmYIT05D+dAnFm/jPFlcir1G4RstjC+IhLVxw&#10;aoW2dOkZaiWCYFvU/0C1WiJ4qMJIQpsNRJIixGIyvtDmrhFOJS4ktXdn0f3/g5Xvdh+Q6bLgU86s&#10;aGnghx/fDz9/H359Y7MoT+d8Tll3jvJC/wp6Mk2i6t0tyM+eWVg2wtbqBhG6RomS2pvEyuxe6YDj&#10;I8imewsl3SO2ARJQX2EbtSM1GKHTaPbn0ag+MEmb8/H8+Wz6jDNJZ09fzqezNLtM5Kdqhz68VtCy&#10;GBQcafQJXexufYjdiPyUEi/zYHS51sakBdabpUG2E2STdfoSgYs0Y2OyhVg2IMadRDMyGziGftMf&#10;ZdtAuSfCCIPt6NFR0AB+5awjyxXcf9kKVJyZN5ZEi/48BXgKNqdAWEmlBQ+cDeEyDD7eOtR1Q8jD&#10;WCzckLCVTpzjBIYujn2SjZIUR8tHn95fp6y/z3zx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POj&#10;mELaAAAADAEAAA8AAAAAAAAAAQAgAAAAIgAAAGRycy9kb3ducmV2LnhtbFBLAQIUABQAAAAIAIdO&#10;4kCzxh6rIQIAAC4EAAAOAAAAAAAAAAEAIAAAACkBAABkcnMvZTJvRG9jLnhtbFBLBQYAAAAABgAG&#10;AFkBAAC8BQAAAAA=&#10;" stroked="f">
            <v:textbox inset="0,0,0,0">
              <w:txbxContent>
                <w:p w14:paraId="5C03AE9D" w14:textId="77777777" w:rsidR="00145234" w:rsidRDefault="00CD6694" w:rsidP="00542F58">
                  <w:pPr>
                    <w:jc w:val="center"/>
                  </w:pPr>
                  <w:bookmarkStart w:id="0" w:name="_Hlk197431406"/>
                  <w:bookmarkStart w:id="1" w:name="_Hlk197431407"/>
                  <w:r>
                    <w:rPr>
                      <w:rFonts w:hint="eastAsia"/>
                      <w:sz w:val="32"/>
                      <w:szCs w:val="32"/>
                    </w:rPr>
                    <w:t>中国五金制品协会</w:t>
                  </w:r>
                  <w:r>
                    <w:rPr>
                      <w:rFonts w:hint="eastAsia"/>
                    </w:rPr>
                    <w:t xml:space="preserve">  </w:t>
                  </w:r>
                  <w:r>
                    <w:rPr>
                      <w:rFonts w:hint="eastAsia"/>
                    </w:rPr>
                    <w:t>发布</w:t>
                  </w:r>
                  <w:bookmarkEnd w:id="0"/>
                  <w:bookmarkEnd w:id="1"/>
                </w:p>
              </w:txbxContent>
            </v:textbox>
            <w10:wrap anchorx="margin" anchory="margin"/>
            <w10:anchorlock/>
          </v:shape>
        </w:pict>
      </w:r>
    </w:p>
    <w:p w14:paraId="5DD40E51" w14:textId="77777777" w:rsidR="00A8177E" w:rsidRDefault="008931BB">
      <w:pPr>
        <w:pStyle w:val="afffffff0"/>
        <w:spacing w:after="468"/>
        <w:rPr>
          <w:color w:val="000000" w:themeColor="text1"/>
        </w:rPr>
      </w:pPr>
      <w:bookmarkStart w:id="2" w:name="BookMark1"/>
      <w:bookmarkStart w:id="3" w:name="_Toc66444345"/>
      <w:bookmarkStart w:id="4" w:name="_Toc66444213"/>
      <w:bookmarkStart w:id="5" w:name="_Toc69800549"/>
      <w:r>
        <w:rPr>
          <w:rFonts w:hint="eastAsia"/>
          <w:color w:val="000000" w:themeColor="text1"/>
          <w:spacing w:val="320"/>
        </w:rPr>
        <w:lastRenderedPageBreak/>
        <w:t>目</w:t>
      </w:r>
      <w:r>
        <w:rPr>
          <w:rFonts w:hint="eastAsia"/>
          <w:color w:val="000000" w:themeColor="text1"/>
        </w:rPr>
        <w:t>次</w:t>
      </w:r>
    </w:p>
    <w:p w14:paraId="2B3620C1" w14:textId="20A9F1B3" w:rsidR="00A8177E" w:rsidRDefault="00F4577C">
      <w:pPr>
        <w:pStyle w:val="TOC1"/>
        <w:tabs>
          <w:tab w:val="right" w:leader="dot" w:pos="9344"/>
        </w:tabs>
        <w:adjustRightInd/>
        <w:spacing w:line="360" w:lineRule="auto"/>
        <w:rPr>
          <w:rFonts w:hAnsi="宋体" w:cstheme="minorBidi" w:hint="eastAsia"/>
          <w:color w:val="000000" w:themeColor="text1"/>
          <w:szCs w:val="22"/>
        </w:rPr>
      </w:pPr>
      <w:r>
        <w:rPr>
          <w:rFonts w:hAnsi="宋体"/>
          <w:color w:val="000000" w:themeColor="text1"/>
        </w:rPr>
        <w:fldChar w:fldCharType="begin"/>
      </w:r>
      <w:r w:rsidR="008931BB">
        <w:rPr>
          <w:rFonts w:hAnsi="宋体"/>
          <w:color w:val="000000" w:themeColor="text1"/>
        </w:rPr>
        <w:instrText xml:space="preserve"> TOC \o "1-1" \h \t "标准文件_一级条标题,2,标准文件_二级条标题,3,标准文件_三级条标题,4,标准文件_附录一级条标题,2,标准文件_附录二级条标题,3,标准文件_附录三级条标题,4," </w:instrText>
      </w:r>
      <w:r>
        <w:rPr>
          <w:rFonts w:hAnsi="宋体"/>
          <w:color w:val="000000" w:themeColor="text1"/>
        </w:rPr>
        <w:fldChar w:fldCharType="separate"/>
      </w:r>
      <w:hyperlink w:anchor="_Toc186826841" w:history="1">
        <w:r w:rsidR="008931BB">
          <w:rPr>
            <w:rStyle w:val="afffff0"/>
            <w:rFonts w:hAnsi="宋体" w:hint="eastAsia"/>
            <w:color w:val="000000" w:themeColor="text1"/>
            <w:spacing w:val="320"/>
          </w:rPr>
          <w:t>前</w:t>
        </w:r>
        <w:r w:rsidR="008931BB">
          <w:rPr>
            <w:rStyle w:val="afffff0"/>
            <w:rFonts w:hAnsi="宋体" w:hint="eastAsia"/>
            <w:color w:val="000000" w:themeColor="text1"/>
          </w:rPr>
          <w:t>言</w:t>
        </w:r>
        <w:r w:rsidR="008931BB">
          <w:rPr>
            <w:rFonts w:hAnsi="宋体"/>
            <w:color w:val="000000" w:themeColor="text1"/>
          </w:rPr>
          <w:tab/>
        </w:r>
        <w:r>
          <w:rPr>
            <w:rFonts w:hAnsi="宋体"/>
            <w:color w:val="000000" w:themeColor="text1"/>
          </w:rPr>
          <w:fldChar w:fldCharType="begin"/>
        </w:r>
        <w:r w:rsidR="008931BB">
          <w:rPr>
            <w:rFonts w:hAnsi="宋体"/>
            <w:color w:val="000000" w:themeColor="text1"/>
          </w:rPr>
          <w:instrText xml:space="preserve"> PAGEREF _Toc186826841 \h </w:instrText>
        </w:r>
        <w:r>
          <w:rPr>
            <w:rFonts w:hAnsi="宋体"/>
            <w:color w:val="000000" w:themeColor="text1"/>
          </w:rPr>
        </w:r>
        <w:r>
          <w:rPr>
            <w:rFonts w:hAnsi="宋体"/>
            <w:color w:val="000000" w:themeColor="text1"/>
          </w:rPr>
          <w:fldChar w:fldCharType="separate"/>
        </w:r>
        <w:r w:rsidR="00542F58">
          <w:rPr>
            <w:rFonts w:hAnsi="宋体" w:hint="eastAsia"/>
            <w:noProof/>
            <w:color w:val="000000" w:themeColor="text1"/>
          </w:rPr>
          <w:t>II</w:t>
        </w:r>
        <w:r>
          <w:rPr>
            <w:rFonts w:hAnsi="宋体"/>
            <w:color w:val="000000" w:themeColor="text1"/>
          </w:rPr>
          <w:fldChar w:fldCharType="end"/>
        </w:r>
      </w:hyperlink>
    </w:p>
    <w:p w14:paraId="56935218" w14:textId="5C05CA1F" w:rsidR="00A8177E" w:rsidRDefault="008931BB">
      <w:pPr>
        <w:pStyle w:val="TOC1"/>
        <w:tabs>
          <w:tab w:val="right" w:leader="dot" w:pos="9344"/>
        </w:tabs>
        <w:adjustRightInd/>
        <w:spacing w:line="360" w:lineRule="auto"/>
        <w:rPr>
          <w:rFonts w:hAnsi="宋体" w:cstheme="minorBidi" w:hint="eastAsia"/>
          <w:color w:val="000000" w:themeColor="text1"/>
          <w:szCs w:val="22"/>
        </w:rPr>
      </w:pPr>
      <w:hyperlink w:anchor="_Toc186826842" w:history="1">
        <w:r>
          <w:rPr>
            <w:rStyle w:val="afffff0"/>
            <w:rFonts w:hAnsi="宋体"/>
            <w:color w:val="000000" w:themeColor="text1"/>
          </w:rPr>
          <w:t>1</w:t>
        </w:r>
        <w:r>
          <w:rPr>
            <w:rStyle w:val="afffff0"/>
            <w:rFonts w:hAnsi="宋体" w:hint="eastAsia"/>
            <w:color w:val="000000" w:themeColor="text1"/>
          </w:rPr>
          <w:t xml:space="preserve"> 范围</w:t>
        </w:r>
        <w:r>
          <w:rPr>
            <w:rFonts w:hAnsi="宋体"/>
            <w:color w:val="000000" w:themeColor="text1"/>
          </w:rPr>
          <w:tab/>
        </w:r>
        <w:r w:rsidR="00F4577C">
          <w:rPr>
            <w:rFonts w:hAnsi="宋体"/>
            <w:color w:val="000000" w:themeColor="text1"/>
          </w:rPr>
          <w:fldChar w:fldCharType="begin"/>
        </w:r>
        <w:r>
          <w:rPr>
            <w:rFonts w:hAnsi="宋体"/>
            <w:color w:val="000000" w:themeColor="text1"/>
          </w:rPr>
          <w:instrText xml:space="preserve"> PAGEREF _Toc186826842 \h </w:instrText>
        </w:r>
        <w:r w:rsidR="00F4577C">
          <w:rPr>
            <w:rFonts w:hAnsi="宋体"/>
            <w:color w:val="000000" w:themeColor="text1"/>
          </w:rPr>
        </w:r>
        <w:r w:rsidR="00F4577C">
          <w:rPr>
            <w:rFonts w:hAnsi="宋体"/>
            <w:color w:val="000000" w:themeColor="text1"/>
          </w:rPr>
          <w:fldChar w:fldCharType="separate"/>
        </w:r>
        <w:r w:rsidR="00542F58">
          <w:rPr>
            <w:rFonts w:hAnsi="宋体" w:hint="eastAsia"/>
            <w:noProof/>
            <w:color w:val="000000" w:themeColor="text1"/>
          </w:rPr>
          <w:t>1</w:t>
        </w:r>
        <w:r w:rsidR="00F4577C">
          <w:rPr>
            <w:rFonts w:hAnsi="宋体"/>
            <w:color w:val="000000" w:themeColor="text1"/>
          </w:rPr>
          <w:fldChar w:fldCharType="end"/>
        </w:r>
      </w:hyperlink>
    </w:p>
    <w:p w14:paraId="6CC15595" w14:textId="493ACE5B" w:rsidR="00A8177E" w:rsidRDefault="008931BB">
      <w:pPr>
        <w:pStyle w:val="TOC1"/>
        <w:tabs>
          <w:tab w:val="right" w:leader="dot" w:pos="9344"/>
        </w:tabs>
        <w:adjustRightInd/>
        <w:spacing w:line="360" w:lineRule="auto"/>
        <w:rPr>
          <w:rFonts w:hAnsi="宋体" w:cstheme="minorBidi" w:hint="eastAsia"/>
          <w:color w:val="000000" w:themeColor="text1"/>
          <w:szCs w:val="22"/>
        </w:rPr>
      </w:pPr>
      <w:hyperlink w:anchor="_Toc186826843" w:history="1">
        <w:r>
          <w:rPr>
            <w:rStyle w:val="afffff0"/>
            <w:rFonts w:hAnsi="宋体"/>
            <w:color w:val="000000" w:themeColor="text1"/>
          </w:rPr>
          <w:t>2</w:t>
        </w:r>
        <w:r>
          <w:rPr>
            <w:rStyle w:val="afffff0"/>
            <w:rFonts w:hAnsi="宋体" w:hint="eastAsia"/>
            <w:color w:val="000000" w:themeColor="text1"/>
          </w:rPr>
          <w:t xml:space="preserve"> 规范性引用文件</w:t>
        </w:r>
        <w:r>
          <w:rPr>
            <w:rFonts w:hAnsi="宋体"/>
            <w:color w:val="000000" w:themeColor="text1"/>
          </w:rPr>
          <w:tab/>
        </w:r>
        <w:r w:rsidR="00F4577C">
          <w:rPr>
            <w:rFonts w:hAnsi="宋体"/>
            <w:color w:val="000000" w:themeColor="text1"/>
          </w:rPr>
          <w:fldChar w:fldCharType="begin"/>
        </w:r>
        <w:r>
          <w:rPr>
            <w:rFonts w:hAnsi="宋体"/>
            <w:color w:val="000000" w:themeColor="text1"/>
          </w:rPr>
          <w:instrText xml:space="preserve"> PAGEREF _Toc186826843 \h </w:instrText>
        </w:r>
        <w:r w:rsidR="00F4577C">
          <w:rPr>
            <w:rFonts w:hAnsi="宋体"/>
            <w:color w:val="000000" w:themeColor="text1"/>
          </w:rPr>
        </w:r>
        <w:r w:rsidR="00F4577C">
          <w:rPr>
            <w:rFonts w:hAnsi="宋体"/>
            <w:color w:val="000000" w:themeColor="text1"/>
          </w:rPr>
          <w:fldChar w:fldCharType="separate"/>
        </w:r>
        <w:r w:rsidR="00542F58">
          <w:rPr>
            <w:rFonts w:hAnsi="宋体" w:hint="eastAsia"/>
            <w:noProof/>
            <w:color w:val="000000" w:themeColor="text1"/>
          </w:rPr>
          <w:t>1</w:t>
        </w:r>
        <w:r w:rsidR="00F4577C">
          <w:rPr>
            <w:rFonts w:hAnsi="宋体"/>
            <w:color w:val="000000" w:themeColor="text1"/>
          </w:rPr>
          <w:fldChar w:fldCharType="end"/>
        </w:r>
      </w:hyperlink>
    </w:p>
    <w:p w14:paraId="4FFD206D" w14:textId="7B4A6C50" w:rsidR="00A8177E" w:rsidRDefault="008931BB">
      <w:pPr>
        <w:pStyle w:val="TOC1"/>
        <w:tabs>
          <w:tab w:val="right" w:leader="dot" w:pos="9344"/>
        </w:tabs>
        <w:adjustRightInd/>
        <w:spacing w:line="360" w:lineRule="auto"/>
        <w:rPr>
          <w:rFonts w:hAnsi="宋体" w:cstheme="minorBidi" w:hint="eastAsia"/>
          <w:color w:val="000000" w:themeColor="text1"/>
          <w:szCs w:val="22"/>
        </w:rPr>
      </w:pPr>
      <w:hyperlink w:anchor="_Toc186826844" w:history="1">
        <w:r>
          <w:rPr>
            <w:rStyle w:val="afffff0"/>
            <w:rFonts w:hAnsi="宋体"/>
            <w:color w:val="000000" w:themeColor="text1"/>
          </w:rPr>
          <w:t>3</w:t>
        </w:r>
        <w:r>
          <w:rPr>
            <w:rStyle w:val="afffff0"/>
            <w:rFonts w:hAnsi="宋体" w:hint="eastAsia"/>
            <w:color w:val="000000" w:themeColor="text1"/>
          </w:rPr>
          <w:t xml:space="preserve"> 术语和定义</w:t>
        </w:r>
        <w:r>
          <w:rPr>
            <w:rFonts w:hAnsi="宋体"/>
            <w:color w:val="000000" w:themeColor="text1"/>
          </w:rPr>
          <w:tab/>
        </w:r>
        <w:r w:rsidR="00F4577C">
          <w:rPr>
            <w:rFonts w:hAnsi="宋体"/>
            <w:color w:val="000000" w:themeColor="text1"/>
          </w:rPr>
          <w:fldChar w:fldCharType="begin"/>
        </w:r>
        <w:r>
          <w:rPr>
            <w:rFonts w:hAnsi="宋体"/>
            <w:color w:val="000000" w:themeColor="text1"/>
          </w:rPr>
          <w:instrText xml:space="preserve"> PAGEREF _Toc186826844 \h </w:instrText>
        </w:r>
        <w:r w:rsidR="00F4577C">
          <w:rPr>
            <w:rFonts w:hAnsi="宋体"/>
            <w:color w:val="000000" w:themeColor="text1"/>
          </w:rPr>
        </w:r>
        <w:r w:rsidR="00F4577C">
          <w:rPr>
            <w:rFonts w:hAnsi="宋体"/>
            <w:color w:val="000000" w:themeColor="text1"/>
          </w:rPr>
          <w:fldChar w:fldCharType="separate"/>
        </w:r>
        <w:r w:rsidR="00542F58">
          <w:rPr>
            <w:rFonts w:hAnsi="宋体" w:hint="eastAsia"/>
            <w:noProof/>
            <w:color w:val="000000" w:themeColor="text1"/>
          </w:rPr>
          <w:t>1</w:t>
        </w:r>
        <w:r w:rsidR="00F4577C">
          <w:rPr>
            <w:rFonts w:hAnsi="宋体"/>
            <w:color w:val="000000" w:themeColor="text1"/>
          </w:rPr>
          <w:fldChar w:fldCharType="end"/>
        </w:r>
      </w:hyperlink>
    </w:p>
    <w:p w14:paraId="3CD1D3A2" w14:textId="7AE6C2D4" w:rsidR="00A8177E" w:rsidRDefault="008931BB">
      <w:pPr>
        <w:pStyle w:val="TOC1"/>
        <w:tabs>
          <w:tab w:val="left" w:pos="210"/>
          <w:tab w:val="right" w:leader="dot" w:pos="9344"/>
        </w:tabs>
        <w:adjustRightInd/>
        <w:spacing w:line="360" w:lineRule="auto"/>
        <w:rPr>
          <w:rFonts w:hAnsi="宋体" w:cstheme="minorBidi" w:hint="eastAsia"/>
          <w:color w:val="000000" w:themeColor="text1"/>
          <w:szCs w:val="22"/>
        </w:rPr>
      </w:pPr>
      <w:hyperlink w:anchor="_Toc186826845" w:history="1">
        <w:r>
          <w:rPr>
            <w:rStyle w:val="afffff0"/>
            <w:rFonts w:hAnsi="宋体"/>
            <w:color w:val="000000" w:themeColor="text1"/>
          </w:rPr>
          <w:t>4</w:t>
        </w:r>
        <w:r>
          <w:rPr>
            <w:rFonts w:hAnsi="宋体" w:cstheme="minorBidi"/>
            <w:color w:val="000000" w:themeColor="text1"/>
            <w:szCs w:val="22"/>
          </w:rPr>
          <w:tab/>
        </w:r>
        <w:r>
          <w:rPr>
            <w:rStyle w:val="afffff0"/>
            <w:rFonts w:hAnsi="宋体" w:hint="eastAsia"/>
            <w:color w:val="000000" w:themeColor="text1"/>
          </w:rPr>
          <w:t>技术要求</w:t>
        </w:r>
        <w:r>
          <w:rPr>
            <w:rFonts w:hAnsi="宋体"/>
            <w:color w:val="000000" w:themeColor="text1"/>
          </w:rPr>
          <w:tab/>
        </w:r>
        <w:r w:rsidR="00F4577C">
          <w:rPr>
            <w:rFonts w:hAnsi="宋体"/>
            <w:color w:val="000000" w:themeColor="text1"/>
          </w:rPr>
          <w:fldChar w:fldCharType="begin"/>
        </w:r>
        <w:r>
          <w:rPr>
            <w:rFonts w:hAnsi="宋体"/>
            <w:color w:val="000000" w:themeColor="text1"/>
          </w:rPr>
          <w:instrText xml:space="preserve"> PAGEREF _Toc186826845 \h </w:instrText>
        </w:r>
        <w:r w:rsidR="00F4577C">
          <w:rPr>
            <w:rFonts w:hAnsi="宋体"/>
            <w:color w:val="000000" w:themeColor="text1"/>
          </w:rPr>
        </w:r>
        <w:r w:rsidR="00F4577C">
          <w:rPr>
            <w:rFonts w:hAnsi="宋体"/>
            <w:color w:val="000000" w:themeColor="text1"/>
          </w:rPr>
          <w:fldChar w:fldCharType="separate"/>
        </w:r>
        <w:r w:rsidR="00542F58">
          <w:rPr>
            <w:rFonts w:hAnsi="宋体" w:hint="eastAsia"/>
            <w:noProof/>
            <w:color w:val="000000" w:themeColor="text1"/>
          </w:rPr>
          <w:t>2</w:t>
        </w:r>
        <w:r w:rsidR="00F4577C">
          <w:rPr>
            <w:rFonts w:hAnsi="宋体"/>
            <w:color w:val="000000" w:themeColor="text1"/>
          </w:rPr>
          <w:fldChar w:fldCharType="end"/>
        </w:r>
      </w:hyperlink>
    </w:p>
    <w:p w14:paraId="58B0C61E" w14:textId="37D731EC" w:rsidR="00A8177E" w:rsidRDefault="008931BB">
      <w:pPr>
        <w:pStyle w:val="TOC2"/>
        <w:adjustRightInd/>
        <w:spacing w:line="360" w:lineRule="auto"/>
        <w:ind w:left="0"/>
        <w:rPr>
          <w:rFonts w:hAnsi="宋体" w:cstheme="minorBidi" w:hint="eastAsia"/>
          <w:color w:val="000000" w:themeColor="text1"/>
          <w:szCs w:val="22"/>
        </w:rPr>
      </w:pPr>
      <w:hyperlink w:anchor="_Toc186826846" w:history="1">
        <w:r>
          <w:rPr>
            <w:rStyle w:val="afffff0"/>
            <w:rFonts w:hAnsi="宋体" w:cs="黑体"/>
            <w:bCs/>
            <w:color w:val="000000" w:themeColor="text1"/>
          </w:rPr>
          <w:t xml:space="preserve">4.1  </w:t>
        </w:r>
        <w:r>
          <w:rPr>
            <w:rStyle w:val="afffff0"/>
            <w:rFonts w:hAnsi="宋体" w:cs="黑体" w:hint="eastAsia"/>
            <w:bCs/>
            <w:color w:val="000000" w:themeColor="text1"/>
          </w:rPr>
          <w:t>技术指标分类和等级划分</w:t>
        </w:r>
        <w:r>
          <w:rPr>
            <w:rFonts w:hAnsi="宋体"/>
            <w:color w:val="000000" w:themeColor="text1"/>
          </w:rPr>
          <w:tab/>
        </w:r>
        <w:r w:rsidR="00F4577C">
          <w:rPr>
            <w:rFonts w:hAnsi="宋体"/>
            <w:color w:val="000000" w:themeColor="text1"/>
          </w:rPr>
          <w:fldChar w:fldCharType="begin"/>
        </w:r>
        <w:r>
          <w:rPr>
            <w:rFonts w:hAnsi="宋体"/>
            <w:color w:val="000000" w:themeColor="text1"/>
          </w:rPr>
          <w:instrText xml:space="preserve"> PAGEREF _Toc186826846 \h </w:instrText>
        </w:r>
        <w:r w:rsidR="00F4577C">
          <w:rPr>
            <w:rFonts w:hAnsi="宋体"/>
            <w:color w:val="000000" w:themeColor="text1"/>
          </w:rPr>
        </w:r>
        <w:r w:rsidR="00F4577C">
          <w:rPr>
            <w:rFonts w:hAnsi="宋体"/>
            <w:color w:val="000000" w:themeColor="text1"/>
          </w:rPr>
          <w:fldChar w:fldCharType="separate"/>
        </w:r>
        <w:r w:rsidR="00542F58">
          <w:rPr>
            <w:rFonts w:hAnsi="宋体" w:hint="eastAsia"/>
            <w:noProof/>
            <w:color w:val="000000" w:themeColor="text1"/>
          </w:rPr>
          <w:t>2</w:t>
        </w:r>
        <w:r w:rsidR="00F4577C">
          <w:rPr>
            <w:rFonts w:hAnsi="宋体"/>
            <w:color w:val="000000" w:themeColor="text1"/>
          </w:rPr>
          <w:fldChar w:fldCharType="end"/>
        </w:r>
      </w:hyperlink>
    </w:p>
    <w:p w14:paraId="10AD45B1" w14:textId="68C591A7" w:rsidR="00A8177E" w:rsidRDefault="008931BB">
      <w:pPr>
        <w:pStyle w:val="TOC2"/>
        <w:adjustRightInd/>
        <w:spacing w:line="360" w:lineRule="auto"/>
        <w:ind w:left="0"/>
        <w:rPr>
          <w:rFonts w:hAnsi="宋体" w:cstheme="minorBidi" w:hint="eastAsia"/>
          <w:color w:val="000000" w:themeColor="text1"/>
          <w:szCs w:val="22"/>
        </w:rPr>
      </w:pPr>
      <w:hyperlink w:anchor="_Toc186826851" w:history="1">
        <w:r>
          <w:rPr>
            <w:rStyle w:val="afffff0"/>
            <w:rFonts w:hAnsi="宋体"/>
            <w:color w:val="000000" w:themeColor="text1"/>
          </w:rPr>
          <w:t>4.2</w:t>
        </w:r>
        <w:r>
          <w:rPr>
            <w:rStyle w:val="afffff0"/>
            <w:rFonts w:hAnsi="宋体" w:cs="黑体" w:hint="eastAsia"/>
            <w:bCs/>
            <w:color w:val="000000" w:themeColor="text1"/>
          </w:rPr>
          <w:t xml:space="preserve"> 性能要求</w:t>
        </w:r>
        <w:r>
          <w:rPr>
            <w:rFonts w:hAnsi="宋体"/>
            <w:color w:val="000000" w:themeColor="text1"/>
          </w:rPr>
          <w:tab/>
        </w:r>
        <w:r w:rsidR="00F4577C">
          <w:rPr>
            <w:rFonts w:hAnsi="宋体"/>
            <w:color w:val="000000" w:themeColor="text1"/>
          </w:rPr>
          <w:fldChar w:fldCharType="begin"/>
        </w:r>
        <w:r>
          <w:rPr>
            <w:rFonts w:hAnsi="宋体"/>
            <w:color w:val="000000" w:themeColor="text1"/>
          </w:rPr>
          <w:instrText xml:space="preserve"> PAGEREF _Toc186826851 \h </w:instrText>
        </w:r>
        <w:r w:rsidR="00F4577C">
          <w:rPr>
            <w:rFonts w:hAnsi="宋体"/>
            <w:color w:val="000000" w:themeColor="text1"/>
          </w:rPr>
        </w:r>
        <w:r w:rsidR="00F4577C">
          <w:rPr>
            <w:rFonts w:hAnsi="宋体"/>
            <w:color w:val="000000" w:themeColor="text1"/>
          </w:rPr>
          <w:fldChar w:fldCharType="separate"/>
        </w:r>
        <w:r w:rsidR="00542F58">
          <w:rPr>
            <w:rFonts w:hAnsi="宋体" w:hint="eastAsia"/>
            <w:noProof/>
            <w:color w:val="000000" w:themeColor="text1"/>
          </w:rPr>
          <w:t>2</w:t>
        </w:r>
        <w:r w:rsidR="00F4577C">
          <w:rPr>
            <w:rFonts w:hAnsi="宋体"/>
            <w:color w:val="000000" w:themeColor="text1"/>
          </w:rPr>
          <w:fldChar w:fldCharType="end"/>
        </w:r>
      </w:hyperlink>
    </w:p>
    <w:p w14:paraId="62575424" w14:textId="6B3C419D" w:rsidR="00A8177E" w:rsidRDefault="008931BB">
      <w:pPr>
        <w:pStyle w:val="TOC1"/>
        <w:tabs>
          <w:tab w:val="right" w:leader="dot" w:pos="9344"/>
        </w:tabs>
        <w:adjustRightInd/>
        <w:spacing w:line="360" w:lineRule="auto"/>
        <w:rPr>
          <w:rFonts w:hAnsi="宋体" w:cstheme="minorBidi" w:hint="eastAsia"/>
          <w:color w:val="000000" w:themeColor="text1"/>
          <w:szCs w:val="22"/>
        </w:rPr>
      </w:pPr>
      <w:hyperlink w:anchor="_Toc186826852" w:history="1">
        <w:r>
          <w:rPr>
            <w:rStyle w:val="afffff0"/>
            <w:rFonts w:hAnsi="宋体"/>
            <w:color w:val="000000" w:themeColor="text1"/>
          </w:rPr>
          <w:t>5</w:t>
        </w:r>
        <w:r>
          <w:rPr>
            <w:rStyle w:val="afffff0"/>
            <w:rFonts w:hAnsi="宋体" w:hint="eastAsia"/>
            <w:color w:val="000000" w:themeColor="text1"/>
          </w:rPr>
          <w:t xml:space="preserve"> 试验方法</w:t>
        </w:r>
        <w:r>
          <w:rPr>
            <w:rFonts w:hAnsi="宋体"/>
            <w:color w:val="000000" w:themeColor="text1"/>
          </w:rPr>
          <w:tab/>
        </w:r>
        <w:r w:rsidR="00F4577C">
          <w:rPr>
            <w:rFonts w:hAnsi="宋体"/>
            <w:color w:val="000000" w:themeColor="text1"/>
          </w:rPr>
          <w:fldChar w:fldCharType="begin"/>
        </w:r>
        <w:r>
          <w:rPr>
            <w:rFonts w:hAnsi="宋体"/>
            <w:color w:val="000000" w:themeColor="text1"/>
          </w:rPr>
          <w:instrText xml:space="preserve"> PAGEREF _Toc186826852 \h </w:instrText>
        </w:r>
        <w:r w:rsidR="00F4577C">
          <w:rPr>
            <w:rFonts w:hAnsi="宋体"/>
            <w:color w:val="000000" w:themeColor="text1"/>
          </w:rPr>
        </w:r>
        <w:r w:rsidR="00F4577C">
          <w:rPr>
            <w:rFonts w:hAnsi="宋体"/>
            <w:color w:val="000000" w:themeColor="text1"/>
          </w:rPr>
          <w:fldChar w:fldCharType="separate"/>
        </w:r>
        <w:r w:rsidR="00542F58">
          <w:rPr>
            <w:rFonts w:hAnsi="宋体" w:hint="eastAsia"/>
            <w:noProof/>
            <w:color w:val="000000" w:themeColor="text1"/>
          </w:rPr>
          <w:t>3</w:t>
        </w:r>
        <w:r w:rsidR="00F4577C">
          <w:rPr>
            <w:rFonts w:hAnsi="宋体"/>
            <w:color w:val="000000" w:themeColor="text1"/>
          </w:rPr>
          <w:fldChar w:fldCharType="end"/>
        </w:r>
      </w:hyperlink>
    </w:p>
    <w:p w14:paraId="4B43D5CC" w14:textId="0C83BA05" w:rsidR="00A8177E" w:rsidRDefault="008931BB">
      <w:pPr>
        <w:pStyle w:val="TOC2"/>
        <w:adjustRightInd/>
        <w:spacing w:line="360" w:lineRule="auto"/>
        <w:ind w:left="0"/>
        <w:rPr>
          <w:rFonts w:hAnsi="宋体" w:cstheme="minorBidi" w:hint="eastAsia"/>
          <w:color w:val="000000" w:themeColor="text1"/>
          <w:szCs w:val="22"/>
        </w:rPr>
      </w:pPr>
      <w:hyperlink w:anchor="_Toc186826853" w:history="1">
        <w:r>
          <w:rPr>
            <w:rStyle w:val="afffff0"/>
            <w:rFonts w:hAnsi="宋体"/>
            <w:color w:val="000000" w:themeColor="text1"/>
          </w:rPr>
          <w:t>5.1</w:t>
        </w:r>
        <w:r>
          <w:rPr>
            <w:rStyle w:val="afffff0"/>
            <w:rFonts w:hAnsi="宋体" w:hint="eastAsia"/>
            <w:color w:val="000000" w:themeColor="text1"/>
          </w:rPr>
          <w:t xml:space="preserve"> 实验室条件</w:t>
        </w:r>
        <w:r>
          <w:rPr>
            <w:rFonts w:hAnsi="宋体"/>
            <w:color w:val="000000" w:themeColor="text1"/>
          </w:rPr>
          <w:tab/>
        </w:r>
        <w:r w:rsidR="00F4577C">
          <w:rPr>
            <w:rFonts w:hAnsi="宋体"/>
            <w:color w:val="000000" w:themeColor="text1"/>
          </w:rPr>
          <w:fldChar w:fldCharType="begin"/>
        </w:r>
        <w:r>
          <w:rPr>
            <w:rFonts w:hAnsi="宋体"/>
            <w:color w:val="000000" w:themeColor="text1"/>
          </w:rPr>
          <w:instrText xml:space="preserve"> PAGEREF _Toc186826853 \h </w:instrText>
        </w:r>
        <w:r w:rsidR="00F4577C">
          <w:rPr>
            <w:rFonts w:hAnsi="宋体"/>
            <w:color w:val="000000" w:themeColor="text1"/>
          </w:rPr>
        </w:r>
        <w:r w:rsidR="00F4577C">
          <w:rPr>
            <w:rFonts w:hAnsi="宋体"/>
            <w:color w:val="000000" w:themeColor="text1"/>
          </w:rPr>
          <w:fldChar w:fldCharType="separate"/>
        </w:r>
        <w:r w:rsidR="00542F58">
          <w:rPr>
            <w:rFonts w:hAnsi="宋体" w:hint="eastAsia"/>
            <w:noProof/>
            <w:color w:val="000000" w:themeColor="text1"/>
          </w:rPr>
          <w:t>3</w:t>
        </w:r>
        <w:r w:rsidR="00F4577C">
          <w:rPr>
            <w:rFonts w:hAnsi="宋体"/>
            <w:color w:val="000000" w:themeColor="text1"/>
          </w:rPr>
          <w:fldChar w:fldCharType="end"/>
        </w:r>
      </w:hyperlink>
    </w:p>
    <w:p w14:paraId="046DE275" w14:textId="488C8E3F" w:rsidR="00A8177E" w:rsidRDefault="008931BB">
      <w:pPr>
        <w:pStyle w:val="TOC2"/>
        <w:adjustRightInd/>
        <w:spacing w:line="360" w:lineRule="auto"/>
        <w:ind w:left="0"/>
        <w:rPr>
          <w:rFonts w:hAnsi="宋体" w:cstheme="minorBidi" w:hint="eastAsia"/>
          <w:color w:val="000000" w:themeColor="text1"/>
          <w:szCs w:val="22"/>
        </w:rPr>
      </w:pPr>
      <w:hyperlink w:anchor="_Toc186826854" w:history="1">
        <w:r>
          <w:rPr>
            <w:rStyle w:val="afffff0"/>
            <w:rFonts w:hAnsi="宋体"/>
            <w:color w:val="000000" w:themeColor="text1"/>
          </w:rPr>
          <w:t>5.2</w:t>
        </w:r>
        <w:r>
          <w:rPr>
            <w:rStyle w:val="afffff0"/>
            <w:rFonts w:hAnsi="宋体" w:hint="eastAsia"/>
            <w:color w:val="000000" w:themeColor="text1"/>
          </w:rPr>
          <w:t xml:space="preserve"> 试验用燃气条件</w:t>
        </w:r>
        <w:r>
          <w:rPr>
            <w:rFonts w:hAnsi="宋体"/>
            <w:color w:val="000000" w:themeColor="text1"/>
          </w:rPr>
          <w:tab/>
        </w:r>
        <w:r w:rsidR="00F4577C">
          <w:rPr>
            <w:rFonts w:hAnsi="宋体"/>
            <w:color w:val="000000" w:themeColor="text1"/>
          </w:rPr>
          <w:fldChar w:fldCharType="begin"/>
        </w:r>
        <w:r>
          <w:rPr>
            <w:rFonts w:hAnsi="宋体"/>
            <w:color w:val="000000" w:themeColor="text1"/>
          </w:rPr>
          <w:instrText xml:space="preserve"> PAGEREF _Toc186826854 \h </w:instrText>
        </w:r>
        <w:r w:rsidR="00F4577C">
          <w:rPr>
            <w:rFonts w:hAnsi="宋体"/>
            <w:color w:val="000000" w:themeColor="text1"/>
          </w:rPr>
        </w:r>
        <w:r w:rsidR="00F4577C">
          <w:rPr>
            <w:rFonts w:hAnsi="宋体"/>
            <w:color w:val="000000" w:themeColor="text1"/>
          </w:rPr>
          <w:fldChar w:fldCharType="separate"/>
        </w:r>
        <w:r w:rsidR="00542F58">
          <w:rPr>
            <w:rFonts w:hAnsi="宋体" w:hint="eastAsia"/>
            <w:noProof/>
            <w:color w:val="000000" w:themeColor="text1"/>
          </w:rPr>
          <w:t>3</w:t>
        </w:r>
        <w:r w:rsidR="00F4577C">
          <w:rPr>
            <w:rFonts w:hAnsi="宋体"/>
            <w:color w:val="000000" w:themeColor="text1"/>
          </w:rPr>
          <w:fldChar w:fldCharType="end"/>
        </w:r>
      </w:hyperlink>
    </w:p>
    <w:p w14:paraId="069552D6" w14:textId="6F5676CB" w:rsidR="00A8177E" w:rsidRDefault="008931BB">
      <w:pPr>
        <w:pStyle w:val="TOC2"/>
        <w:adjustRightInd/>
        <w:spacing w:line="360" w:lineRule="auto"/>
        <w:ind w:left="0"/>
        <w:rPr>
          <w:rFonts w:hAnsi="宋体" w:cstheme="minorBidi" w:hint="eastAsia"/>
          <w:color w:val="000000" w:themeColor="text1"/>
          <w:szCs w:val="22"/>
        </w:rPr>
      </w:pPr>
      <w:hyperlink w:anchor="_Toc186826855" w:history="1">
        <w:r>
          <w:rPr>
            <w:rStyle w:val="afffff0"/>
            <w:rFonts w:hAnsi="宋体"/>
            <w:color w:val="000000" w:themeColor="text1"/>
          </w:rPr>
          <w:t>5.3</w:t>
        </w:r>
        <w:r>
          <w:rPr>
            <w:rStyle w:val="afffff0"/>
            <w:rFonts w:hAnsi="宋体" w:hint="eastAsia"/>
            <w:color w:val="000000" w:themeColor="text1"/>
          </w:rPr>
          <w:t xml:space="preserve"> 试验系统及试验用仪器、设备</w:t>
        </w:r>
        <w:r>
          <w:rPr>
            <w:rFonts w:hAnsi="宋体"/>
            <w:color w:val="000000" w:themeColor="text1"/>
          </w:rPr>
          <w:tab/>
        </w:r>
        <w:r w:rsidR="00F4577C">
          <w:rPr>
            <w:rFonts w:hAnsi="宋体"/>
            <w:color w:val="000000" w:themeColor="text1"/>
          </w:rPr>
          <w:fldChar w:fldCharType="begin"/>
        </w:r>
        <w:r>
          <w:rPr>
            <w:rFonts w:hAnsi="宋体"/>
            <w:color w:val="000000" w:themeColor="text1"/>
          </w:rPr>
          <w:instrText xml:space="preserve"> PAGEREF _Toc186826855 \h </w:instrText>
        </w:r>
        <w:r w:rsidR="00F4577C">
          <w:rPr>
            <w:rFonts w:hAnsi="宋体"/>
            <w:color w:val="000000" w:themeColor="text1"/>
          </w:rPr>
        </w:r>
        <w:r w:rsidR="00F4577C">
          <w:rPr>
            <w:rFonts w:hAnsi="宋体"/>
            <w:color w:val="000000" w:themeColor="text1"/>
          </w:rPr>
          <w:fldChar w:fldCharType="separate"/>
        </w:r>
        <w:r w:rsidR="00542F58">
          <w:rPr>
            <w:rFonts w:hAnsi="宋体" w:hint="eastAsia"/>
            <w:noProof/>
            <w:color w:val="000000" w:themeColor="text1"/>
          </w:rPr>
          <w:t>3</w:t>
        </w:r>
        <w:r w:rsidR="00F4577C">
          <w:rPr>
            <w:rFonts w:hAnsi="宋体"/>
            <w:color w:val="000000" w:themeColor="text1"/>
          </w:rPr>
          <w:fldChar w:fldCharType="end"/>
        </w:r>
      </w:hyperlink>
    </w:p>
    <w:p w14:paraId="2997954A" w14:textId="3189F2B0" w:rsidR="00A8177E" w:rsidRDefault="008931BB">
      <w:pPr>
        <w:pStyle w:val="TOC2"/>
        <w:adjustRightInd/>
        <w:spacing w:line="360" w:lineRule="auto"/>
        <w:ind w:left="0"/>
        <w:rPr>
          <w:rFonts w:hAnsi="宋体" w:cstheme="minorBidi" w:hint="eastAsia"/>
          <w:color w:val="000000" w:themeColor="text1"/>
          <w:szCs w:val="22"/>
        </w:rPr>
      </w:pPr>
      <w:hyperlink w:anchor="_Toc186826856" w:history="1">
        <w:r>
          <w:rPr>
            <w:rStyle w:val="afffff0"/>
            <w:rFonts w:hAnsi="宋体"/>
            <w:color w:val="000000" w:themeColor="text1"/>
          </w:rPr>
          <w:t>5.4</w:t>
        </w:r>
        <w:r>
          <w:rPr>
            <w:rStyle w:val="afffff0"/>
            <w:rFonts w:hAnsi="宋体" w:hint="eastAsia"/>
            <w:color w:val="000000" w:themeColor="text1"/>
          </w:rPr>
          <w:t xml:space="preserve"> 水温超调幅度</w:t>
        </w:r>
        <w:r>
          <w:rPr>
            <w:rFonts w:hAnsi="宋体"/>
            <w:color w:val="000000" w:themeColor="text1"/>
          </w:rPr>
          <w:tab/>
        </w:r>
        <w:r w:rsidR="00F4577C">
          <w:rPr>
            <w:rFonts w:hAnsi="宋体"/>
            <w:color w:val="000000" w:themeColor="text1"/>
          </w:rPr>
          <w:fldChar w:fldCharType="begin"/>
        </w:r>
        <w:r>
          <w:rPr>
            <w:rFonts w:hAnsi="宋体"/>
            <w:color w:val="000000" w:themeColor="text1"/>
          </w:rPr>
          <w:instrText xml:space="preserve"> PAGEREF _Toc186826856 \h </w:instrText>
        </w:r>
        <w:r w:rsidR="00F4577C">
          <w:rPr>
            <w:rFonts w:hAnsi="宋体"/>
            <w:color w:val="000000" w:themeColor="text1"/>
          </w:rPr>
        </w:r>
        <w:r w:rsidR="00F4577C">
          <w:rPr>
            <w:rFonts w:hAnsi="宋体"/>
            <w:color w:val="000000" w:themeColor="text1"/>
          </w:rPr>
          <w:fldChar w:fldCharType="separate"/>
        </w:r>
        <w:r w:rsidR="00542F58">
          <w:rPr>
            <w:rFonts w:hAnsi="宋体" w:hint="eastAsia"/>
            <w:noProof/>
            <w:color w:val="000000" w:themeColor="text1"/>
          </w:rPr>
          <w:t>3</w:t>
        </w:r>
        <w:r w:rsidR="00F4577C">
          <w:rPr>
            <w:rFonts w:hAnsi="宋体"/>
            <w:color w:val="000000" w:themeColor="text1"/>
          </w:rPr>
          <w:fldChar w:fldCharType="end"/>
        </w:r>
      </w:hyperlink>
    </w:p>
    <w:p w14:paraId="3746FE8B" w14:textId="1283A161" w:rsidR="00A8177E" w:rsidRDefault="008931BB">
      <w:pPr>
        <w:pStyle w:val="TOC2"/>
        <w:adjustRightInd/>
        <w:spacing w:line="360" w:lineRule="auto"/>
        <w:ind w:left="0"/>
        <w:rPr>
          <w:rFonts w:hAnsi="宋体" w:cstheme="minorBidi" w:hint="eastAsia"/>
          <w:color w:val="000000" w:themeColor="text1"/>
          <w:szCs w:val="22"/>
        </w:rPr>
      </w:pPr>
      <w:hyperlink w:anchor="_Toc186826857" w:history="1">
        <w:r>
          <w:rPr>
            <w:rStyle w:val="afffff0"/>
            <w:rFonts w:hAnsi="宋体"/>
            <w:color w:val="000000" w:themeColor="text1"/>
          </w:rPr>
          <w:t>5.5</w:t>
        </w:r>
        <w:r>
          <w:rPr>
            <w:rStyle w:val="afffff0"/>
            <w:rFonts w:hAnsi="宋体" w:hint="eastAsia"/>
            <w:color w:val="000000" w:themeColor="text1"/>
          </w:rPr>
          <w:t xml:space="preserve"> 二次用水温度波动</w:t>
        </w:r>
        <w:r>
          <w:rPr>
            <w:rFonts w:hAnsi="宋体"/>
            <w:color w:val="000000" w:themeColor="text1"/>
          </w:rPr>
          <w:tab/>
        </w:r>
        <w:r w:rsidR="00F4577C">
          <w:rPr>
            <w:rFonts w:hAnsi="宋体"/>
            <w:color w:val="000000" w:themeColor="text1"/>
          </w:rPr>
          <w:fldChar w:fldCharType="begin"/>
        </w:r>
        <w:r>
          <w:rPr>
            <w:rFonts w:hAnsi="宋体"/>
            <w:color w:val="000000" w:themeColor="text1"/>
          </w:rPr>
          <w:instrText xml:space="preserve"> PAGEREF _Toc186826857 \h </w:instrText>
        </w:r>
        <w:r w:rsidR="00F4577C">
          <w:rPr>
            <w:rFonts w:hAnsi="宋体"/>
            <w:color w:val="000000" w:themeColor="text1"/>
          </w:rPr>
        </w:r>
        <w:r w:rsidR="00F4577C">
          <w:rPr>
            <w:rFonts w:hAnsi="宋体"/>
            <w:color w:val="000000" w:themeColor="text1"/>
          </w:rPr>
          <w:fldChar w:fldCharType="separate"/>
        </w:r>
        <w:r w:rsidR="00542F58">
          <w:rPr>
            <w:rFonts w:hAnsi="宋体" w:hint="eastAsia"/>
            <w:noProof/>
            <w:color w:val="000000" w:themeColor="text1"/>
          </w:rPr>
          <w:t>4</w:t>
        </w:r>
        <w:r w:rsidR="00F4577C">
          <w:rPr>
            <w:rFonts w:hAnsi="宋体"/>
            <w:color w:val="000000" w:themeColor="text1"/>
          </w:rPr>
          <w:fldChar w:fldCharType="end"/>
        </w:r>
      </w:hyperlink>
    </w:p>
    <w:p w14:paraId="399FD8FD" w14:textId="548D5A44" w:rsidR="00A8177E" w:rsidRDefault="008931BB">
      <w:pPr>
        <w:pStyle w:val="TOC2"/>
        <w:adjustRightInd/>
        <w:spacing w:line="360" w:lineRule="auto"/>
        <w:ind w:left="0"/>
        <w:rPr>
          <w:rFonts w:hAnsi="宋体" w:cstheme="minorBidi" w:hint="eastAsia"/>
          <w:color w:val="000000" w:themeColor="text1"/>
          <w:szCs w:val="22"/>
        </w:rPr>
      </w:pPr>
      <w:hyperlink w:anchor="_Toc186826858" w:history="1">
        <w:r>
          <w:rPr>
            <w:rStyle w:val="afffff0"/>
            <w:rFonts w:hAnsi="宋体"/>
            <w:color w:val="000000" w:themeColor="text1"/>
          </w:rPr>
          <w:t>5.6</w:t>
        </w:r>
        <w:r>
          <w:rPr>
            <w:rStyle w:val="afffff0"/>
            <w:rFonts w:hAnsi="宋体" w:hint="eastAsia"/>
            <w:color w:val="000000" w:themeColor="text1"/>
          </w:rPr>
          <w:t xml:space="preserve"> 水量提升比</w:t>
        </w:r>
        <w:r>
          <w:rPr>
            <w:rFonts w:hAnsi="宋体"/>
            <w:color w:val="000000" w:themeColor="text1"/>
          </w:rPr>
          <w:tab/>
        </w:r>
        <w:r w:rsidR="00F4577C">
          <w:rPr>
            <w:rFonts w:hAnsi="宋体"/>
            <w:color w:val="000000" w:themeColor="text1"/>
          </w:rPr>
          <w:fldChar w:fldCharType="begin"/>
        </w:r>
        <w:r>
          <w:rPr>
            <w:rFonts w:hAnsi="宋体"/>
            <w:color w:val="000000" w:themeColor="text1"/>
          </w:rPr>
          <w:instrText xml:space="preserve"> PAGEREF _Toc186826858 \h </w:instrText>
        </w:r>
        <w:r w:rsidR="00F4577C">
          <w:rPr>
            <w:rFonts w:hAnsi="宋体"/>
            <w:color w:val="000000" w:themeColor="text1"/>
          </w:rPr>
        </w:r>
        <w:r w:rsidR="00F4577C">
          <w:rPr>
            <w:rFonts w:hAnsi="宋体"/>
            <w:color w:val="000000" w:themeColor="text1"/>
          </w:rPr>
          <w:fldChar w:fldCharType="separate"/>
        </w:r>
        <w:r w:rsidR="00542F58">
          <w:rPr>
            <w:rFonts w:hAnsi="宋体" w:hint="eastAsia"/>
            <w:noProof/>
            <w:color w:val="000000" w:themeColor="text1"/>
          </w:rPr>
          <w:t>4</w:t>
        </w:r>
        <w:r w:rsidR="00F4577C">
          <w:rPr>
            <w:rFonts w:hAnsi="宋体"/>
            <w:color w:val="000000" w:themeColor="text1"/>
          </w:rPr>
          <w:fldChar w:fldCharType="end"/>
        </w:r>
      </w:hyperlink>
    </w:p>
    <w:p w14:paraId="4454281E" w14:textId="41D19906" w:rsidR="00A8177E" w:rsidRDefault="008931BB">
      <w:pPr>
        <w:pStyle w:val="TOC2"/>
        <w:adjustRightInd/>
        <w:spacing w:line="360" w:lineRule="auto"/>
        <w:ind w:left="0"/>
        <w:rPr>
          <w:rFonts w:hAnsi="宋体" w:cstheme="minorBidi" w:hint="eastAsia"/>
          <w:color w:val="000000" w:themeColor="text1"/>
          <w:szCs w:val="22"/>
        </w:rPr>
      </w:pPr>
      <w:hyperlink w:anchor="_Toc186826860" w:history="1">
        <w:r>
          <w:rPr>
            <w:rStyle w:val="afffff0"/>
            <w:rFonts w:hAnsi="宋体"/>
            <w:color w:val="000000" w:themeColor="text1"/>
          </w:rPr>
          <w:t xml:space="preserve">5.7 </w:t>
        </w:r>
        <w:r>
          <w:rPr>
            <w:rStyle w:val="afffff0"/>
            <w:rFonts w:hAnsi="宋体" w:hint="eastAsia"/>
            <w:color w:val="000000" w:themeColor="text1"/>
          </w:rPr>
          <w:t>颗粒物过滤</w:t>
        </w:r>
        <w:r>
          <w:rPr>
            <w:rFonts w:hAnsi="宋体"/>
            <w:color w:val="000000" w:themeColor="text1"/>
          </w:rPr>
          <w:tab/>
        </w:r>
        <w:r w:rsidR="00F4577C">
          <w:rPr>
            <w:rFonts w:hAnsi="宋体"/>
            <w:color w:val="000000" w:themeColor="text1"/>
          </w:rPr>
          <w:fldChar w:fldCharType="begin"/>
        </w:r>
        <w:r>
          <w:rPr>
            <w:rFonts w:hAnsi="宋体"/>
            <w:color w:val="000000" w:themeColor="text1"/>
          </w:rPr>
          <w:instrText xml:space="preserve"> PAGEREF _Toc186826860 \h </w:instrText>
        </w:r>
        <w:r w:rsidR="00F4577C">
          <w:rPr>
            <w:rFonts w:hAnsi="宋体"/>
            <w:color w:val="000000" w:themeColor="text1"/>
          </w:rPr>
        </w:r>
        <w:r w:rsidR="00F4577C">
          <w:rPr>
            <w:rFonts w:hAnsi="宋体"/>
            <w:color w:val="000000" w:themeColor="text1"/>
          </w:rPr>
          <w:fldChar w:fldCharType="separate"/>
        </w:r>
        <w:r w:rsidR="00542F58">
          <w:rPr>
            <w:rFonts w:hAnsi="宋体" w:hint="eastAsia"/>
            <w:noProof/>
            <w:color w:val="000000" w:themeColor="text1"/>
          </w:rPr>
          <w:t>5</w:t>
        </w:r>
        <w:r w:rsidR="00F4577C">
          <w:rPr>
            <w:rFonts w:hAnsi="宋体"/>
            <w:color w:val="000000" w:themeColor="text1"/>
          </w:rPr>
          <w:fldChar w:fldCharType="end"/>
        </w:r>
      </w:hyperlink>
    </w:p>
    <w:p w14:paraId="6B93E84E" w14:textId="0A3DE792" w:rsidR="00A8177E" w:rsidRDefault="008931BB">
      <w:pPr>
        <w:pStyle w:val="TOC2"/>
        <w:adjustRightInd/>
        <w:spacing w:line="360" w:lineRule="auto"/>
        <w:ind w:left="0"/>
        <w:rPr>
          <w:rStyle w:val="afffff0"/>
          <w:rFonts w:hAnsi="宋体" w:hint="eastAsia"/>
          <w:color w:val="000000" w:themeColor="text1"/>
        </w:rPr>
      </w:pPr>
      <w:hyperlink w:anchor="_Toc186826861" w:history="1">
        <w:r>
          <w:rPr>
            <w:rStyle w:val="afffff0"/>
            <w:rFonts w:hAnsi="宋体"/>
            <w:color w:val="000000" w:themeColor="text1"/>
          </w:rPr>
          <w:t xml:space="preserve">5.8 </w:t>
        </w:r>
        <w:r>
          <w:rPr>
            <w:rStyle w:val="afffff0"/>
            <w:rFonts w:hAnsi="宋体" w:hint="eastAsia"/>
            <w:color w:val="000000" w:themeColor="text1"/>
          </w:rPr>
          <w:t>阻垢率</w:t>
        </w:r>
        <w:r>
          <w:rPr>
            <w:rFonts w:hAnsi="宋体"/>
            <w:color w:val="000000" w:themeColor="text1"/>
          </w:rPr>
          <w:tab/>
        </w:r>
        <w:r w:rsidR="00F4577C">
          <w:rPr>
            <w:rFonts w:hAnsi="宋体"/>
            <w:color w:val="000000" w:themeColor="text1"/>
          </w:rPr>
          <w:fldChar w:fldCharType="begin"/>
        </w:r>
        <w:r>
          <w:rPr>
            <w:rFonts w:hAnsi="宋体"/>
            <w:color w:val="000000" w:themeColor="text1"/>
          </w:rPr>
          <w:instrText xml:space="preserve"> PAGEREF _Toc186826861 \h </w:instrText>
        </w:r>
        <w:r w:rsidR="00F4577C">
          <w:rPr>
            <w:rFonts w:hAnsi="宋体"/>
            <w:color w:val="000000" w:themeColor="text1"/>
          </w:rPr>
        </w:r>
        <w:r w:rsidR="00F4577C">
          <w:rPr>
            <w:rFonts w:hAnsi="宋体"/>
            <w:color w:val="000000" w:themeColor="text1"/>
          </w:rPr>
          <w:fldChar w:fldCharType="separate"/>
        </w:r>
        <w:r w:rsidR="00542F58">
          <w:rPr>
            <w:rFonts w:hAnsi="宋体" w:hint="eastAsia"/>
            <w:noProof/>
            <w:color w:val="000000" w:themeColor="text1"/>
          </w:rPr>
          <w:t>5</w:t>
        </w:r>
        <w:r w:rsidR="00F4577C">
          <w:rPr>
            <w:rFonts w:hAnsi="宋体"/>
            <w:color w:val="000000" w:themeColor="text1"/>
          </w:rPr>
          <w:fldChar w:fldCharType="end"/>
        </w:r>
      </w:hyperlink>
    </w:p>
    <w:p w14:paraId="2443D746" w14:textId="32AABBA6" w:rsidR="00216B0F" w:rsidRDefault="00216B0F" w:rsidP="00216B0F">
      <w:pPr>
        <w:pStyle w:val="TOC2"/>
        <w:adjustRightInd/>
        <w:spacing w:line="360" w:lineRule="auto"/>
        <w:ind w:left="0"/>
        <w:rPr>
          <w:rFonts w:hAnsi="宋体" w:cstheme="minorBidi" w:hint="eastAsia"/>
          <w:color w:val="000000" w:themeColor="text1"/>
          <w:szCs w:val="22"/>
        </w:rPr>
      </w:pPr>
      <w:hyperlink w:anchor="_Toc186826861" w:history="1">
        <w:r>
          <w:rPr>
            <w:rStyle w:val="afffff0"/>
            <w:rFonts w:hAnsi="宋体"/>
            <w:color w:val="000000" w:themeColor="text1"/>
          </w:rPr>
          <w:t>5.</w:t>
        </w:r>
        <w:r>
          <w:rPr>
            <w:rStyle w:val="afffff0"/>
            <w:rFonts w:hAnsi="宋体" w:hint="eastAsia"/>
            <w:color w:val="000000" w:themeColor="text1"/>
          </w:rPr>
          <w:t>9</w:t>
        </w:r>
        <w:r>
          <w:rPr>
            <w:rFonts w:hAnsi="宋体" w:cs="宋体" w:hint="eastAsia"/>
            <w:color w:val="FF0000"/>
            <w:vertAlign w:val="superscript"/>
          </w:rPr>
          <w:t>17</w:t>
        </w:r>
        <w:r>
          <w:rPr>
            <w:rFonts w:hAnsi="宋体" w:cs="宋体" w:hint="eastAsia"/>
            <w:color w:val="FF0000"/>
          </w:rPr>
          <w:t>O</w:t>
        </w:r>
        <w:r>
          <w:rPr>
            <w:rFonts w:hAnsi="宋体" w:cs="宋体"/>
            <w:color w:val="FF0000"/>
          </w:rPr>
          <w:t>-NMR</w:t>
        </w:r>
        <w:r>
          <w:rPr>
            <w:rFonts w:ascii="黑体" w:eastAsia="黑体" w:hAnsi="黑体" w:hint="eastAsia"/>
            <w:color w:val="FF0000"/>
          </w:rPr>
          <w:t>半高峰宽减小率</w:t>
        </w:r>
        <w:r>
          <w:rPr>
            <w:rFonts w:hAnsi="宋体"/>
            <w:color w:val="000000" w:themeColor="text1"/>
          </w:rPr>
          <w:tab/>
        </w:r>
        <w:r>
          <w:rPr>
            <w:rFonts w:hAnsi="宋体"/>
            <w:color w:val="000000" w:themeColor="text1"/>
          </w:rPr>
          <w:fldChar w:fldCharType="begin"/>
        </w:r>
        <w:r>
          <w:rPr>
            <w:rFonts w:hAnsi="宋体"/>
            <w:color w:val="000000" w:themeColor="text1"/>
          </w:rPr>
          <w:instrText xml:space="preserve"> PAGEREF _Toc186826861 \h </w:instrText>
        </w:r>
        <w:r>
          <w:rPr>
            <w:rFonts w:hAnsi="宋体"/>
            <w:color w:val="000000" w:themeColor="text1"/>
          </w:rPr>
        </w:r>
        <w:r>
          <w:rPr>
            <w:rFonts w:hAnsi="宋体"/>
            <w:color w:val="000000" w:themeColor="text1"/>
          </w:rPr>
          <w:fldChar w:fldCharType="separate"/>
        </w:r>
        <w:r w:rsidR="00542F58">
          <w:rPr>
            <w:rFonts w:hAnsi="宋体" w:hint="eastAsia"/>
            <w:noProof/>
            <w:color w:val="000000" w:themeColor="text1"/>
          </w:rPr>
          <w:t>5</w:t>
        </w:r>
        <w:r>
          <w:rPr>
            <w:rFonts w:hAnsi="宋体"/>
            <w:color w:val="000000" w:themeColor="text1"/>
          </w:rPr>
          <w:fldChar w:fldCharType="end"/>
        </w:r>
      </w:hyperlink>
    </w:p>
    <w:p w14:paraId="59A6514D" w14:textId="682BBCE2" w:rsidR="00A8177E" w:rsidRDefault="008931BB">
      <w:pPr>
        <w:pStyle w:val="TOC2"/>
        <w:adjustRightInd/>
        <w:spacing w:line="360" w:lineRule="auto"/>
        <w:ind w:left="0"/>
        <w:rPr>
          <w:color w:val="000000" w:themeColor="text1"/>
        </w:rPr>
      </w:pPr>
      <w:hyperlink w:anchor="_Toc186826862" w:history="1">
        <w:r>
          <w:rPr>
            <w:rStyle w:val="afffff0"/>
            <w:rFonts w:hAnsi="宋体"/>
            <w:color w:val="000000" w:themeColor="text1"/>
          </w:rPr>
          <w:t xml:space="preserve">5.10 </w:t>
        </w:r>
        <w:r>
          <w:rPr>
            <w:rStyle w:val="afffff0"/>
            <w:rFonts w:hAnsi="宋体" w:hint="eastAsia"/>
            <w:color w:val="000000" w:themeColor="text1"/>
          </w:rPr>
          <w:t>抑菌率</w:t>
        </w:r>
        <w:r>
          <w:rPr>
            <w:rFonts w:hAnsi="宋体"/>
            <w:color w:val="000000" w:themeColor="text1"/>
          </w:rPr>
          <w:tab/>
        </w:r>
        <w:r w:rsidR="00F4577C">
          <w:rPr>
            <w:rFonts w:hAnsi="宋体"/>
            <w:color w:val="000000" w:themeColor="text1"/>
          </w:rPr>
          <w:fldChar w:fldCharType="begin"/>
        </w:r>
        <w:r>
          <w:rPr>
            <w:rFonts w:hAnsi="宋体"/>
            <w:color w:val="000000" w:themeColor="text1"/>
          </w:rPr>
          <w:instrText xml:space="preserve"> PAGEREF _Toc186826862 \h </w:instrText>
        </w:r>
        <w:r w:rsidR="00F4577C">
          <w:rPr>
            <w:rFonts w:hAnsi="宋体"/>
            <w:color w:val="000000" w:themeColor="text1"/>
          </w:rPr>
        </w:r>
        <w:r w:rsidR="00F4577C">
          <w:rPr>
            <w:rFonts w:hAnsi="宋体"/>
            <w:color w:val="000000" w:themeColor="text1"/>
          </w:rPr>
          <w:fldChar w:fldCharType="separate"/>
        </w:r>
        <w:r w:rsidR="00542F58">
          <w:rPr>
            <w:rFonts w:hAnsi="宋体" w:hint="eastAsia"/>
            <w:noProof/>
            <w:color w:val="000000" w:themeColor="text1"/>
          </w:rPr>
          <w:t>6</w:t>
        </w:r>
        <w:r w:rsidR="00F4577C">
          <w:rPr>
            <w:rFonts w:hAnsi="宋体"/>
            <w:color w:val="000000" w:themeColor="text1"/>
          </w:rPr>
          <w:fldChar w:fldCharType="end"/>
        </w:r>
      </w:hyperlink>
    </w:p>
    <w:p w14:paraId="5C89CBA4" w14:textId="77777777" w:rsidR="00A8177E" w:rsidRDefault="008931BB">
      <w:pPr>
        <w:pStyle w:val="TOC2"/>
        <w:adjustRightInd/>
        <w:spacing w:line="360" w:lineRule="auto"/>
        <w:ind w:left="0"/>
        <w:rPr>
          <w:rFonts w:hAnsi="宋体" w:cstheme="minorBidi" w:hint="eastAsia"/>
          <w:color w:val="000000" w:themeColor="text1"/>
          <w:szCs w:val="22"/>
        </w:rPr>
      </w:pPr>
      <w:hyperlink w:anchor="_Toc186826862" w:history="1">
        <w:r>
          <w:rPr>
            <w:rStyle w:val="afffff0"/>
            <w:rFonts w:hAnsi="宋体" w:hint="eastAsia"/>
            <w:color w:val="000000" w:themeColor="text1"/>
          </w:rPr>
          <w:t>附录A(规范性)</w:t>
        </w:r>
        <w:r>
          <w:rPr>
            <w:rFonts w:hAnsi="宋体"/>
            <w:color w:val="000000" w:themeColor="text1"/>
          </w:rPr>
          <w:tab/>
        </w:r>
        <w:r>
          <w:rPr>
            <w:rFonts w:hAnsi="宋体" w:hint="eastAsia"/>
            <w:color w:val="000000" w:themeColor="text1"/>
          </w:rPr>
          <w:t>7</w:t>
        </w:r>
      </w:hyperlink>
    </w:p>
    <w:p w14:paraId="2D563629" w14:textId="77777777" w:rsidR="00A8177E" w:rsidRDefault="00F4577C">
      <w:pPr>
        <w:pStyle w:val="afffffff0"/>
        <w:adjustRightInd/>
        <w:spacing w:afterLines="0" w:line="400" w:lineRule="exact"/>
        <w:jc w:val="both"/>
        <w:rPr>
          <w:color w:val="000000" w:themeColor="text1"/>
        </w:rPr>
        <w:sectPr w:rsidR="00A8177E">
          <w:headerReference w:type="even" r:id="rId10"/>
          <w:headerReference w:type="default" r:id="rId11"/>
          <w:footerReference w:type="default" r:id="rId12"/>
          <w:pgSz w:w="11906" w:h="16838"/>
          <w:pgMar w:top="567" w:right="1134" w:bottom="1134" w:left="1134" w:header="1418" w:footer="1134" w:gutter="284"/>
          <w:pgNumType w:fmt="upperRoman" w:start="1"/>
          <w:cols w:space="425"/>
          <w:formProt w:val="0"/>
          <w:docGrid w:type="lines" w:linePitch="312"/>
        </w:sectPr>
      </w:pPr>
      <w:r>
        <w:rPr>
          <w:rFonts w:ascii="宋体" w:eastAsia="宋体" w:hAnsi="宋体"/>
          <w:color w:val="000000" w:themeColor="text1"/>
          <w:sz w:val="21"/>
        </w:rPr>
        <w:fldChar w:fldCharType="end"/>
      </w:r>
    </w:p>
    <w:p w14:paraId="5F6885BB" w14:textId="77777777" w:rsidR="00A8177E" w:rsidRDefault="008931BB">
      <w:pPr>
        <w:pStyle w:val="a6"/>
        <w:spacing w:after="468"/>
        <w:rPr>
          <w:color w:val="000000" w:themeColor="text1"/>
        </w:rPr>
      </w:pPr>
      <w:bookmarkStart w:id="6" w:name="_Toc186826841"/>
      <w:bookmarkStart w:id="7" w:name="BookMark2"/>
      <w:bookmarkEnd w:id="2"/>
      <w:r>
        <w:rPr>
          <w:color w:val="000000" w:themeColor="text1"/>
          <w:spacing w:val="320"/>
        </w:rPr>
        <w:lastRenderedPageBreak/>
        <w:t>前</w:t>
      </w:r>
      <w:r>
        <w:rPr>
          <w:color w:val="000000" w:themeColor="text1"/>
        </w:rPr>
        <w:t>言</w:t>
      </w:r>
      <w:bookmarkEnd w:id="3"/>
      <w:bookmarkEnd w:id="4"/>
      <w:bookmarkEnd w:id="5"/>
      <w:bookmarkEnd w:id="6"/>
    </w:p>
    <w:p w14:paraId="47DF31AC" w14:textId="77777777" w:rsidR="00A8177E" w:rsidRDefault="008931BB">
      <w:pPr>
        <w:pStyle w:val="afffffb"/>
        <w:ind w:firstLine="420"/>
        <w:rPr>
          <w:color w:val="000000" w:themeColor="text1"/>
        </w:rPr>
      </w:pPr>
      <w:r>
        <w:rPr>
          <w:rFonts w:hint="eastAsia"/>
          <w:color w:val="000000" w:themeColor="text1"/>
        </w:rPr>
        <w:t>本文件按照GB/T 1.1—2020《标准化工作导则  第1部分：标准化文件的结构和起草规则》的规定起草。</w:t>
      </w:r>
    </w:p>
    <w:p w14:paraId="58816C0C" w14:textId="77777777" w:rsidR="00A8177E" w:rsidRDefault="008931BB">
      <w:pPr>
        <w:pStyle w:val="affffffffffff0"/>
        <w:ind w:firstLine="420"/>
        <w:rPr>
          <w:rFonts w:hAnsi="Times New Roman"/>
          <w:color w:val="000000" w:themeColor="text1"/>
          <w:sz w:val="21"/>
        </w:rPr>
      </w:pPr>
      <w:r>
        <w:rPr>
          <w:rFonts w:hAnsi="Times New Roman" w:hint="eastAsia"/>
          <w:color w:val="000000" w:themeColor="text1"/>
          <w:sz w:val="21"/>
        </w:rPr>
        <w:t>请注意本文件的某些内容可能涉及专利。本文件的发布机构不承担识别这些专利的责任。</w:t>
      </w:r>
    </w:p>
    <w:p w14:paraId="3E69A1E7" w14:textId="6A852017" w:rsidR="00A8177E" w:rsidRDefault="008931BB">
      <w:pPr>
        <w:pStyle w:val="afffffb"/>
        <w:ind w:firstLine="420"/>
        <w:rPr>
          <w:color w:val="000000" w:themeColor="text1"/>
        </w:rPr>
      </w:pPr>
      <w:r>
        <w:rPr>
          <w:rFonts w:hint="eastAsia"/>
          <w:color w:val="000000" w:themeColor="text1"/>
        </w:rPr>
        <w:t>本文件由</w:t>
      </w:r>
      <w:r w:rsidR="00D070F8">
        <w:rPr>
          <w:rFonts w:hint="eastAsia"/>
          <w:color w:val="000000" w:themeColor="text1"/>
        </w:rPr>
        <w:t>中国五金制品协</w:t>
      </w:r>
      <w:bookmarkStart w:id="8" w:name="_Hlk197431297"/>
      <w:r w:rsidR="00D070F8" w:rsidRPr="00D070F8">
        <w:rPr>
          <w:rFonts w:hint="eastAsia"/>
          <w:color w:val="000000" w:themeColor="text1"/>
        </w:rPr>
        <w:t>会提出</w:t>
      </w:r>
      <w:bookmarkEnd w:id="8"/>
      <w:r w:rsidR="00D070F8">
        <w:rPr>
          <w:rFonts w:hint="eastAsia"/>
          <w:color w:val="000000" w:themeColor="text1"/>
        </w:rPr>
        <w:t>并</w:t>
      </w:r>
      <w:r>
        <w:rPr>
          <w:rFonts w:hint="eastAsia"/>
          <w:color w:val="000000" w:themeColor="text1"/>
        </w:rPr>
        <w:t>归口。</w:t>
      </w:r>
    </w:p>
    <w:p w14:paraId="7574E2C5" w14:textId="77777777" w:rsidR="00A8177E" w:rsidRDefault="008931BB">
      <w:pPr>
        <w:pStyle w:val="afffffb"/>
        <w:ind w:firstLine="420"/>
        <w:rPr>
          <w:color w:val="000000" w:themeColor="text1"/>
        </w:rPr>
      </w:pPr>
      <w:r>
        <w:rPr>
          <w:rFonts w:hint="eastAsia"/>
          <w:color w:val="000000" w:themeColor="text1"/>
        </w:rPr>
        <w:t>本文件起草单位：</w:t>
      </w:r>
    </w:p>
    <w:p w14:paraId="202CA730" w14:textId="77777777" w:rsidR="00A8177E" w:rsidRDefault="008931BB">
      <w:pPr>
        <w:pStyle w:val="afffffb"/>
        <w:ind w:firstLine="420"/>
        <w:rPr>
          <w:color w:val="000000" w:themeColor="text1"/>
        </w:rPr>
        <w:sectPr w:rsidR="00A8177E">
          <w:headerReference w:type="default" r:id="rId13"/>
          <w:pgSz w:w="11906" w:h="16838"/>
          <w:pgMar w:top="567" w:right="1134" w:bottom="1134" w:left="1134" w:header="1418" w:footer="1134" w:gutter="284"/>
          <w:pgNumType w:fmt="upperRoman"/>
          <w:cols w:space="425"/>
          <w:formProt w:val="0"/>
          <w:docGrid w:type="lines" w:linePitch="312"/>
        </w:sectPr>
      </w:pPr>
      <w:r>
        <w:rPr>
          <w:rFonts w:hint="eastAsia"/>
          <w:color w:val="000000" w:themeColor="text1"/>
        </w:rPr>
        <w:t>本文件主要起草人：</w:t>
      </w:r>
    </w:p>
    <w:p w14:paraId="6C16AD95" w14:textId="77777777" w:rsidR="00A8177E" w:rsidRDefault="00A8177E">
      <w:pPr>
        <w:spacing w:line="20" w:lineRule="exact"/>
        <w:jc w:val="center"/>
        <w:rPr>
          <w:rFonts w:ascii="黑体" w:eastAsia="黑体" w:hAnsi="黑体" w:hint="eastAsia"/>
          <w:color w:val="000000" w:themeColor="text1"/>
          <w:sz w:val="32"/>
          <w:szCs w:val="32"/>
        </w:rPr>
      </w:pPr>
      <w:bookmarkStart w:id="9" w:name="BookMark4"/>
      <w:bookmarkEnd w:id="7"/>
    </w:p>
    <w:p w14:paraId="3D0E2278" w14:textId="77777777" w:rsidR="00A8177E" w:rsidRDefault="00A8177E">
      <w:pPr>
        <w:spacing w:line="20" w:lineRule="exact"/>
        <w:jc w:val="center"/>
        <w:rPr>
          <w:rFonts w:ascii="黑体" w:eastAsia="黑体" w:hAnsi="黑体" w:hint="eastAsia"/>
          <w:color w:val="000000" w:themeColor="text1"/>
          <w:sz w:val="32"/>
          <w:szCs w:val="32"/>
        </w:rPr>
      </w:pPr>
    </w:p>
    <w:bookmarkStart w:id="10" w:name="NEW_STAND_NAME" w:displacedByCustomXml="next"/>
    <w:sdt>
      <w:sdtPr>
        <w:rPr>
          <w:color w:val="000000" w:themeColor="text1"/>
        </w:rPr>
        <w:tag w:val="NEW_STAND_NAME"/>
        <w:id w:val="595910757"/>
        <w:lock w:val="sdtLocked"/>
        <w:placeholder>
          <w:docPart w:val="8D5737F3923A4373951B727996244B2E"/>
        </w:placeholder>
      </w:sdtPr>
      <w:sdtContent>
        <w:p w14:paraId="624D1A73" w14:textId="77777777" w:rsidR="00A8177E" w:rsidRDefault="008931BB" w:rsidP="00216B0F">
          <w:pPr>
            <w:pStyle w:val="afffffffffe"/>
            <w:spacing w:beforeLines="100" w:before="312" w:afterLines="220" w:after="686"/>
            <w:rPr>
              <w:rFonts w:hint="eastAsia"/>
              <w:color w:val="000000" w:themeColor="text1"/>
            </w:rPr>
          </w:pPr>
          <w:r>
            <w:rPr>
              <w:rFonts w:hint="eastAsia"/>
              <w:color w:val="000000" w:themeColor="text1"/>
            </w:rPr>
            <w:t>家用燃气快速热水器沐浴健康舒适度分级评价规范</w:t>
          </w:r>
        </w:p>
      </w:sdtContent>
    </w:sdt>
    <w:p w14:paraId="42FCAB35" w14:textId="77777777" w:rsidR="00A8177E" w:rsidRDefault="008931BB">
      <w:pPr>
        <w:pStyle w:val="affc"/>
        <w:spacing w:before="312" w:after="312" w:line="400" w:lineRule="exact"/>
        <w:rPr>
          <w:color w:val="000000" w:themeColor="text1"/>
        </w:rPr>
      </w:pPr>
      <w:bookmarkStart w:id="11" w:name="_Toc69800550"/>
      <w:bookmarkStart w:id="12" w:name="_Toc26986530"/>
      <w:bookmarkStart w:id="13" w:name="_Toc66444214"/>
      <w:bookmarkStart w:id="14" w:name="_Toc66444346"/>
      <w:bookmarkStart w:id="15" w:name="_Toc26986771"/>
      <w:bookmarkStart w:id="16" w:name="_Toc186826842"/>
      <w:bookmarkStart w:id="17" w:name="_Toc24884211"/>
      <w:bookmarkStart w:id="18" w:name="_Toc17233333"/>
      <w:bookmarkStart w:id="19" w:name="_Toc26648465"/>
      <w:bookmarkStart w:id="20" w:name="_Toc26718930"/>
      <w:bookmarkStart w:id="21" w:name="_Toc17233325"/>
      <w:bookmarkStart w:id="22" w:name="_Toc24884218"/>
      <w:bookmarkEnd w:id="10"/>
      <w:r>
        <w:rPr>
          <w:rFonts w:hint="eastAsia"/>
          <w:color w:val="000000" w:themeColor="text1"/>
        </w:rPr>
        <w:t>范围</w:t>
      </w:r>
      <w:bookmarkEnd w:id="11"/>
      <w:bookmarkEnd w:id="12"/>
      <w:bookmarkEnd w:id="13"/>
      <w:bookmarkEnd w:id="14"/>
      <w:bookmarkEnd w:id="15"/>
      <w:bookmarkEnd w:id="16"/>
      <w:bookmarkEnd w:id="17"/>
      <w:bookmarkEnd w:id="18"/>
      <w:bookmarkEnd w:id="19"/>
      <w:bookmarkEnd w:id="20"/>
      <w:bookmarkEnd w:id="21"/>
      <w:bookmarkEnd w:id="22"/>
    </w:p>
    <w:p w14:paraId="7240ECA3" w14:textId="77777777" w:rsidR="00A8177E" w:rsidRDefault="008931BB">
      <w:pPr>
        <w:pStyle w:val="affffffffffff0"/>
        <w:spacing w:line="400" w:lineRule="exact"/>
        <w:ind w:firstLine="420"/>
        <w:rPr>
          <w:rFonts w:hAnsi="Times New Roman"/>
          <w:color w:val="000000" w:themeColor="text1"/>
          <w:sz w:val="21"/>
        </w:rPr>
      </w:pPr>
      <w:bookmarkStart w:id="23" w:name="_Toc17233326"/>
      <w:bookmarkStart w:id="24" w:name="_Toc24884212"/>
      <w:bookmarkStart w:id="25" w:name="_Toc24884219"/>
      <w:bookmarkStart w:id="26" w:name="_Toc26648466"/>
      <w:bookmarkStart w:id="27" w:name="_Toc17233334"/>
      <w:r>
        <w:rPr>
          <w:rFonts w:hAnsi="Times New Roman" w:hint="eastAsia"/>
          <w:color w:val="000000" w:themeColor="text1"/>
          <w:sz w:val="21"/>
        </w:rPr>
        <w:t>本文件规定了家用燃气快速热水器</w:t>
      </w:r>
      <w:r>
        <w:rPr>
          <w:rFonts w:hAnsi="Times New Roman" w:hint="eastAsia"/>
          <w:color w:val="FF0000"/>
          <w:sz w:val="21"/>
        </w:rPr>
        <w:t>沐浴健康舒适度</w:t>
      </w:r>
      <w:r>
        <w:rPr>
          <w:rFonts w:hAnsi="Times New Roman" w:hint="eastAsia"/>
          <w:color w:val="000000" w:themeColor="text1"/>
          <w:sz w:val="21"/>
        </w:rPr>
        <w:t>的术语和定义、评价要求、试验方法及评价方法。</w:t>
      </w:r>
    </w:p>
    <w:p w14:paraId="3FC327FE" w14:textId="77777777" w:rsidR="00A8177E" w:rsidRDefault="008931BB">
      <w:pPr>
        <w:pStyle w:val="afffffb"/>
        <w:spacing w:line="400" w:lineRule="exact"/>
        <w:ind w:firstLine="420"/>
        <w:rPr>
          <w:color w:val="000000" w:themeColor="text1"/>
        </w:rPr>
      </w:pPr>
      <w:r>
        <w:rPr>
          <w:rFonts w:hint="eastAsia"/>
          <w:color w:val="000000" w:themeColor="text1"/>
        </w:rPr>
        <w:t>本文件适用于额定热负荷不大于 70 kW的家用供热水燃气快速热水器（以下简称热水器）。</w:t>
      </w:r>
    </w:p>
    <w:p w14:paraId="3CE22200" w14:textId="77777777" w:rsidR="00A8177E" w:rsidRDefault="008931BB">
      <w:pPr>
        <w:pStyle w:val="affc"/>
        <w:spacing w:before="312" w:after="312" w:line="400" w:lineRule="exact"/>
        <w:rPr>
          <w:color w:val="000000" w:themeColor="text1"/>
        </w:rPr>
      </w:pPr>
      <w:bookmarkStart w:id="28" w:name="_Toc26986531"/>
      <w:bookmarkStart w:id="29" w:name="_Toc26986772"/>
      <w:bookmarkStart w:id="30" w:name="_Toc26718931"/>
      <w:bookmarkStart w:id="31" w:name="_Toc66444215"/>
      <w:bookmarkStart w:id="32" w:name="_Toc66444347"/>
      <w:bookmarkStart w:id="33" w:name="_Toc69800551"/>
      <w:bookmarkStart w:id="34" w:name="_Toc186826843"/>
      <w:r>
        <w:rPr>
          <w:rFonts w:hint="eastAsia"/>
          <w:color w:val="000000" w:themeColor="text1"/>
        </w:rPr>
        <w:t>规范性引用文件</w:t>
      </w:r>
      <w:bookmarkEnd w:id="23"/>
      <w:bookmarkEnd w:id="24"/>
      <w:bookmarkEnd w:id="25"/>
      <w:bookmarkEnd w:id="26"/>
      <w:bookmarkEnd w:id="27"/>
      <w:bookmarkEnd w:id="28"/>
      <w:bookmarkEnd w:id="29"/>
      <w:bookmarkEnd w:id="30"/>
      <w:bookmarkEnd w:id="31"/>
      <w:bookmarkEnd w:id="32"/>
      <w:bookmarkEnd w:id="33"/>
      <w:bookmarkEnd w:id="34"/>
    </w:p>
    <w:sdt>
      <w:sdtPr>
        <w:rPr>
          <w:rFonts w:hint="eastAsia"/>
          <w:color w:val="000000" w:themeColor="text1"/>
        </w:rPr>
        <w:id w:val="715848253"/>
        <w:placeholder>
          <w:docPart w:val="D6FD94AFA221463A850D692DC0A4999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4A3F34F6" w14:textId="77777777" w:rsidR="00A8177E" w:rsidRDefault="008931BB">
          <w:pPr>
            <w:pStyle w:val="afffffb"/>
            <w:spacing w:line="400" w:lineRule="exact"/>
            <w:ind w:firstLine="420"/>
            <w:rPr>
              <w:color w:val="000000" w:themeColor="text1"/>
            </w:rPr>
          </w:pPr>
          <w:r>
            <w:rPr>
              <w:rFonts w:hint="eastAsia"/>
              <w:color w:val="000000" w:themeColor="text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5DFAED6" w14:textId="77777777" w:rsidR="00A8177E" w:rsidRDefault="008931BB">
      <w:pPr>
        <w:pStyle w:val="afffffb"/>
        <w:spacing w:line="400" w:lineRule="exact"/>
        <w:ind w:firstLine="420"/>
        <w:rPr>
          <w:color w:val="000000" w:themeColor="text1"/>
        </w:rPr>
      </w:pPr>
      <w:r>
        <w:rPr>
          <w:rFonts w:hint="eastAsia"/>
          <w:color w:val="000000" w:themeColor="text1"/>
        </w:rPr>
        <w:t>GB 6932  家用燃气快速热水器</w:t>
      </w:r>
    </w:p>
    <w:p w14:paraId="2143300B" w14:textId="77777777" w:rsidR="00A8177E" w:rsidRDefault="008931BB">
      <w:pPr>
        <w:pStyle w:val="afffffb"/>
        <w:spacing w:line="400" w:lineRule="exact"/>
        <w:ind w:firstLine="420"/>
        <w:rPr>
          <w:color w:val="000000" w:themeColor="text1"/>
        </w:rPr>
      </w:pPr>
      <w:r>
        <w:rPr>
          <w:color w:val="000000" w:themeColor="text1"/>
        </w:rPr>
        <w:t>GB</w:t>
      </w:r>
      <w:r>
        <w:rPr>
          <w:rFonts w:hint="eastAsia"/>
          <w:color w:val="000000" w:themeColor="text1"/>
        </w:rPr>
        <w:t>/</w:t>
      </w:r>
      <w:r>
        <w:rPr>
          <w:color w:val="000000" w:themeColor="text1"/>
        </w:rPr>
        <w:t>T 13611城镇燃气分类和基本特性</w:t>
      </w:r>
    </w:p>
    <w:p w14:paraId="2996E9D8" w14:textId="77777777" w:rsidR="00A8177E" w:rsidRDefault="008931BB">
      <w:pPr>
        <w:pStyle w:val="afffffb"/>
        <w:spacing w:line="400" w:lineRule="exact"/>
        <w:ind w:firstLine="420"/>
        <w:rPr>
          <w:color w:val="000000" w:themeColor="text1"/>
        </w:rPr>
      </w:pPr>
      <w:r>
        <w:rPr>
          <w:color w:val="000000" w:themeColor="text1"/>
        </w:rPr>
        <w:t>GB</w:t>
      </w:r>
      <w:r>
        <w:rPr>
          <w:rFonts w:hint="eastAsia"/>
          <w:color w:val="000000" w:themeColor="text1"/>
        </w:rPr>
        <w:t>/</w:t>
      </w:r>
      <w:r>
        <w:rPr>
          <w:color w:val="000000" w:themeColor="text1"/>
        </w:rPr>
        <w:t>T 16632 水处理剂阻垢性能的测定 碳酸钙沉积法</w:t>
      </w:r>
    </w:p>
    <w:p w14:paraId="1D95C0C3" w14:textId="77777777" w:rsidR="00B94225" w:rsidRDefault="008931BB" w:rsidP="00B94225">
      <w:pPr>
        <w:pStyle w:val="afffffb"/>
        <w:spacing w:line="400" w:lineRule="exact"/>
        <w:ind w:firstLine="420"/>
        <w:rPr>
          <w:color w:val="000000" w:themeColor="text1"/>
        </w:rPr>
      </w:pPr>
      <w:r>
        <w:rPr>
          <w:rFonts w:hint="eastAsia"/>
          <w:color w:val="000000" w:themeColor="text1"/>
        </w:rPr>
        <w:t>QB/T 2738—2023  日化产品抗菌抑菌效果的评价方法</w:t>
      </w:r>
    </w:p>
    <w:p w14:paraId="1510C2A6" w14:textId="77777777" w:rsidR="00A8177E" w:rsidRDefault="008931BB">
      <w:pPr>
        <w:pStyle w:val="affc"/>
        <w:spacing w:before="312" w:after="312" w:line="400" w:lineRule="exact"/>
        <w:rPr>
          <w:color w:val="000000" w:themeColor="text1"/>
        </w:rPr>
      </w:pPr>
      <w:bookmarkStart w:id="35" w:name="_Toc66444216"/>
      <w:bookmarkStart w:id="36" w:name="_Toc66444348"/>
      <w:bookmarkStart w:id="37" w:name="_Toc69800552"/>
      <w:bookmarkStart w:id="38" w:name="_Toc186826844"/>
      <w:r>
        <w:rPr>
          <w:rFonts w:hint="eastAsia"/>
          <w:color w:val="000000" w:themeColor="text1"/>
        </w:rPr>
        <w:t>术语和定义</w:t>
      </w:r>
      <w:bookmarkEnd w:id="35"/>
      <w:bookmarkEnd w:id="36"/>
      <w:bookmarkEnd w:id="37"/>
      <w:bookmarkEnd w:id="38"/>
    </w:p>
    <w:p w14:paraId="3F080A8F" w14:textId="77777777" w:rsidR="00A8177E" w:rsidRDefault="008931BB">
      <w:pPr>
        <w:pStyle w:val="afffffb"/>
        <w:spacing w:line="400" w:lineRule="exact"/>
        <w:ind w:firstLine="420"/>
        <w:rPr>
          <w:color w:val="000000" w:themeColor="text1"/>
        </w:rPr>
      </w:pPr>
      <w:bookmarkStart w:id="39" w:name="_Toc26986532"/>
      <w:bookmarkEnd w:id="39"/>
      <w:r>
        <w:rPr>
          <w:rFonts w:hint="eastAsia"/>
          <w:color w:val="000000" w:themeColor="text1"/>
        </w:rPr>
        <w:t>GB 6932、</w:t>
      </w:r>
      <w:r>
        <w:rPr>
          <w:color w:val="000000" w:themeColor="text1"/>
        </w:rPr>
        <w:t>GB</w:t>
      </w:r>
      <w:r>
        <w:rPr>
          <w:rFonts w:hint="eastAsia"/>
          <w:color w:val="000000" w:themeColor="text1"/>
        </w:rPr>
        <w:t>/</w:t>
      </w:r>
      <w:r>
        <w:rPr>
          <w:color w:val="000000" w:themeColor="text1"/>
        </w:rPr>
        <w:t>T 13611</w:t>
      </w:r>
      <w:r>
        <w:rPr>
          <w:rFonts w:hint="eastAsia"/>
          <w:color w:val="000000" w:themeColor="text1"/>
        </w:rPr>
        <w:t>界定的以及下列术语和定义适用于本文件。</w:t>
      </w:r>
    </w:p>
    <w:p w14:paraId="3289E8E4" w14:textId="77777777" w:rsidR="00A8177E" w:rsidRDefault="008931BB">
      <w:pPr>
        <w:pStyle w:val="affffffffffff4"/>
        <w:spacing w:beforeLines="0" w:afterLines="0" w:line="400" w:lineRule="exact"/>
        <w:ind w:left="0"/>
        <w:rPr>
          <w:rFonts w:hAnsi="黑体" w:hint="eastAsia"/>
          <w:color w:val="000000" w:themeColor="text1"/>
          <w:szCs w:val="20"/>
        </w:rPr>
      </w:pPr>
      <w:r>
        <w:rPr>
          <w:rFonts w:hAnsi="黑体" w:hint="eastAsia"/>
          <w:color w:val="000000" w:themeColor="text1"/>
          <w:szCs w:val="20"/>
        </w:rPr>
        <w:t>3</w:t>
      </w:r>
      <w:r>
        <w:rPr>
          <w:rFonts w:hAnsi="黑体"/>
          <w:color w:val="000000" w:themeColor="text1"/>
          <w:szCs w:val="20"/>
        </w:rPr>
        <w:t>.1</w:t>
      </w:r>
    </w:p>
    <w:p w14:paraId="6FB83D9B" w14:textId="77777777" w:rsidR="00A8177E" w:rsidRDefault="008931BB">
      <w:pPr>
        <w:pStyle w:val="affffffffffff4"/>
        <w:spacing w:beforeLines="0" w:afterLines="0" w:line="400" w:lineRule="exact"/>
        <w:ind w:left="0" w:firstLineChars="200" w:firstLine="420"/>
        <w:rPr>
          <w:rFonts w:hAnsi="黑体" w:hint="eastAsia"/>
          <w:color w:val="000000" w:themeColor="text1"/>
          <w:szCs w:val="20"/>
        </w:rPr>
      </w:pPr>
      <w:r>
        <w:rPr>
          <w:rFonts w:hAnsi="黑体" w:hint="eastAsia"/>
          <w:color w:val="000000" w:themeColor="text1"/>
          <w:szCs w:val="20"/>
        </w:rPr>
        <w:t xml:space="preserve">水温超调幅度  </w:t>
      </w:r>
      <w:r>
        <w:rPr>
          <w:rFonts w:hAnsi="黑体"/>
          <w:color w:val="000000" w:themeColor="text1"/>
        </w:rPr>
        <w:t>water</w:t>
      </w:r>
      <w:r>
        <w:rPr>
          <w:color w:val="000000" w:themeColor="text1"/>
        </w:rPr>
        <w:t> </w:t>
      </w:r>
      <w:r>
        <w:rPr>
          <w:rFonts w:hAnsi="黑体"/>
          <w:color w:val="000000" w:themeColor="text1"/>
        </w:rPr>
        <w:t>temperature</w:t>
      </w:r>
      <w:r>
        <w:rPr>
          <w:color w:val="000000" w:themeColor="text1"/>
        </w:rPr>
        <w:t> </w:t>
      </w:r>
      <w:r>
        <w:rPr>
          <w:rFonts w:hAnsi="黑体"/>
          <w:color w:val="000000" w:themeColor="text1"/>
        </w:rPr>
        <w:t>overshoot</w:t>
      </w:r>
      <w:r>
        <w:rPr>
          <w:color w:val="000000" w:themeColor="text1"/>
        </w:rPr>
        <w:t> </w:t>
      </w:r>
      <w:r>
        <w:rPr>
          <w:rFonts w:hAnsi="黑体"/>
          <w:color w:val="000000" w:themeColor="text1"/>
        </w:rPr>
        <w:t>amplitude</w:t>
      </w:r>
    </w:p>
    <w:p w14:paraId="0A2047CB" w14:textId="77777777" w:rsidR="00A8177E" w:rsidRDefault="008931BB">
      <w:pPr>
        <w:pStyle w:val="affffffffffff0"/>
        <w:spacing w:line="400" w:lineRule="exact"/>
        <w:ind w:firstLine="420"/>
        <w:rPr>
          <w:rFonts w:ascii="Calibri" w:hAnsi="Times New Roman"/>
          <w:color w:val="000000" w:themeColor="text1"/>
          <w:kern w:val="2"/>
          <w:sz w:val="21"/>
          <w:szCs w:val="21"/>
        </w:rPr>
      </w:pPr>
      <w:r>
        <w:rPr>
          <w:rFonts w:ascii="Calibri" w:hAnsi="Times New Roman" w:hint="eastAsia"/>
          <w:color w:val="000000" w:themeColor="text1"/>
          <w:kern w:val="2"/>
          <w:sz w:val="21"/>
          <w:szCs w:val="21"/>
        </w:rPr>
        <w:t>热水器工作过程中因水流量变化产生的出水温度波动</w:t>
      </w:r>
      <w:r>
        <w:rPr>
          <w:rFonts w:ascii="Calibri" w:hAnsi="Times New Roman"/>
          <w:color w:val="000000" w:themeColor="text1"/>
          <w:kern w:val="2"/>
          <w:sz w:val="21"/>
          <w:szCs w:val="21"/>
        </w:rPr>
        <w:t>。</w:t>
      </w:r>
    </w:p>
    <w:p w14:paraId="136EDA31" w14:textId="77777777" w:rsidR="00A8177E" w:rsidRDefault="008931BB">
      <w:pPr>
        <w:pStyle w:val="affffffffffff4"/>
        <w:spacing w:beforeLines="0" w:afterLines="0" w:line="400" w:lineRule="exact"/>
        <w:ind w:left="0"/>
        <w:rPr>
          <w:rFonts w:hAnsi="黑体" w:hint="eastAsia"/>
          <w:b/>
          <w:color w:val="000000" w:themeColor="text1"/>
          <w:szCs w:val="20"/>
        </w:rPr>
      </w:pPr>
      <w:r>
        <w:rPr>
          <w:rFonts w:hAnsi="黑体" w:hint="eastAsia"/>
          <w:b/>
          <w:color w:val="000000" w:themeColor="text1"/>
          <w:szCs w:val="20"/>
        </w:rPr>
        <w:t>3.</w:t>
      </w:r>
      <w:r>
        <w:rPr>
          <w:rFonts w:hAnsi="黑体"/>
          <w:b/>
          <w:color w:val="000000" w:themeColor="text1"/>
          <w:szCs w:val="20"/>
        </w:rPr>
        <w:t>2</w:t>
      </w:r>
    </w:p>
    <w:p w14:paraId="1EB53A0F" w14:textId="77777777" w:rsidR="00A8177E" w:rsidRDefault="008931BB">
      <w:pPr>
        <w:pStyle w:val="affffffffffff4"/>
        <w:spacing w:beforeLines="0" w:afterLines="0" w:line="400" w:lineRule="exact"/>
        <w:ind w:left="0" w:firstLineChars="200" w:firstLine="420"/>
        <w:rPr>
          <w:rFonts w:hAnsi="黑体" w:hint="eastAsia"/>
          <w:color w:val="000000" w:themeColor="text1"/>
          <w:szCs w:val="20"/>
        </w:rPr>
      </w:pPr>
      <w:r>
        <w:rPr>
          <w:rFonts w:hAnsi="黑体" w:hint="eastAsia"/>
          <w:color w:val="000000" w:themeColor="text1"/>
          <w:szCs w:val="20"/>
        </w:rPr>
        <w:t xml:space="preserve">二次用水温度波动  </w:t>
      </w:r>
      <w:r>
        <w:rPr>
          <w:rFonts w:cs="黑体"/>
          <w:color w:val="000000" w:themeColor="text1"/>
        </w:rPr>
        <w:t>temperature fluctuation of second use</w:t>
      </w:r>
    </w:p>
    <w:p w14:paraId="29810407" w14:textId="77777777" w:rsidR="00A8177E" w:rsidRDefault="008931BB">
      <w:pPr>
        <w:adjustRightInd/>
        <w:ind w:firstLineChars="200" w:firstLine="420"/>
        <w:rPr>
          <w:rFonts w:ascii="宋体" w:hAnsi="宋体" w:hint="eastAsia"/>
          <w:color w:val="000000" w:themeColor="text1"/>
          <w:kern w:val="0"/>
          <w:szCs w:val="20"/>
        </w:rPr>
      </w:pPr>
      <w:r>
        <w:rPr>
          <w:rFonts w:hAnsi="Times New Roman" w:hint="eastAsia"/>
          <w:color w:val="000000" w:themeColor="text1"/>
        </w:rPr>
        <w:t>热水器由稳定运行转到关水停止燃烧的状态，间隔特定时间后又恢复到运行状态后的温度波动。</w:t>
      </w:r>
    </w:p>
    <w:p w14:paraId="55844B52" w14:textId="77777777" w:rsidR="00A8177E" w:rsidRDefault="008931BB">
      <w:pPr>
        <w:pStyle w:val="affffffffffff4"/>
        <w:spacing w:beforeLines="0" w:afterLines="0" w:line="400" w:lineRule="exact"/>
        <w:ind w:left="0"/>
        <w:rPr>
          <w:rFonts w:hAnsi="黑体" w:hint="eastAsia"/>
          <w:color w:val="000000" w:themeColor="text1"/>
          <w:szCs w:val="20"/>
        </w:rPr>
      </w:pPr>
      <w:bookmarkStart w:id="40" w:name="_Toc507629707"/>
      <w:bookmarkEnd w:id="40"/>
      <w:r>
        <w:rPr>
          <w:rFonts w:hAnsi="黑体" w:hint="eastAsia"/>
          <w:color w:val="000000" w:themeColor="text1"/>
          <w:szCs w:val="20"/>
        </w:rPr>
        <w:t>3.</w:t>
      </w:r>
      <w:r>
        <w:rPr>
          <w:rFonts w:hAnsi="黑体"/>
          <w:color w:val="000000" w:themeColor="text1"/>
          <w:szCs w:val="20"/>
        </w:rPr>
        <w:t>3</w:t>
      </w:r>
    </w:p>
    <w:p w14:paraId="4F4A6D44" w14:textId="77777777" w:rsidR="00A8177E" w:rsidRDefault="008931BB">
      <w:pPr>
        <w:adjustRightInd/>
        <w:ind w:firstLineChars="200" w:firstLine="420"/>
        <w:jc w:val="left"/>
        <w:rPr>
          <w:rFonts w:ascii="黑体" w:eastAsia="黑体" w:hAnsi="黑体" w:hint="eastAsia"/>
          <w:color w:val="000000" w:themeColor="text1"/>
        </w:rPr>
      </w:pPr>
      <w:r>
        <w:rPr>
          <w:rFonts w:ascii="黑体" w:eastAsia="黑体" w:hAnsi="黑体" w:cs="宋体" w:hint="eastAsia"/>
          <w:color w:val="000000" w:themeColor="text1"/>
          <w:kern w:val="0"/>
        </w:rPr>
        <w:t xml:space="preserve">水量提升比  </w:t>
      </w:r>
      <w:r>
        <w:rPr>
          <w:rFonts w:ascii="黑体" w:eastAsia="黑体" w:hAnsi="黑体"/>
          <w:color w:val="000000" w:themeColor="text1"/>
        </w:rPr>
        <w:t>water</w:t>
      </w:r>
      <w:r>
        <w:rPr>
          <w:rFonts w:eastAsia="黑体"/>
          <w:color w:val="000000" w:themeColor="text1"/>
        </w:rPr>
        <w:t> </w:t>
      </w:r>
      <w:r>
        <w:rPr>
          <w:rFonts w:ascii="黑体" w:eastAsia="黑体" w:hAnsi="黑体"/>
          <w:color w:val="000000" w:themeColor="text1"/>
        </w:rPr>
        <w:t>flow</w:t>
      </w:r>
      <w:r>
        <w:rPr>
          <w:rFonts w:eastAsia="黑体"/>
          <w:color w:val="000000" w:themeColor="text1"/>
        </w:rPr>
        <w:t> </w:t>
      </w:r>
      <w:r>
        <w:rPr>
          <w:rFonts w:ascii="黑体" w:eastAsia="黑体" w:hAnsi="黑体"/>
          <w:color w:val="000000" w:themeColor="text1"/>
        </w:rPr>
        <w:t>rate</w:t>
      </w:r>
      <w:r>
        <w:rPr>
          <w:rFonts w:eastAsia="黑体"/>
          <w:color w:val="000000" w:themeColor="text1"/>
        </w:rPr>
        <w:t> </w:t>
      </w:r>
      <w:r>
        <w:rPr>
          <w:rFonts w:ascii="黑体" w:eastAsia="黑体" w:hAnsi="黑体"/>
          <w:color w:val="000000" w:themeColor="text1"/>
        </w:rPr>
        <w:t>increase</w:t>
      </w:r>
      <w:r>
        <w:rPr>
          <w:rFonts w:eastAsia="黑体"/>
          <w:color w:val="000000" w:themeColor="text1"/>
        </w:rPr>
        <w:t> </w:t>
      </w:r>
      <w:r>
        <w:rPr>
          <w:rFonts w:ascii="黑体" w:eastAsia="黑体" w:hAnsi="黑体"/>
          <w:color w:val="000000" w:themeColor="text1"/>
        </w:rPr>
        <w:t>ratio</w:t>
      </w:r>
    </w:p>
    <w:p w14:paraId="754EB9CB" w14:textId="77777777" w:rsidR="00A8177E" w:rsidRDefault="008931BB">
      <w:pPr>
        <w:adjustRightInd/>
        <w:ind w:firstLineChars="200" w:firstLine="420"/>
        <w:jc w:val="left"/>
        <w:rPr>
          <w:rFonts w:hAnsi="Times New Roman"/>
          <w:color w:val="000000" w:themeColor="text1"/>
        </w:rPr>
      </w:pPr>
      <w:r>
        <w:rPr>
          <w:rFonts w:hAnsi="Times New Roman" w:hint="eastAsia"/>
          <w:color w:val="000000" w:themeColor="text1"/>
        </w:rPr>
        <w:t>在热水器使用过程中，安装在热水器内部的水泵启动后，流经热水器的水流量与启动前的比值。</w:t>
      </w:r>
    </w:p>
    <w:p w14:paraId="683A96C2" w14:textId="77777777" w:rsidR="00A8177E" w:rsidRDefault="008931BB">
      <w:pPr>
        <w:pStyle w:val="affffffffffff4"/>
        <w:spacing w:beforeLines="0" w:afterLines="0" w:line="400" w:lineRule="exact"/>
        <w:ind w:left="0"/>
        <w:rPr>
          <w:rFonts w:hAnsi="黑体" w:hint="eastAsia"/>
          <w:color w:val="000000" w:themeColor="text1"/>
          <w:szCs w:val="20"/>
        </w:rPr>
      </w:pPr>
      <w:r>
        <w:rPr>
          <w:rFonts w:hAnsi="黑体" w:hint="eastAsia"/>
          <w:color w:val="000000" w:themeColor="text1"/>
          <w:szCs w:val="20"/>
        </w:rPr>
        <w:t>3.</w:t>
      </w:r>
      <w:r>
        <w:rPr>
          <w:rFonts w:hAnsi="黑体"/>
          <w:color w:val="000000" w:themeColor="text1"/>
          <w:szCs w:val="20"/>
        </w:rPr>
        <w:t>4</w:t>
      </w:r>
    </w:p>
    <w:p w14:paraId="2AB66D9D" w14:textId="77777777" w:rsidR="00A8177E" w:rsidRDefault="008931BB">
      <w:pPr>
        <w:pStyle w:val="affffffffffff4"/>
        <w:spacing w:beforeLines="0" w:afterLines="0" w:line="400" w:lineRule="exact"/>
        <w:ind w:left="0" w:firstLineChars="200" w:firstLine="420"/>
        <w:rPr>
          <w:rFonts w:hAnsi="黑体" w:hint="eastAsia"/>
          <w:color w:val="000000" w:themeColor="text1"/>
          <w:szCs w:val="20"/>
        </w:rPr>
      </w:pPr>
      <w:r>
        <w:rPr>
          <w:rFonts w:hAnsi="黑体" w:cs="宋体" w:hint="eastAsia"/>
          <w:color w:val="000000" w:themeColor="text1"/>
        </w:rPr>
        <w:t xml:space="preserve">颗粒物过滤  </w:t>
      </w:r>
      <w:proofErr w:type="spellStart"/>
      <w:r>
        <w:rPr>
          <w:rFonts w:hAnsi="黑体" w:cs="TimesNewRomanPSMT"/>
          <w:color w:val="000000" w:themeColor="text1"/>
        </w:rPr>
        <w:t>partical</w:t>
      </w:r>
      <w:proofErr w:type="spellEnd"/>
      <w:r>
        <w:rPr>
          <w:rFonts w:hAnsi="黑体" w:cs="TimesNewRomanPSMT"/>
          <w:color w:val="000000" w:themeColor="text1"/>
        </w:rPr>
        <w:t xml:space="preserve"> filtration</w:t>
      </w:r>
    </w:p>
    <w:p w14:paraId="3397F169" w14:textId="77777777" w:rsidR="00A8177E" w:rsidRDefault="008931BB">
      <w:pPr>
        <w:pStyle w:val="affffffffffff0"/>
        <w:spacing w:line="400" w:lineRule="exact"/>
        <w:ind w:firstLine="420"/>
        <w:rPr>
          <w:rFonts w:ascii="Calibri" w:hAnsi="Times New Roman"/>
          <w:color w:val="000000" w:themeColor="text1"/>
          <w:kern w:val="2"/>
          <w:sz w:val="21"/>
          <w:szCs w:val="21"/>
        </w:rPr>
      </w:pPr>
      <w:r>
        <w:rPr>
          <w:rFonts w:ascii="Calibri" w:hAnsi="Times New Roman" w:hint="eastAsia"/>
          <w:color w:val="000000" w:themeColor="text1"/>
          <w:kern w:val="2"/>
          <w:sz w:val="21"/>
          <w:szCs w:val="21"/>
        </w:rPr>
        <w:t>以压力为动力，分离大于过滤网孔</w:t>
      </w:r>
      <w:proofErr w:type="gramStart"/>
      <w:r>
        <w:rPr>
          <w:rFonts w:ascii="Calibri" w:hAnsi="Times New Roman" w:hint="eastAsia"/>
          <w:color w:val="000000" w:themeColor="text1"/>
          <w:kern w:val="2"/>
          <w:sz w:val="21"/>
          <w:szCs w:val="21"/>
        </w:rPr>
        <w:t>径</w:t>
      </w:r>
      <w:proofErr w:type="gramEnd"/>
      <w:r>
        <w:rPr>
          <w:rFonts w:ascii="Calibri" w:hAnsi="Times New Roman" w:hint="eastAsia"/>
          <w:color w:val="000000" w:themeColor="text1"/>
          <w:kern w:val="2"/>
          <w:sz w:val="21"/>
          <w:szCs w:val="21"/>
        </w:rPr>
        <w:t>以上颗粒物的过程。</w:t>
      </w:r>
    </w:p>
    <w:p w14:paraId="671506A9" w14:textId="77777777" w:rsidR="00A8177E" w:rsidRDefault="008931BB">
      <w:pPr>
        <w:pStyle w:val="affffffffffff4"/>
        <w:spacing w:beforeLines="0" w:afterLines="0" w:line="400" w:lineRule="exact"/>
        <w:ind w:left="0"/>
        <w:rPr>
          <w:rFonts w:hAnsi="黑体" w:hint="eastAsia"/>
          <w:color w:val="000000" w:themeColor="text1"/>
          <w:szCs w:val="20"/>
        </w:rPr>
      </w:pPr>
      <w:r>
        <w:rPr>
          <w:rFonts w:hAnsi="黑体" w:hint="eastAsia"/>
          <w:color w:val="000000" w:themeColor="text1"/>
          <w:szCs w:val="20"/>
        </w:rPr>
        <w:t>3.</w:t>
      </w:r>
      <w:r>
        <w:rPr>
          <w:rFonts w:hAnsi="黑体"/>
          <w:color w:val="000000" w:themeColor="text1"/>
          <w:szCs w:val="20"/>
        </w:rPr>
        <w:t>5</w:t>
      </w:r>
    </w:p>
    <w:p w14:paraId="2CAD601B" w14:textId="77777777" w:rsidR="00A8177E" w:rsidRDefault="008931BB">
      <w:pPr>
        <w:pStyle w:val="affffffffffff4"/>
        <w:spacing w:beforeLines="0" w:afterLines="0" w:line="400" w:lineRule="exact"/>
        <w:ind w:left="0" w:firstLineChars="200" w:firstLine="420"/>
        <w:rPr>
          <w:rFonts w:hAnsi="黑体" w:hint="eastAsia"/>
          <w:color w:val="000000" w:themeColor="text1"/>
          <w:szCs w:val="20"/>
        </w:rPr>
      </w:pPr>
      <w:proofErr w:type="gramStart"/>
      <w:r>
        <w:rPr>
          <w:rFonts w:hAnsi="黑体" w:hint="eastAsia"/>
          <w:color w:val="000000" w:themeColor="text1"/>
          <w:szCs w:val="20"/>
        </w:rPr>
        <w:lastRenderedPageBreak/>
        <w:t>阻垢率</w:t>
      </w:r>
      <w:proofErr w:type="gramEnd"/>
      <w:r>
        <w:rPr>
          <w:color w:val="000000" w:themeColor="text1"/>
        </w:rPr>
        <w:t>scale</w:t>
      </w:r>
      <w:r>
        <w:rPr>
          <w:color w:val="000000" w:themeColor="text1"/>
        </w:rPr>
        <w:t> </w:t>
      </w:r>
      <w:r>
        <w:rPr>
          <w:color w:val="000000" w:themeColor="text1"/>
        </w:rPr>
        <w:t>inhibition</w:t>
      </w:r>
      <w:r>
        <w:rPr>
          <w:color w:val="000000" w:themeColor="text1"/>
        </w:rPr>
        <w:t> </w:t>
      </w:r>
      <w:r>
        <w:rPr>
          <w:color w:val="000000" w:themeColor="text1"/>
        </w:rPr>
        <w:t>rate</w:t>
      </w:r>
    </w:p>
    <w:p w14:paraId="124CB611" w14:textId="77777777" w:rsidR="00A8177E" w:rsidRDefault="008931BB">
      <w:pPr>
        <w:pStyle w:val="affffffffffff0"/>
        <w:spacing w:line="400" w:lineRule="exact"/>
        <w:ind w:firstLine="420"/>
        <w:rPr>
          <w:rFonts w:hint="eastAsia"/>
          <w:color w:val="000000" w:themeColor="text1"/>
        </w:rPr>
      </w:pPr>
      <w:r>
        <w:rPr>
          <w:rFonts w:hAnsi="Times New Roman" w:hint="eastAsia"/>
          <w:color w:val="000000" w:themeColor="text1"/>
          <w:sz w:val="21"/>
          <w:szCs w:val="21"/>
        </w:rPr>
        <w:t>利用化学的或物理的方法，防止结垢产生的效率</w:t>
      </w:r>
      <w:r>
        <w:rPr>
          <w:rFonts w:hint="eastAsia"/>
          <w:color w:val="000000" w:themeColor="text1"/>
          <w:sz w:val="21"/>
          <w:szCs w:val="21"/>
        </w:rPr>
        <w:t>，数值用百分比表示</w:t>
      </w:r>
      <w:r>
        <w:rPr>
          <w:rFonts w:hint="eastAsia"/>
          <w:color w:val="000000" w:themeColor="text1"/>
        </w:rPr>
        <w:t>。</w:t>
      </w:r>
    </w:p>
    <w:p w14:paraId="23F15DE1" w14:textId="77777777" w:rsidR="00A8177E" w:rsidRDefault="008931BB">
      <w:pPr>
        <w:pStyle w:val="affffffffffff0"/>
        <w:spacing w:line="400" w:lineRule="exact"/>
        <w:ind w:firstLine="360"/>
        <w:rPr>
          <w:rFonts w:hint="eastAsia"/>
          <w:color w:val="FF0000"/>
          <w:sz w:val="18"/>
          <w:szCs w:val="18"/>
        </w:rPr>
      </w:pPr>
      <w:r>
        <w:rPr>
          <w:rFonts w:hint="eastAsia"/>
          <w:color w:val="FF0000"/>
          <w:sz w:val="18"/>
          <w:szCs w:val="18"/>
        </w:rPr>
        <w:t>注：</w:t>
      </w:r>
      <w:proofErr w:type="gramStart"/>
      <w:r>
        <w:rPr>
          <w:rFonts w:hint="eastAsia"/>
          <w:color w:val="FF0000"/>
          <w:sz w:val="18"/>
          <w:szCs w:val="18"/>
        </w:rPr>
        <w:t>阻垢率计算方法</w:t>
      </w:r>
      <w:proofErr w:type="gramEnd"/>
      <w:r>
        <w:rPr>
          <w:rFonts w:hint="eastAsia"/>
          <w:color w:val="FF0000"/>
          <w:sz w:val="18"/>
          <w:szCs w:val="18"/>
        </w:rPr>
        <w:t>按公式3。</w:t>
      </w:r>
    </w:p>
    <w:p w14:paraId="7DAB40F3" w14:textId="77777777" w:rsidR="00A8177E" w:rsidRPr="004624E3" w:rsidRDefault="008931BB">
      <w:pPr>
        <w:pStyle w:val="affffffffffff4"/>
        <w:spacing w:beforeLines="0" w:afterLines="0" w:line="400" w:lineRule="exact"/>
        <w:ind w:left="0"/>
        <w:rPr>
          <w:rFonts w:hAnsi="黑体" w:hint="eastAsia"/>
          <w:color w:val="FF0000"/>
          <w:szCs w:val="20"/>
        </w:rPr>
      </w:pPr>
      <w:r w:rsidRPr="004624E3">
        <w:rPr>
          <w:rFonts w:hAnsi="黑体" w:hint="eastAsia"/>
          <w:color w:val="FF0000"/>
          <w:szCs w:val="20"/>
        </w:rPr>
        <w:t>3.</w:t>
      </w:r>
      <w:r w:rsidRPr="004624E3">
        <w:rPr>
          <w:rFonts w:hAnsi="黑体"/>
          <w:color w:val="FF0000"/>
          <w:szCs w:val="20"/>
        </w:rPr>
        <w:t>6</w:t>
      </w:r>
    </w:p>
    <w:p w14:paraId="2DE79DAB" w14:textId="77777777" w:rsidR="00A8177E" w:rsidRPr="00F80B77" w:rsidRDefault="004624E3">
      <w:pPr>
        <w:pStyle w:val="affffffffffff0"/>
        <w:spacing w:line="400" w:lineRule="exact"/>
        <w:ind w:firstLine="400"/>
        <w:rPr>
          <w:rFonts w:ascii="黑体" w:eastAsia="黑体" w:hAnsi="黑体" w:hint="eastAsia"/>
          <w:color w:val="FF0000"/>
          <w:sz w:val="21"/>
          <w:szCs w:val="21"/>
        </w:rPr>
      </w:pPr>
      <w:r w:rsidRPr="004624E3">
        <w:rPr>
          <w:rFonts w:cs="宋体" w:hint="eastAsia"/>
          <w:color w:val="FF0000"/>
          <w:szCs w:val="21"/>
          <w:vertAlign w:val="superscript"/>
        </w:rPr>
        <w:t>17</w:t>
      </w:r>
      <w:r w:rsidRPr="004624E3">
        <w:rPr>
          <w:rFonts w:cs="宋体" w:hint="eastAsia"/>
          <w:color w:val="FF0000"/>
          <w:szCs w:val="21"/>
        </w:rPr>
        <w:t>O</w:t>
      </w:r>
      <w:r w:rsidRPr="004624E3">
        <w:rPr>
          <w:rFonts w:cs="宋体"/>
          <w:color w:val="FF0000"/>
          <w:szCs w:val="21"/>
        </w:rPr>
        <w:t>-NMR</w:t>
      </w:r>
      <w:r w:rsidR="00F80B77" w:rsidRPr="004624E3">
        <w:rPr>
          <w:rFonts w:ascii="黑体" w:eastAsia="黑体" w:hAnsi="黑体" w:hint="eastAsia"/>
          <w:color w:val="FF0000"/>
          <w:sz w:val="21"/>
          <w:szCs w:val="21"/>
        </w:rPr>
        <w:t>半高</w:t>
      </w:r>
      <w:r w:rsidR="00F80B77">
        <w:rPr>
          <w:rFonts w:ascii="黑体" w:eastAsia="黑体" w:hAnsi="黑体" w:hint="eastAsia"/>
          <w:color w:val="FF0000"/>
          <w:sz w:val="21"/>
          <w:szCs w:val="21"/>
        </w:rPr>
        <w:t>峰宽</w:t>
      </w:r>
      <w:r w:rsidRPr="004624E3">
        <w:rPr>
          <w:rFonts w:cs="宋体" w:hint="eastAsia"/>
          <w:color w:val="FF0000"/>
          <w:szCs w:val="21"/>
          <w:vertAlign w:val="superscript"/>
        </w:rPr>
        <w:t>17</w:t>
      </w:r>
      <w:r w:rsidRPr="004624E3">
        <w:rPr>
          <w:rFonts w:cs="宋体" w:hint="eastAsia"/>
          <w:color w:val="FF0000"/>
          <w:szCs w:val="21"/>
        </w:rPr>
        <w:t>O</w:t>
      </w:r>
      <w:r w:rsidRPr="004624E3">
        <w:rPr>
          <w:rFonts w:cs="宋体"/>
          <w:color w:val="FF0000"/>
          <w:szCs w:val="21"/>
        </w:rPr>
        <w:t>-NMR</w:t>
      </w:r>
      <w:r w:rsidR="008931BB" w:rsidRPr="00F80B77">
        <w:rPr>
          <w:rFonts w:ascii="黑体" w:eastAsia="黑体" w:hAnsi="黑体"/>
          <w:color w:val="FF0000"/>
          <w:sz w:val="21"/>
          <w:szCs w:val="21"/>
        </w:rPr>
        <w:t>f</w:t>
      </w:r>
      <w:r w:rsidR="00F80B77">
        <w:rPr>
          <w:rFonts w:ascii="黑体" w:eastAsia="黑体" w:hAnsi="黑体" w:hint="eastAsia"/>
          <w:color w:val="FF0000"/>
          <w:sz w:val="21"/>
          <w:szCs w:val="21"/>
        </w:rPr>
        <w:t>u</w:t>
      </w:r>
      <w:r w:rsidR="00F80B77">
        <w:rPr>
          <w:rFonts w:ascii="黑体" w:eastAsia="黑体" w:hAnsi="黑体"/>
          <w:color w:val="FF0000"/>
          <w:sz w:val="21"/>
          <w:szCs w:val="21"/>
        </w:rPr>
        <w:t xml:space="preserve">ll width at half </w:t>
      </w:r>
      <w:proofErr w:type="spellStart"/>
      <w:r w:rsidR="00F80B77">
        <w:rPr>
          <w:rFonts w:ascii="黑体" w:eastAsia="黑体" w:hAnsi="黑体"/>
          <w:color w:val="FF0000"/>
          <w:sz w:val="21"/>
          <w:szCs w:val="21"/>
        </w:rPr>
        <w:t>maxiumum</w:t>
      </w:r>
      <w:proofErr w:type="spellEnd"/>
      <w:r w:rsidR="00F80B77">
        <w:rPr>
          <w:rFonts w:ascii="黑体" w:eastAsia="黑体" w:hAnsi="黑体"/>
          <w:color w:val="FF0000"/>
          <w:sz w:val="21"/>
          <w:szCs w:val="21"/>
        </w:rPr>
        <w:t xml:space="preserve"> intensity</w:t>
      </w:r>
    </w:p>
    <w:p w14:paraId="29987879" w14:textId="77777777" w:rsidR="00A8177E" w:rsidRDefault="00F80B77" w:rsidP="0000045D">
      <w:pPr>
        <w:pStyle w:val="affffffffffff4"/>
        <w:spacing w:beforeLines="0" w:afterLines="0" w:line="400" w:lineRule="exact"/>
        <w:ind w:left="0" w:firstLineChars="200" w:firstLine="420"/>
        <w:rPr>
          <w:rFonts w:ascii="宋体" w:eastAsia="宋体"/>
          <w:color w:val="FF0000"/>
          <w:szCs w:val="20"/>
        </w:rPr>
      </w:pPr>
      <w:r w:rsidRPr="00F80B77">
        <w:rPr>
          <w:rFonts w:ascii="宋体" w:eastAsia="宋体" w:hint="eastAsia"/>
          <w:color w:val="FF0000"/>
          <w:szCs w:val="20"/>
        </w:rPr>
        <w:t>核磁共振波谱图中</w:t>
      </w:r>
      <w:r w:rsidRPr="00F80B77">
        <w:rPr>
          <w:rFonts w:ascii="宋体" w:eastAsia="宋体" w:hint="eastAsia"/>
          <w:color w:val="FF0000"/>
          <w:szCs w:val="20"/>
          <w:vertAlign w:val="superscript"/>
        </w:rPr>
        <w:t>17</w:t>
      </w:r>
      <w:r w:rsidRPr="00F80B77">
        <w:rPr>
          <w:rFonts w:ascii="宋体" w:eastAsia="宋体" w:hint="eastAsia"/>
          <w:color w:val="FF0000"/>
          <w:szCs w:val="20"/>
        </w:rPr>
        <w:t>O-NMR信号峰强度的1/2处谱线宽度</w:t>
      </w:r>
      <w:r>
        <w:rPr>
          <w:rFonts w:ascii="宋体" w:eastAsia="宋体" w:hint="eastAsia"/>
          <w:color w:val="FF0000"/>
          <w:szCs w:val="20"/>
        </w:rPr>
        <w:t>，单位Hz</w:t>
      </w:r>
      <w:r w:rsidR="008931BB" w:rsidRPr="00F80B77">
        <w:rPr>
          <w:rFonts w:ascii="宋体" w:eastAsia="宋体" w:hint="eastAsia"/>
          <w:color w:val="FF0000"/>
          <w:szCs w:val="20"/>
        </w:rPr>
        <w:t>。</w:t>
      </w:r>
    </w:p>
    <w:p w14:paraId="59527B25" w14:textId="77777777" w:rsidR="00216B0F" w:rsidRDefault="00216B0F" w:rsidP="00216B0F">
      <w:pPr>
        <w:pStyle w:val="affffffffffff4"/>
        <w:spacing w:beforeLines="0" w:afterLines="0" w:line="400" w:lineRule="exact"/>
        <w:ind w:left="0"/>
        <w:rPr>
          <w:rFonts w:hAnsi="黑体" w:hint="eastAsia"/>
          <w:color w:val="FF0000"/>
          <w:szCs w:val="20"/>
        </w:rPr>
      </w:pPr>
      <w:r>
        <w:rPr>
          <w:rFonts w:hAnsi="黑体" w:hint="eastAsia"/>
          <w:color w:val="FF0000"/>
          <w:szCs w:val="20"/>
        </w:rPr>
        <w:t>3.</w:t>
      </w:r>
      <w:r>
        <w:rPr>
          <w:rFonts w:hAnsi="黑体"/>
          <w:color w:val="FF0000"/>
          <w:szCs w:val="20"/>
        </w:rPr>
        <w:t>7</w:t>
      </w:r>
    </w:p>
    <w:p w14:paraId="4C4B1554" w14:textId="77777777" w:rsidR="00216B0F" w:rsidRDefault="00216B0F" w:rsidP="00216B0F">
      <w:pPr>
        <w:pStyle w:val="affffffffffff0"/>
        <w:spacing w:line="400" w:lineRule="exact"/>
        <w:ind w:firstLine="400"/>
        <w:rPr>
          <w:rFonts w:ascii="黑体" w:eastAsia="黑体" w:hAnsi="黑体" w:hint="eastAsia"/>
          <w:color w:val="FF0000"/>
          <w:sz w:val="21"/>
          <w:szCs w:val="21"/>
        </w:rPr>
      </w:pPr>
      <w:r>
        <w:rPr>
          <w:rFonts w:cs="宋体" w:hint="eastAsia"/>
          <w:color w:val="FF0000"/>
          <w:szCs w:val="21"/>
          <w:vertAlign w:val="superscript"/>
        </w:rPr>
        <w:t>17</w:t>
      </w:r>
      <w:r>
        <w:rPr>
          <w:rFonts w:cs="宋体" w:hint="eastAsia"/>
          <w:color w:val="FF0000"/>
          <w:szCs w:val="21"/>
        </w:rPr>
        <w:t>O</w:t>
      </w:r>
      <w:r>
        <w:rPr>
          <w:rFonts w:cs="宋体"/>
          <w:color w:val="FF0000"/>
          <w:szCs w:val="21"/>
        </w:rPr>
        <w:t>-NMR</w:t>
      </w:r>
      <w:r>
        <w:rPr>
          <w:rFonts w:ascii="黑体" w:eastAsia="黑体" w:hAnsi="黑体" w:hint="eastAsia"/>
          <w:color w:val="FF0000"/>
          <w:sz w:val="21"/>
          <w:szCs w:val="21"/>
        </w:rPr>
        <w:t>半高峰宽</w:t>
      </w:r>
      <w:proofErr w:type="gramStart"/>
      <w:r>
        <w:rPr>
          <w:rFonts w:ascii="黑体" w:eastAsia="黑体" w:hAnsi="黑体" w:hint="eastAsia"/>
          <w:color w:val="FF0000"/>
          <w:sz w:val="21"/>
          <w:szCs w:val="21"/>
        </w:rPr>
        <w:t>减小率</w:t>
      </w:r>
      <w:proofErr w:type="gramEnd"/>
      <w:r>
        <w:rPr>
          <w:rFonts w:ascii="黑体" w:eastAsia="黑体" w:hAnsi="黑体" w:hint="eastAsia"/>
          <w:color w:val="FF0000"/>
          <w:sz w:val="21"/>
          <w:szCs w:val="21"/>
        </w:rPr>
        <w:t xml:space="preserve">  </w:t>
      </w:r>
      <w:r>
        <w:rPr>
          <w:rFonts w:cs="宋体" w:hint="eastAsia"/>
          <w:color w:val="FF0000"/>
          <w:szCs w:val="21"/>
          <w:vertAlign w:val="superscript"/>
        </w:rPr>
        <w:t>17</w:t>
      </w:r>
      <w:r>
        <w:rPr>
          <w:rFonts w:cs="宋体" w:hint="eastAsia"/>
          <w:color w:val="FF0000"/>
          <w:szCs w:val="21"/>
        </w:rPr>
        <w:t>O</w:t>
      </w:r>
      <w:r>
        <w:rPr>
          <w:rFonts w:cs="宋体"/>
          <w:color w:val="FF0000"/>
          <w:szCs w:val="21"/>
        </w:rPr>
        <w:t>-NMR</w:t>
      </w:r>
      <w:r>
        <w:rPr>
          <w:rFonts w:ascii="黑体" w:eastAsia="黑体" w:hAnsi="黑体"/>
          <w:color w:val="FF0000"/>
          <w:sz w:val="21"/>
          <w:szCs w:val="21"/>
        </w:rPr>
        <w:t xml:space="preserve"> f</w:t>
      </w:r>
      <w:r>
        <w:rPr>
          <w:rFonts w:ascii="黑体" w:eastAsia="黑体" w:hAnsi="黑体" w:hint="eastAsia"/>
          <w:color w:val="FF0000"/>
          <w:sz w:val="21"/>
          <w:szCs w:val="21"/>
        </w:rPr>
        <w:t>u</w:t>
      </w:r>
      <w:r>
        <w:rPr>
          <w:rFonts w:ascii="黑体" w:eastAsia="黑体" w:hAnsi="黑体"/>
          <w:color w:val="FF0000"/>
          <w:sz w:val="21"/>
          <w:szCs w:val="21"/>
        </w:rPr>
        <w:t xml:space="preserve">ll width at half </w:t>
      </w:r>
      <w:proofErr w:type="spellStart"/>
      <w:r>
        <w:rPr>
          <w:rFonts w:ascii="黑体" w:eastAsia="黑体" w:hAnsi="黑体"/>
          <w:color w:val="FF0000"/>
          <w:sz w:val="21"/>
          <w:szCs w:val="21"/>
        </w:rPr>
        <w:t>maxiumum</w:t>
      </w:r>
      <w:proofErr w:type="spellEnd"/>
      <w:r>
        <w:rPr>
          <w:rFonts w:ascii="黑体" w:eastAsia="黑体" w:hAnsi="黑体"/>
          <w:color w:val="FF0000"/>
          <w:sz w:val="21"/>
          <w:szCs w:val="21"/>
        </w:rPr>
        <w:t xml:space="preserve"> intensity </w:t>
      </w:r>
      <w:r>
        <w:rPr>
          <w:rFonts w:ascii="黑体" w:eastAsia="黑体" w:hAnsi="黑体" w:hint="eastAsia"/>
          <w:color w:val="FF0000"/>
          <w:sz w:val="21"/>
          <w:szCs w:val="21"/>
        </w:rPr>
        <w:t>re</w:t>
      </w:r>
      <w:r>
        <w:rPr>
          <w:rFonts w:ascii="黑体" w:eastAsia="黑体" w:hAnsi="黑体"/>
          <w:color w:val="FF0000"/>
          <w:sz w:val="21"/>
          <w:szCs w:val="21"/>
        </w:rPr>
        <w:t>duction rate</w:t>
      </w:r>
    </w:p>
    <w:p w14:paraId="777E1E04" w14:textId="77777777" w:rsidR="00216B0F" w:rsidRPr="00216B0F" w:rsidRDefault="00216B0F" w:rsidP="00216B0F">
      <w:pPr>
        <w:pStyle w:val="affffffffffff4"/>
        <w:spacing w:beforeLines="0" w:afterLines="0" w:line="400" w:lineRule="exact"/>
        <w:ind w:left="0" w:firstLineChars="200" w:firstLine="420"/>
        <w:rPr>
          <w:rFonts w:ascii="宋体" w:eastAsia="宋体"/>
          <w:color w:val="FF0000"/>
          <w:szCs w:val="20"/>
        </w:rPr>
      </w:pPr>
      <w:r>
        <w:rPr>
          <w:rFonts w:ascii="宋体" w:eastAsia="宋体" w:hint="eastAsia"/>
          <w:color w:val="FF0000"/>
          <w:szCs w:val="20"/>
        </w:rPr>
        <w:t>采用化学或物理方法减小水分子团氢键结合的效率，</w:t>
      </w:r>
      <w:proofErr w:type="gramStart"/>
      <w:r>
        <w:rPr>
          <w:rFonts w:ascii="宋体" w:eastAsia="宋体" w:hint="eastAsia"/>
          <w:color w:val="FF0000"/>
          <w:szCs w:val="20"/>
        </w:rPr>
        <w:t>即试验</w:t>
      </w:r>
      <w:proofErr w:type="gramEnd"/>
      <w:r>
        <w:rPr>
          <w:rFonts w:ascii="宋体" w:eastAsia="宋体" w:hint="eastAsia"/>
          <w:color w:val="FF0000"/>
          <w:szCs w:val="20"/>
        </w:rPr>
        <w:t>前后水样</w:t>
      </w:r>
      <w:r>
        <w:rPr>
          <w:rFonts w:cs="宋体" w:hint="eastAsia"/>
          <w:color w:val="FF0000"/>
          <w:vertAlign w:val="superscript"/>
        </w:rPr>
        <w:t>17</w:t>
      </w:r>
      <w:r>
        <w:rPr>
          <w:rFonts w:cs="宋体" w:hint="eastAsia"/>
          <w:color w:val="FF0000"/>
        </w:rPr>
        <w:t>O</w:t>
      </w:r>
      <w:r>
        <w:rPr>
          <w:rFonts w:cs="宋体"/>
          <w:color w:val="FF0000"/>
        </w:rPr>
        <w:t>-NMR</w:t>
      </w:r>
      <w:r>
        <w:rPr>
          <w:rFonts w:ascii="宋体" w:eastAsia="宋体" w:hint="eastAsia"/>
          <w:color w:val="FF0000"/>
          <w:szCs w:val="20"/>
        </w:rPr>
        <w:t>半高峰宽之差和试验前水样</w:t>
      </w:r>
      <w:r>
        <w:rPr>
          <w:rFonts w:cs="宋体" w:hint="eastAsia"/>
          <w:color w:val="FF0000"/>
          <w:vertAlign w:val="superscript"/>
        </w:rPr>
        <w:t>17</w:t>
      </w:r>
      <w:r>
        <w:rPr>
          <w:rFonts w:cs="宋体" w:hint="eastAsia"/>
          <w:color w:val="FF0000"/>
        </w:rPr>
        <w:t>O</w:t>
      </w:r>
      <w:r>
        <w:rPr>
          <w:rFonts w:cs="宋体"/>
          <w:color w:val="FF0000"/>
        </w:rPr>
        <w:t>-NMR</w:t>
      </w:r>
      <w:r>
        <w:rPr>
          <w:rFonts w:ascii="宋体" w:eastAsia="宋体" w:hint="eastAsia"/>
          <w:color w:val="FF0000"/>
          <w:szCs w:val="20"/>
        </w:rPr>
        <w:t>半高峰宽的比值，</w:t>
      </w:r>
      <w:r>
        <w:rPr>
          <w:rFonts w:hint="eastAsia"/>
          <w:color w:val="000000" w:themeColor="text1"/>
        </w:rPr>
        <w:t>数值用百分比表示。</w:t>
      </w:r>
    </w:p>
    <w:p w14:paraId="3C526BE0" w14:textId="77777777" w:rsidR="00A8177E" w:rsidRDefault="008931BB">
      <w:pPr>
        <w:pStyle w:val="affffffffffff4"/>
        <w:spacing w:beforeLines="0" w:afterLines="0" w:line="400" w:lineRule="exact"/>
        <w:ind w:left="0"/>
        <w:rPr>
          <w:rFonts w:hAnsi="黑体" w:hint="eastAsia"/>
          <w:color w:val="000000" w:themeColor="text1"/>
          <w:szCs w:val="20"/>
        </w:rPr>
      </w:pPr>
      <w:r>
        <w:rPr>
          <w:rFonts w:hAnsi="黑体" w:hint="eastAsia"/>
          <w:color w:val="000000" w:themeColor="text1"/>
          <w:szCs w:val="20"/>
        </w:rPr>
        <w:t>3.</w:t>
      </w:r>
      <w:r w:rsidR="00216B0F">
        <w:rPr>
          <w:rFonts w:hAnsi="黑体" w:hint="eastAsia"/>
          <w:color w:val="000000" w:themeColor="text1"/>
          <w:szCs w:val="20"/>
        </w:rPr>
        <w:t>8</w:t>
      </w:r>
    </w:p>
    <w:p w14:paraId="410143EC" w14:textId="77777777" w:rsidR="00A8177E" w:rsidRDefault="008931BB">
      <w:pPr>
        <w:pStyle w:val="affffffffffff4"/>
        <w:spacing w:beforeLines="0" w:afterLines="0" w:line="400" w:lineRule="exact"/>
        <w:ind w:left="0" w:firstLineChars="200" w:firstLine="420"/>
        <w:rPr>
          <w:rFonts w:ascii="宋体" w:eastAsia="宋体"/>
          <w:color w:val="000000" w:themeColor="text1"/>
          <w:szCs w:val="20"/>
        </w:rPr>
      </w:pPr>
      <w:r>
        <w:rPr>
          <w:rFonts w:hAnsi="黑体" w:hint="eastAsia"/>
          <w:color w:val="000000" w:themeColor="text1"/>
          <w:szCs w:val="20"/>
        </w:rPr>
        <w:t xml:space="preserve">抑菌率  </w:t>
      </w:r>
      <w:r>
        <w:rPr>
          <w:rFonts w:hAnsi="黑体"/>
          <w:color w:val="000000" w:themeColor="text1"/>
          <w:szCs w:val="20"/>
        </w:rPr>
        <w:t>b</w:t>
      </w:r>
      <w:r>
        <w:rPr>
          <w:color w:val="000000" w:themeColor="text1"/>
        </w:rPr>
        <w:t>acteriostasis</w:t>
      </w:r>
      <w:r>
        <w:rPr>
          <w:color w:val="000000" w:themeColor="text1"/>
        </w:rPr>
        <w:t> </w:t>
      </w:r>
      <w:r>
        <w:rPr>
          <w:color w:val="000000" w:themeColor="text1"/>
        </w:rPr>
        <w:t>rate</w:t>
      </w:r>
    </w:p>
    <w:p w14:paraId="68977C83" w14:textId="77777777" w:rsidR="00A8177E" w:rsidRDefault="008931BB">
      <w:pPr>
        <w:pStyle w:val="affffffffffff4"/>
        <w:spacing w:beforeLines="0" w:afterLines="0" w:line="400" w:lineRule="exact"/>
        <w:ind w:left="0" w:firstLineChars="200" w:firstLine="420"/>
        <w:rPr>
          <w:rFonts w:ascii="宋体" w:eastAsia="宋体"/>
          <w:color w:val="000000" w:themeColor="text1"/>
          <w:szCs w:val="20"/>
        </w:rPr>
      </w:pPr>
      <w:r>
        <w:rPr>
          <w:rFonts w:ascii="宋体" w:eastAsia="宋体" w:hint="eastAsia"/>
          <w:color w:val="000000" w:themeColor="text1"/>
          <w:szCs w:val="20"/>
        </w:rPr>
        <w:t>采用化学或物理方法抑制或妨碍细菌/真菌生长繁殖及其活性的效率，</w:t>
      </w:r>
      <w:r>
        <w:rPr>
          <w:rFonts w:ascii="宋体" w:eastAsia="宋体" w:hint="eastAsia"/>
          <w:color w:val="FF0000"/>
          <w:szCs w:val="20"/>
        </w:rPr>
        <w:t>即样板平均菌落数与试验后样板菌落数之差和样板平均菌落数的比值</w:t>
      </w:r>
      <w:r>
        <w:rPr>
          <w:rFonts w:ascii="宋体" w:eastAsia="宋体" w:hint="eastAsia"/>
          <w:color w:val="000000" w:themeColor="text1"/>
          <w:szCs w:val="20"/>
        </w:rPr>
        <w:t>，数值用百分比表示。</w:t>
      </w:r>
    </w:p>
    <w:p w14:paraId="1690AE3F" w14:textId="77777777" w:rsidR="00A8177E" w:rsidRDefault="008931BB">
      <w:pPr>
        <w:pStyle w:val="affc"/>
        <w:numPr>
          <w:ilvl w:val="0"/>
          <w:numId w:val="32"/>
        </w:numPr>
        <w:spacing w:before="312" w:after="312" w:line="400" w:lineRule="exact"/>
        <w:rPr>
          <w:color w:val="000000" w:themeColor="text1"/>
        </w:rPr>
      </w:pPr>
      <w:bookmarkStart w:id="41" w:name="_Toc507629708"/>
      <w:bookmarkStart w:id="42" w:name="_Toc507629709"/>
      <w:bookmarkStart w:id="43" w:name="_Toc69800553"/>
      <w:bookmarkStart w:id="44" w:name="_Toc186826845"/>
      <w:bookmarkStart w:id="45" w:name="_Toc66444349"/>
      <w:bookmarkEnd w:id="41"/>
      <w:bookmarkEnd w:id="42"/>
      <w:r>
        <w:rPr>
          <w:rFonts w:hint="eastAsia"/>
          <w:color w:val="000000" w:themeColor="text1"/>
        </w:rPr>
        <w:t>技术要求</w:t>
      </w:r>
      <w:bookmarkEnd w:id="43"/>
      <w:bookmarkEnd w:id="44"/>
      <w:bookmarkEnd w:id="45"/>
    </w:p>
    <w:p w14:paraId="477955A4" w14:textId="77777777" w:rsidR="00A8177E" w:rsidRDefault="008931BB">
      <w:pPr>
        <w:pStyle w:val="affd"/>
        <w:numPr>
          <w:ilvl w:val="0"/>
          <w:numId w:val="0"/>
        </w:numPr>
        <w:spacing w:beforeLines="0" w:afterLines="0" w:line="400" w:lineRule="exact"/>
        <w:rPr>
          <w:color w:val="000000" w:themeColor="text1"/>
        </w:rPr>
      </w:pPr>
      <w:bookmarkStart w:id="46" w:name="_Toc186826846"/>
      <w:r>
        <w:rPr>
          <w:rFonts w:hAnsi="黑体" w:cs="黑体" w:hint="eastAsia"/>
          <w:bCs/>
          <w:color w:val="000000" w:themeColor="text1"/>
          <w:szCs w:val="21"/>
        </w:rPr>
        <w:t>4</w:t>
      </w:r>
      <w:r>
        <w:rPr>
          <w:rFonts w:hAnsi="黑体" w:cs="黑体"/>
          <w:bCs/>
          <w:color w:val="000000" w:themeColor="text1"/>
          <w:szCs w:val="21"/>
        </w:rPr>
        <w:t>.1</w:t>
      </w:r>
      <w:r>
        <w:rPr>
          <w:rFonts w:hAnsi="黑体" w:cs="黑体" w:hint="eastAsia"/>
          <w:bCs/>
          <w:color w:val="000000" w:themeColor="text1"/>
          <w:szCs w:val="21"/>
        </w:rPr>
        <w:t>技术指标分类和等级划分</w:t>
      </w:r>
      <w:bookmarkEnd w:id="46"/>
    </w:p>
    <w:p w14:paraId="14D75B9C" w14:textId="77777777" w:rsidR="00A8177E" w:rsidRDefault="00A8177E">
      <w:pPr>
        <w:pStyle w:val="affffffffffff2"/>
        <w:widowControl/>
        <w:numPr>
          <w:ilvl w:val="1"/>
          <w:numId w:val="2"/>
        </w:numPr>
        <w:adjustRightInd/>
        <w:ind w:firstLineChars="0"/>
        <w:outlineLvl w:val="0"/>
        <w:rPr>
          <w:rFonts w:ascii="黑体" w:eastAsia="黑体" w:hAnsi="Times New Roman"/>
          <w:vanish/>
          <w:color w:val="000000" w:themeColor="text1"/>
          <w:kern w:val="0"/>
          <w:szCs w:val="20"/>
        </w:rPr>
      </w:pPr>
      <w:bookmarkStart w:id="47" w:name="_Toc110950830"/>
      <w:bookmarkStart w:id="48" w:name="_Toc173422371"/>
      <w:bookmarkStart w:id="49" w:name="_Toc110951083"/>
      <w:bookmarkStart w:id="50" w:name="_Toc111047630"/>
      <w:bookmarkStart w:id="51" w:name="_Toc111213675"/>
      <w:bookmarkStart w:id="52" w:name="_Toc173422188"/>
    </w:p>
    <w:p w14:paraId="24E219C9" w14:textId="77777777" w:rsidR="00A8177E" w:rsidRDefault="00A8177E">
      <w:pPr>
        <w:pStyle w:val="affffffffffff2"/>
        <w:widowControl/>
        <w:numPr>
          <w:ilvl w:val="2"/>
          <w:numId w:val="2"/>
        </w:numPr>
        <w:adjustRightInd/>
        <w:ind w:firstLineChars="0"/>
        <w:outlineLvl w:val="1"/>
        <w:rPr>
          <w:rFonts w:ascii="黑体" w:eastAsia="黑体" w:hAnsi="Times New Roman"/>
          <w:vanish/>
          <w:color w:val="000000" w:themeColor="text1"/>
          <w:kern w:val="0"/>
          <w:szCs w:val="20"/>
        </w:rPr>
      </w:pPr>
    </w:p>
    <w:p w14:paraId="1103EAA5" w14:textId="77777777" w:rsidR="00A8177E" w:rsidRDefault="008931BB">
      <w:pPr>
        <w:pStyle w:val="affe"/>
        <w:spacing w:beforeLines="0" w:afterLines="0" w:line="400" w:lineRule="exact"/>
        <w:rPr>
          <w:rFonts w:ascii="宋体" w:eastAsia="宋体" w:hAnsi="宋体" w:hint="eastAsia"/>
          <w:color w:val="000000" w:themeColor="text1"/>
        </w:rPr>
      </w:pPr>
      <w:bookmarkStart w:id="53" w:name="_Toc186826847"/>
      <w:r>
        <w:rPr>
          <w:rFonts w:ascii="宋体" w:eastAsia="宋体" w:hAnsi="宋体" w:hint="eastAsia"/>
          <w:color w:val="000000" w:themeColor="text1"/>
        </w:rPr>
        <w:t>热水器应符合GB6932 相关规定。</w:t>
      </w:r>
      <w:bookmarkEnd w:id="47"/>
      <w:bookmarkEnd w:id="48"/>
      <w:bookmarkEnd w:id="49"/>
      <w:bookmarkEnd w:id="50"/>
      <w:bookmarkEnd w:id="51"/>
      <w:bookmarkEnd w:id="52"/>
      <w:bookmarkEnd w:id="53"/>
    </w:p>
    <w:p w14:paraId="5E4D7F60" w14:textId="77777777" w:rsidR="00A8177E" w:rsidRDefault="008931BB">
      <w:pPr>
        <w:pStyle w:val="affe"/>
        <w:spacing w:beforeLines="0" w:afterLines="0" w:line="400" w:lineRule="exact"/>
        <w:outlineLvl w:val="9"/>
        <w:rPr>
          <w:rFonts w:ascii="宋体" w:eastAsia="宋体"/>
          <w:color w:val="000000" w:themeColor="text1"/>
        </w:rPr>
      </w:pPr>
      <w:bookmarkStart w:id="54" w:name="_Toc110950831"/>
      <w:bookmarkStart w:id="55" w:name="_Toc173422189"/>
      <w:bookmarkStart w:id="56" w:name="_Toc173422372"/>
      <w:bookmarkStart w:id="57" w:name="_Toc111213676"/>
      <w:bookmarkStart w:id="58" w:name="_Toc186826848"/>
      <w:bookmarkStart w:id="59" w:name="_Toc111047631"/>
      <w:bookmarkStart w:id="60" w:name="_Toc110951084"/>
      <w:bookmarkStart w:id="61" w:name="_Toc111213677"/>
      <w:bookmarkStart w:id="62" w:name="_Toc110950832"/>
      <w:bookmarkStart w:id="63" w:name="_Toc173422373"/>
      <w:bookmarkStart w:id="64" w:name="_Toc110951085"/>
      <w:bookmarkStart w:id="65" w:name="_Toc173422190"/>
      <w:bookmarkStart w:id="66" w:name="_Toc111047632"/>
      <w:r>
        <w:rPr>
          <w:rFonts w:ascii="宋体" w:eastAsia="宋体" w:hint="eastAsia"/>
          <w:color w:val="000000" w:themeColor="text1"/>
        </w:rPr>
        <w:t>本文件主要从水温舒适性、水压舒适性、</w:t>
      </w:r>
      <w:r>
        <w:rPr>
          <w:rFonts w:ascii="宋体" w:eastAsia="宋体" w:hint="eastAsia"/>
          <w:color w:val="FF0000"/>
        </w:rPr>
        <w:t>水质健康性</w:t>
      </w:r>
      <w:r>
        <w:rPr>
          <w:rFonts w:ascii="宋体" w:eastAsia="宋体" w:hint="eastAsia"/>
          <w:color w:val="000000" w:themeColor="text1"/>
        </w:rPr>
        <w:t>三个方面评价产品，主要指标包括：水温超调幅度、二次用水温度波动、水量提升比、颗粒物过滤、阻垢率、自由基清除率、抑菌率。</w:t>
      </w:r>
      <w:bookmarkEnd w:id="54"/>
      <w:bookmarkEnd w:id="55"/>
      <w:bookmarkEnd w:id="56"/>
      <w:bookmarkEnd w:id="57"/>
      <w:bookmarkEnd w:id="58"/>
      <w:bookmarkEnd w:id="59"/>
      <w:bookmarkEnd w:id="60"/>
    </w:p>
    <w:p w14:paraId="5E1C71FF" w14:textId="77777777" w:rsidR="00A8177E" w:rsidRDefault="008931BB">
      <w:pPr>
        <w:pStyle w:val="affe"/>
        <w:spacing w:beforeLines="0" w:afterLines="0" w:line="400" w:lineRule="exact"/>
        <w:outlineLvl w:val="9"/>
        <w:rPr>
          <w:rFonts w:ascii="宋体" w:eastAsia="宋体"/>
          <w:color w:val="000000" w:themeColor="text1"/>
        </w:rPr>
      </w:pPr>
      <w:bookmarkStart w:id="67" w:name="_Toc186826849"/>
      <w:r>
        <w:rPr>
          <w:rFonts w:ascii="宋体" w:eastAsia="宋体" w:hint="eastAsia"/>
          <w:color w:val="000000" w:themeColor="text1"/>
        </w:rPr>
        <w:t>各项指标根据技术参数划分，评价等级见表1，</w:t>
      </w:r>
      <w:r>
        <w:rPr>
          <w:rFonts w:ascii="宋体" w:eastAsia="宋体" w:hint="eastAsia"/>
          <w:color w:val="FF0000"/>
        </w:rPr>
        <w:t>评价维度、评价项目、单项分值及权重</w:t>
      </w:r>
      <w:r>
        <w:rPr>
          <w:rFonts w:ascii="宋体" w:eastAsia="宋体" w:hint="eastAsia"/>
          <w:color w:val="000000" w:themeColor="text1"/>
        </w:rPr>
        <w:t>见表2。</w:t>
      </w:r>
      <w:bookmarkEnd w:id="61"/>
      <w:bookmarkEnd w:id="62"/>
      <w:bookmarkEnd w:id="63"/>
      <w:bookmarkEnd w:id="64"/>
      <w:bookmarkEnd w:id="65"/>
      <w:bookmarkEnd w:id="66"/>
      <w:bookmarkEnd w:id="67"/>
    </w:p>
    <w:p w14:paraId="044E219A" w14:textId="77777777" w:rsidR="00A8177E" w:rsidRDefault="008931BB">
      <w:pPr>
        <w:pStyle w:val="afffffb"/>
        <w:spacing w:line="400" w:lineRule="exact"/>
        <w:ind w:firstLineChars="0" w:firstLine="0"/>
        <w:rPr>
          <w:color w:val="000000" w:themeColor="text1"/>
        </w:rPr>
      </w:pPr>
      <w:r>
        <w:rPr>
          <w:rFonts w:ascii="黑体" w:eastAsia="黑体" w:hAnsi="黑体" w:cs="黑体" w:hint="eastAsia"/>
          <w:bCs/>
          <w:color w:val="000000" w:themeColor="text1"/>
          <w:szCs w:val="21"/>
        </w:rPr>
        <w:t xml:space="preserve">4.1.4  </w:t>
      </w:r>
      <w:r>
        <w:rPr>
          <w:rFonts w:hint="eastAsia"/>
          <w:color w:val="000000" w:themeColor="text1"/>
        </w:rPr>
        <w:t>评分时，根据单项得分，并对照相关权重，按公式（1）计算综合评分值，即评分。</w:t>
      </w:r>
    </w:p>
    <w:p w14:paraId="446BBBE1" w14:textId="77777777" w:rsidR="00A8177E" w:rsidRDefault="008931BB">
      <w:pPr>
        <w:pStyle w:val="afffffb"/>
        <w:spacing w:line="480" w:lineRule="auto"/>
        <w:ind w:firstLineChars="0" w:firstLine="0"/>
        <w:jc w:val="center"/>
        <w:rPr>
          <w:rFonts w:ascii="黑体" w:eastAsia="黑体" w:hAnsi="黑体" w:cs="黑体" w:hint="eastAsia"/>
          <w:color w:val="000000" w:themeColor="text1"/>
        </w:rPr>
      </w:pPr>
      <m:oMath>
        <m:r>
          <w:rPr>
            <w:rFonts w:ascii="Cambria Math" w:hAnsi="Cambria Math" w:hint="eastAsia"/>
            <w:color w:val="000000" w:themeColor="text1"/>
          </w:rPr>
          <m:t>F</m:t>
        </m:r>
        <m:r>
          <m:rPr>
            <m:sty m:val="p"/>
          </m:rPr>
          <w:rPr>
            <w:rFonts w:ascii="Cambria Math" w:hAnsi="Cambria Math" w:hint="eastAsia"/>
            <w:color w:val="000000" w:themeColor="text1"/>
          </w:rPr>
          <m:t>=</m:t>
        </m:r>
        <m:nary>
          <m:naryPr>
            <m:chr m:val="∑"/>
            <m:limLoc m:val="undOvr"/>
            <m:ctrlPr>
              <w:rPr>
                <w:rFonts w:ascii="Cambria Math" w:hAnsi="Cambria Math"/>
                <w:color w:val="000000" w:themeColor="text1"/>
              </w:rPr>
            </m:ctrlPr>
          </m:naryPr>
          <m:sub>
            <m:r>
              <w:rPr>
                <w:rFonts w:ascii="Cambria Math" w:hAnsi="Cambria Math" w:hint="eastAsia"/>
                <w:color w:val="000000" w:themeColor="text1"/>
              </w:rPr>
              <m:t>i</m:t>
            </m:r>
            <m:r>
              <w:rPr>
                <w:rFonts w:ascii="Cambria Math" w:hAnsi="Cambria Math"/>
                <w:color w:val="000000" w:themeColor="text1"/>
              </w:rPr>
              <m:t>=1</m:t>
            </m:r>
          </m:sub>
          <m:sup>
            <m:r>
              <w:rPr>
                <w:rFonts w:ascii="Cambria Math" w:hAnsi="Cambria Math"/>
                <w:color w:val="000000" w:themeColor="text1"/>
              </w:rPr>
              <m:t>7</m:t>
            </m:r>
          </m:sup>
          <m:e>
            <m:d>
              <m:dPr>
                <m:ctrlPr>
                  <w:rPr>
                    <w:rFonts w:ascii="Cambria Math" w:hAnsi="Cambria Math"/>
                    <w:i/>
                    <w:color w:val="000000" w:themeColor="text1"/>
                  </w:rPr>
                </m:ctrlPr>
              </m:dPr>
              <m:e>
                <m:sSub>
                  <m:sSubPr>
                    <m:ctrlPr>
                      <w:rPr>
                        <w:rFonts w:ascii="Cambria Math" w:hAnsi="Cambria Math"/>
                        <w:i/>
                        <w:color w:val="000000" w:themeColor="text1"/>
                      </w:rPr>
                    </m:ctrlPr>
                  </m:sSubPr>
                  <m:e>
                    <m:r>
                      <w:rPr>
                        <w:rFonts w:ascii="Cambria Math" w:hAnsi="Cambria Math"/>
                        <w:color w:val="000000" w:themeColor="text1"/>
                      </w:rPr>
                      <m:t>a</m:t>
                    </m:r>
                  </m:e>
                  <m:sub>
                    <m:r>
                      <w:rPr>
                        <w:rFonts w:ascii="Cambria Math" w:hAnsi="Cambria Math"/>
                        <w:color w:val="000000" w:themeColor="text1"/>
                      </w:rPr>
                      <m:t>i</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f</m:t>
                    </m:r>
                  </m:e>
                  <m:sub>
                    <m:r>
                      <w:rPr>
                        <w:rFonts w:ascii="Cambria Math" w:hAnsi="Cambria Math"/>
                        <w:color w:val="000000" w:themeColor="text1"/>
                      </w:rPr>
                      <m:t>i</m:t>
                    </m:r>
                  </m:sub>
                </m:sSub>
              </m:e>
            </m:d>
          </m:e>
        </m:nary>
      </m:oMath>
      <w:r>
        <w:rPr>
          <w:color w:val="000000" w:themeColor="text1"/>
        </w:rPr>
        <w:t>…………………</w:t>
      </w:r>
      <w:proofErr w:type="gramStart"/>
      <w:r>
        <w:rPr>
          <w:color w:val="000000" w:themeColor="text1"/>
        </w:rPr>
        <w:t>…</w:t>
      </w:r>
      <w:r>
        <w:rPr>
          <w:rFonts w:hint="eastAsia"/>
          <w:color w:val="000000" w:themeColor="text1"/>
        </w:rPr>
        <w:t>(</w:t>
      </w:r>
      <w:proofErr w:type="gramEnd"/>
      <w:r>
        <w:rPr>
          <w:rFonts w:hint="eastAsia"/>
          <w:color w:val="000000" w:themeColor="text1"/>
        </w:rPr>
        <w:t>1)</w:t>
      </w:r>
    </w:p>
    <w:p w14:paraId="741383A6" w14:textId="77777777" w:rsidR="00A8177E" w:rsidRDefault="008931BB">
      <w:pPr>
        <w:pStyle w:val="affe"/>
        <w:numPr>
          <w:ilvl w:val="0"/>
          <w:numId w:val="0"/>
        </w:numPr>
        <w:spacing w:beforeLines="0" w:afterLines="0" w:line="360" w:lineRule="auto"/>
        <w:jc w:val="center"/>
        <w:outlineLvl w:val="9"/>
        <w:rPr>
          <w:color w:val="000000" w:themeColor="text1"/>
        </w:rPr>
      </w:pPr>
      <w:bookmarkStart w:id="68" w:name="_Toc186826850"/>
      <w:r>
        <w:rPr>
          <w:rFonts w:hint="eastAsia"/>
          <w:color w:val="000000" w:themeColor="text1"/>
        </w:rPr>
        <w:t>表</w:t>
      </w:r>
      <w:r>
        <w:rPr>
          <w:color w:val="000000" w:themeColor="text1"/>
        </w:rPr>
        <w:t xml:space="preserve">1  </w:t>
      </w:r>
      <w:r>
        <w:rPr>
          <w:rFonts w:hint="eastAsia"/>
          <w:color w:val="000000" w:themeColor="text1"/>
        </w:rPr>
        <w:t>评价等级</w:t>
      </w:r>
      <w:bookmarkEnd w:id="68"/>
    </w:p>
    <w:tbl>
      <w:tblPr>
        <w:tblStyle w:val="affffc"/>
        <w:tblW w:w="0" w:type="auto"/>
        <w:jc w:val="center"/>
        <w:tblLook w:val="04A0" w:firstRow="1" w:lastRow="0" w:firstColumn="1" w:lastColumn="0" w:noHBand="0" w:noVBand="1"/>
      </w:tblPr>
      <w:tblGrid>
        <w:gridCol w:w="3885"/>
        <w:gridCol w:w="3885"/>
      </w:tblGrid>
      <w:tr w:rsidR="00A8177E" w14:paraId="483A16AD" w14:textId="77777777">
        <w:trPr>
          <w:trHeight w:val="305"/>
          <w:jc w:val="center"/>
        </w:trPr>
        <w:tc>
          <w:tcPr>
            <w:tcW w:w="3885" w:type="dxa"/>
          </w:tcPr>
          <w:p w14:paraId="2BAE5A23" w14:textId="77777777" w:rsidR="00A8177E" w:rsidRDefault="008931BB">
            <w:pPr>
              <w:pStyle w:val="afffffb"/>
              <w:ind w:firstLineChars="0" w:firstLine="0"/>
              <w:jc w:val="center"/>
              <w:rPr>
                <w:rFonts w:hAnsi="宋体" w:hint="eastAsia"/>
                <w:color w:val="000000" w:themeColor="text1"/>
                <w:sz w:val="18"/>
                <w:szCs w:val="18"/>
              </w:rPr>
            </w:pPr>
            <w:r>
              <w:rPr>
                <w:rFonts w:hAnsi="宋体" w:hint="eastAsia"/>
                <w:color w:val="000000" w:themeColor="text1"/>
                <w:sz w:val="18"/>
                <w:szCs w:val="18"/>
              </w:rPr>
              <w:t>健康舒适沐浴等级</w:t>
            </w:r>
          </w:p>
        </w:tc>
        <w:tc>
          <w:tcPr>
            <w:tcW w:w="3885" w:type="dxa"/>
          </w:tcPr>
          <w:p w14:paraId="5AC4BAAB" w14:textId="77777777" w:rsidR="00A8177E" w:rsidRDefault="008931BB">
            <w:pPr>
              <w:pStyle w:val="afffffb"/>
              <w:ind w:firstLineChars="0" w:firstLine="0"/>
              <w:jc w:val="center"/>
              <w:rPr>
                <w:rFonts w:hAnsi="宋体" w:hint="eastAsia"/>
                <w:color w:val="000000" w:themeColor="text1"/>
                <w:sz w:val="18"/>
                <w:szCs w:val="18"/>
              </w:rPr>
            </w:pPr>
            <w:r>
              <w:rPr>
                <w:rFonts w:hAnsi="宋体" w:hint="eastAsia"/>
                <w:color w:val="000000" w:themeColor="text1"/>
                <w:sz w:val="18"/>
                <w:szCs w:val="18"/>
              </w:rPr>
              <w:t>评分</w:t>
            </w:r>
            <w:r>
              <w:rPr>
                <w:rFonts w:hAnsi="宋体" w:hint="eastAsia"/>
                <w:color w:val="FF0000"/>
                <w:sz w:val="18"/>
                <w:szCs w:val="18"/>
              </w:rPr>
              <w:t>F</w:t>
            </w:r>
            <w:r>
              <w:rPr>
                <w:rFonts w:hAnsi="宋体" w:hint="eastAsia"/>
                <w:color w:val="000000" w:themeColor="text1"/>
                <w:sz w:val="18"/>
                <w:szCs w:val="18"/>
              </w:rPr>
              <w:t>（满分1</w:t>
            </w:r>
            <w:r>
              <w:rPr>
                <w:rFonts w:hAnsi="宋体"/>
                <w:color w:val="000000" w:themeColor="text1"/>
                <w:sz w:val="18"/>
                <w:szCs w:val="18"/>
              </w:rPr>
              <w:t>00</w:t>
            </w:r>
            <w:r>
              <w:rPr>
                <w:rFonts w:hAnsi="宋体" w:hint="eastAsia"/>
                <w:color w:val="000000" w:themeColor="text1"/>
                <w:sz w:val="18"/>
                <w:szCs w:val="18"/>
              </w:rPr>
              <w:t>分）</w:t>
            </w:r>
          </w:p>
        </w:tc>
      </w:tr>
      <w:tr w:rsidR="00A8177E" w14:paraId="540A7466" w14:textId="77777777">
        <w:trPr>
          <w:trHeight w:val="320"/>
          <w:jc w:val="center"/>
        </w:trPr>
        <w:tc>
          <w:tcPr>
            <w:tcW w:w="3885" w:type="dxa"/>
          </w:tcPr>
          <w:p w14:paraId="7784BB8B" w14:textId="77777777" w:rsidR="00A8177E" w:rsidRDefault="008931BB">
            <w:pPr>
              <w:pStyle w:val="afffffb"/>
              <w:ind w:firstLineChars="0" w:firstLine="0"/>
              <w:jc w:val="center"/>
              <w:rPr>
                <w:color w:val="FF0000"/>
                <w:sz w:val="18"/>
                <w:szCs w:val="18"/>
              </w:rPr>
            </w:pPr>
            <w:r>
              <w:rPr>
                <w:rFonts w:hint="eastAsia"/>
                <w:color w:val="FF0000"/>
                <w:sz w:val="18"/>
                <w:szCs w:val="18"/>
              </w:rPr>
              <w:t>一级沐浴健康舒适度</w:t>
            </w:r>
          </w:p>
        </w:tc>
        <w:tc>
          <w:tcPr>
            <w:tcW w:w="3885" w:type="dxa"/>
          </w:tcPr>
          <w:p w14:paraId="3A1BB563" w14:textId="77777777" w:rsidR="00A8177E" w:rsidRDefault="008931BB">
            <w:pPr>
              <w:pStyle w:val="afffffb"/>
              <w:ind w:firstLineChars="0" w:firstLine="0"/>
              <w:jc w:val="center"/>
              <w:rPr>
                <w:color w:val="000000" w:themeColor="text1"/>
                <w:sz w:val="18"/>
                <w:szCs w:val="18"/>
              </w:rPr>
            </w:pPr>
            <w:r>
              <w:rPr>
                <w:rFonts w:hint="eastAsia"/>
                <w:color w:val="000000" w:themeColor="text1"/>
                <w:sz w:val="18"/>
                <w:szCs w:val="18"/>
              </w:rPr>
              <w:t>≥</w:t>
            </w:r>
            <w:r>
              <w:rPr>
                <w:color w:val="000000" w:themeColor="text1"/>
                <w:sz w:val="18"/>
                <w:szCs w:val="18"/>
              </w:rPr>
              <w:t>85</w:t>
            </w:r>
          </w:p>
        </w:tc>
      </w:tr>
      <w:tr w:rsidR="00A8177E" w14:paraId="629B695B" w14:textId="77777777">
        <w:trPr>
          <w:trHeight w:val="305"/>
          <w:jc w:val="center"/>
        </w:trPr>
        <w:tc>
          <w:tcPr>
            <w:tcW w:w="3885" w:type="dxa"/>
          </w:tcPr>
          <w:p w14:paraId="30205A4D" w14:textId="77777777" w:rsidR="00A8177E" w:rsidRDefault="008931BB">
            <w:pPr>
              <w:pStyle w:val="afffffb"/>
              <w:ind w:firstLineChars="0" w:firstLine="0"/>
              <w:jc w:val="center"/>
              <w:rPr>
                <w:color w:val="FF0000"/>
                <w:sz w:val="18"/>
                <w:szCs w:val="18"/>
              </w:rPr>
            </w:pPr>
            <w:r>
              <w:rPr>
                <w:rFonts w:hint="eastAsia"/>
                <w:color w:val="FF0000"/>
                <w:sz w:val="18"/>
                <w:szCs w:val="18"/>
              </w:rPr>
              <w:t>二级沐浴健康舒适度</w:t>
            </w:r>
          </w:p>
        </w:tc>
        <w:tc>
          <w:tcPr>
            <w:tcW w:w="3885" w:type="dxa"/>
          </w:tcPr>
          <w:p w14:paraId="64350F5E" w14:textId="77777777" w:rsidR="00A8177E" w:rsidRDefault="008931BB">
            <w:pPr>
              <w:pStyle w:val="afffffb"/>
              <w:ind w:firstLineChars="0" w:firstLine="0"/>
              <w:jc w:val="center"/>
              <w:rPr>
                <w:color w:val="000000" w:themeColor="text1"/>
                <w:sz w:val="18"/>
                <w:szCs w:val="18"/>
              </w:rPr>
            </w:pPr>
            <w:r>
              <w:rPr>
                <w:rFonts w:hint="eastAsia"/>
                <w:color w:val="000000" w:themeColor="text1"/>
                <w:sz w:val="18"/>
                <w:szCs w:val="18"/>
              </w:rPr>
              <w:t>≥</w:t>
            </w:r>
            <w:r>
              <w:rPr>
                <w:color w:val="000000" w:themeColor="text1"/>
                <w:sz w:val="18"/>
                <w:szCs w:val="18"/>
              </w:rPr>
              <w:t>75</w:t>
            </w:r>
          </w:p>
        </w:tc>
      </w:tr>
      <w:tr w:rsidR="00A8177E" w14:paraId="336973ED" w14:textId="77777777">
        <w:trPr>
          <w:trHeight w:val="320"/>
          <w:jc w:val="center"/>
        </w:trPr>
        <w:tc>
          <w:tcPr>
            <w:tcW w:w="3885" w:type="dxa"/>
          </w:tcPr>
          <w:p w14:paraId="7F25AA96" w14:textId="77777777" w:rsidR="00A8177E" w:rsidRDefault="008931BB">
            <w:pPr>
              <w:pStyle w:val="afffffb"/>
              <w:ind w:firstLineChars="0" w:firstLine="0"/>
              <w:jc w:val="center"/>
              <w:rPr>
                <w:color w:val="FF0000"/>
                <w:sz w:val="18"/>
                <w:szCs w:val="18"/>
              </w:rPr>
            </w:pPr>
            <w:r>
              <w:rPr>
                <w:rFonts w:hint="eastAsia"/>
                <w:color w:val="FF0000"/>
                <w:sz w:val="18"/>
                <w:szCs w:val="18"/>
              </w:rPr>
              <w:t>三级沐浴健康舒适度</w:t>
            </w:r>
          </w:p>
        </w:tc>
        <w:tc>
          <w:tcPr>
            <w:tcW w:w="3885" w:type="dxa"/>
          </w:tcPr>
          <w:p w14:paraId="630E3739" w14:textId="77777777" w:rsidR="00A8177E" w:rsidRDefault="008931BB">
            <w:pPr>
              <w:pStyle w:val="afffffb"/>
              <w:ind w:firstLineChars="0" w:firstLine="0"/>
              <w:jc w:val="center"/>
              <w:rPr>
                <w:color w:val="000000" w:themeColor="text1"/>
                <w:sz w:val="18"/>
                <w:szCs w:val="18"/>
              </w:rPr>
            </w:pPr>
            <w:r>
              <w:rPr>
                <w:rFonts w:hint="eastAsia"/>
                <w:color w:val="000000" w:themeColor="text1"/>
                <w:sz w:val="18"/>
                <w:szCs w:val="18"/>
              </w:rPr>
              <w:t>≥</w:t>
            </w:r>
            <w:r>
              <w:rPr>
                <w:color w:val="000000" w:themeColor="text1"/>
                <w:sz w:val="18"/>
                <w:szCs w:val="18"/>
              </w:rPr>
              <w:t>65</w:t>
            </w:r>
          </w:p>
        </w:tc>
      </w:tr>
    </w:tbl>
    <w:p w14:paraId="6F912C5A" w14:textId="77777777" w:rsidR="00A8177E" w:rsidRDefault="008931BB">
      <w:pPr>
        <w:pStyle w:val="affd"/>
        <w:spacing w:beforeLines="0" w:afterLines="0" w:line="400" w:lineRule="exact"/>
        <w:rPr>
          <w:rFonts w:hAnsi="黑体" w:cs="黑体" w:hint="eastAsia"/>
          <w:bCs/>
          <w:color w:val="000000" w:themeColor="text1"/>
          <w:szCs w:val="21"/>
        </w:rPr>
      </w:pPr>
      <w:bookmarkStart w:id="69" w:name="_Toc66444356"/>
      <w:bookmarkStart w:id="70" w:name="_Toc69800560"/>
      <w:bookmarkStart w:id="71" w:name="_Toc66444224"/>
      <w:bookmarkStart w:id="72" w:name="_Toc186826851"/>
      <w:r>
        <w:rPr>
          <w:rFonts w:hAnsi="黑体" w:cs="黑体" w:hint="eastAsia"/>
          <w:bCs/>
          <w:color w:val="000000" w:themeColor="text1"/>
          <w:szCs w:val="21"/>
        </w:rPr>
        <w:t>性能要求</w:t>
      </w:r>
      <w:bookmarkEnd w:id="69"/>
      <w:bookmarkEnd w:id="70"/>
      <w:bookmarkEnd w:id="71"/>
      <w:bookmarkEnd w:id="72"/>
    </w:p>
    <w:p w14:paraId="2F5F700F" w14:textId="77777777" w:rsidR="00A8177E" w:rsidRDefault="008931BB">
      <w:pPr>
        <w:pStyle w:val="afffffb"/>
        <w:spacing w:line="400" w:lineRule="exact"/>
        <w:ind w:firstLine="420"/>
        <w:rPr>
          <w:color w:val="000000" w:themeColor="text1"/>
        </w:rPr>
      </w:pPr>
      <w:r>
        <w:rPr>
          <w:rFonts w:hint="eastAsia"/>
          <w:color w:val="000000" w:themeColor="text1"/>
        </w:rPr>
        <w:t>热水器性能要求见表</w:t>
      </w:r>
      <w:r>
        <w:rPr>
          <w:color w:val="000000" w:themeColor="text1"/>
        </w:rPr>
        <w:t>2</w:t>
      </w:r>
      <w:r>
        <w:rPr>
          <w:rFonts w:hint="eastAsia"/>
          <w:color w:val="000000" w:themeColor="text1"/>
        </w:rPr>
        <w:t>。</w:t>
      </w:r>
    </w:p>
    <w:p w14:paraId="7B5AB08F" w14:textId="77777777" w:rsidR="00C54325" w:rsidRDefault="00C54325">
      <w:pPr>
        <w:widowControl/>
        <w:adjustRightInd/>
        <w:spacing w:line="240" w:lineRule="auto"/>
        <w:jc w:val="left"/>
        <w:rPr>
          <w:rFonts w:ascii="黑体" w:eastAsia="黑体" w:hAnsi="Times New Roman"/>
          <w:color w:val="000000" w:themeColor="text1"/>
          <w:kern w:val="0"/>
          <w:szCs w:val="20"/>
        </w:rPr>
      </w:pPr>
      <w:r>
        <w:rPr>
          <w:color w:val="000000" w:themeColor="text1"/>
        </w:rPr>
        <w:br w:type="page"/>
      </w:r>
    </w:p>
    <w:p w14:paraId="6134583B" w14:textId="77777777" w:rsidR="00A8177E" w:rsidRDefault="008931BB">
      <w:pPr>
        <w:pStyle w:val="aff2"/>
        <w:numPr>
          <w:ilvl w:val="0"/>
          <w:numId w:val="0"/>
        </w:numPr>
        <w:spacing w:beforeLines="0" w:after="156" w:line="400" w:lineRule="exact"/>
        <w:rPr>
          <w:color w:val="000000" w:themeColor="text1"/>
        </w:rPr>
      </w:pPr>
      <w:r>
        <w:rPr>
          <w:rFonts w:hint="eastAsia"/>
          <w:color w:val="000000" w:themeColor="text1"/>
        </w:rPr>
        <w:lastRenderedPageBreak/>
        <w:t xml:space="preserve">表2  </w:t>
      </w:r>
      <w:r w:rsidR="00C54325">
        <w:rPr>
          <w:rFonts w:hint="eastAsia"/>
          <w:color w:val="000000" w:themeColor="text1"/>
        </w:rPr>
        <w:t>性能要求</w:t>
      </w:r>
    </w:p>
    <w:tbl>
      <w:tblPr>
        <w:tblStyle w:val="affffc"/>
        <w:tblW w:w="0" w:type="auto"/>
        <w:tblLayout w:type="fixed"/>
        <w:tblLook w:val="04A0" w:firstRow="1" w:lastRow="0" w:firstColumn="1" w:lastColumn="0" w:noHBand="0" w:noVBand="1"/>
      </w:tblPr>
      <w:tblGrid>
        <w:gridCol w:w="675"/>
        <w:gridCol w:w="1418"/>
        <w:gridCol w:w="2410"/>
        <w:gridCol w:w="1134"/>
        <w:gridCol w:w="1134"/>
        <w:gridCol w:w="1134"/>
        <w:gridCol w:w="1304"/>
      </w:tblGrid>
      <w:tr w:rsidR="00A8177E" w14:paraId="394B9DDB" w14:textId="77777777">
        <w:trPr>
          <w:trHeight w:val="480"/>
        </w:trPr>
        <w:tc>
          <w:tcPr>
            <w:tcW w:w="675" w:type="dxa"/>
            <w:vMerge w:val="restart"/>
            <w:noWrap/>
            <w:vAlign w:val="center"/>
          </w:tcPr>
          <w:p w14:paraId="3029BA0F" w14:textId="77777777" w:rsidR="00A8177E" w:rsidRDefault="008931BB">
            <w:pPr>
              <w:pStyle w:val="afffffb"/>
              <w:ind w:firstLineChars="0" w:firstLine="0"/>
              <w:jc w:val="center"/>
              <w:rPr>
                <w:rFonts w:hAnsi="宋体" w:hint="eastAsia"/>
                <w:bCs/>
                <w:color w:val="000000" w:themeColor="text1"/>
                <w:sz w:val="18"/>
                <w:szCs w:val="18"/>
              </w:rPr>
            </w:pPr>
            <w:r>
              <w:rPr>
                <w:rFonts w:hAnsi="宋体" w:hint="eastAsia"/>
                <w:bCs/>
                <w:color w:val="000000" w:themeColor="text1"/>
                <w:sz w:val="18"/>
                <w:szCs w:val="18"/>
              </w:rPr>
              <w:t>序号</w:t>
            </w:r>
          </w:p>
        </w:tc>
        <w:tc>
          <w:tcPr>
            <w:tcW w:w="1418" w:type="dxa"/>
            <w:vMerge w:val="restart"/>
            <w:vAlign w:val="center"/>
          </w:tcPr>
          <w:p w14:paraId="4BD39722" w14:textId="77777777" w:rsidR="00A8177E" w:rsidRDefault="008931BB">
            <w:pPr>
              <w:pStyle w:val="afffffb"/>
              <w:ind w:leftChars="-38" w:left="8" w:hangingChars="49" w:hanging="88"/>
              <w:jc w:val="center"/>
              <w:rPr>
                <w:rFonts w:hAnsi="宋体" w:hint="eastAsia"/>
                <w:bCs/>
                <w:color w:val="000000" w:themeColor="text1"/>
                <w:sz w:val="18"/>
                <w:szCs w:val="18"/>
              </w:rPr>
            </w:pPr>
            <w:r>
              <w:rPr>
                <w:rFonts w:hAnsi="宋体" w:hint="eastAsia"/>
                <w:bCs/>
                <w:color w:val="000000" w:themeColor="text1"/>
                <w:sz w:val="18"/>
                <w:szCs w:val="18"/>
              </w:rPr>
              <w:t>评价维度</w:t>
            </w:r>
          </w:p>
        </w:tc>
        <w:tc>
          <w:tcPr>
            <w:tcW w:w="2410" w:type="dxa"/>
            <w:vMerge w:val="restart"/>
            <w:noWrap/>
            <w:vAlign w:val="center"/>
          </w:tcPr>
          <w:p w14:paraId="0F59CA59" w14:textId="77777777" w:rsidR="00A8177E" w:rsidRDefault="008931BB">
            <w:pPr>
              <w:pStyle w:val="afffffb"/>
              <w:ind w:firstLineChars="0" w:firstLine="0"/>
              <w:jc w:val="center"/>
              <w:rPr>
                <w:rFonts w:hAnsi="宋体" w:hint="eastAsia"/>
                <w:bCs/>
                <w:color w:val="000000" w:themeColor="text1"/>
                <w:sz w:val="18"/>
                <w:szCs w:val="18"/>
              </w:rPr>
            </w:pPr>
            <w:r>
              <w:rPr>
                <w:rFonts w:hAnsi="宋体" w:hint="eastAsia"/>
                <w:bCs/>
                <w:color w:val="000000" w:themeColor="text1"/>
                <w:sz w:val="18"/>
                <w:szCs w:val="18"/>
              </w:rPr>
              <w:t>评价项目</w:t>
            </w:r>
          </w:p>
        </w:tc>
        <w:tc>
          <w:tcPr>
            <w:tcW w:w="3402" w:type="dxa"/>
            <w:gridSpan w:val="3"/>
            <w:noWrap/>
            <w:vAlign w:val="center"/>
          </w:tcPr>
          <w:p w14:paraId="02B46764" w14:textId="77777777" w:rsidR="00A8177E" w:rsidRDefault="008931BB">
            <w:pPr>
              <w:pStyle w:val="afffffb"/>
              <w:ind w:firstLineChars="0" w:firstLine="0"/>
              <w:jc w:val="center"/>
              <w:rPr>
                <w:rFonts w:hAnsi="宋体" w:hint="eastAsia"/>
                <w:bCs/>
                <w:color w:val="000000" w:themeColor="text1"/>
                <w:sz w:val="18"/>
                <w:szCs w:val="18"/>
              </w:rPr>
            </w:pPr>
            <w:r>
              <w:rPr>
                <w:rFonts w:hAnsi="宋体" w:hint="eastAsia"/>
                <w:bCs/>
                <w:color w:val="000000" w:themeColor="text1"/>
                <w:sz w:val="18"/>
                <w:szCs w:val="18"/>
              </w:rPr>
              <w:t>单项分值ai</w:t>
            </w:r>
          </w:p>
        </w:tc>
        <w:tc>
          <w:tcPr>
            <w:tcW w:w="1304" w:type="dxa"/>
            <w:vMerge w:val="restart"/>
            <w:noWrap/>
            <w:vAlign w:val="center"/>
          </w:tcPr>
          <w:p w14:paraId="5DEF1D80" w14:textId="77777777" w:rsidR="00A8177E" w:rsidRDefault="008931BB">
            <w:pPr>
              <w:pStyle w:val="afffffb"/>
              <w:ind w:firstLineChars="0" w:firstLine="0"/>
              <w:jc w:val="center"/>
              <w:rPr>
                <w:rFonts w:hAnsi="宋体" w:hint="eastAsia"/>
                <w:bCs/>
                <w:color w:val="000000" w:themeColor="text1"/>
                <w:sz w:val="18"/>
                <w:szCs w:val="18"/>
              </w:rPr>
            </w:pPr>
            <w:r>
              <w:rPr>
                <w:rFonts w:hAnsi="宋体" w:hint="eastAsia"/>
                <w:bCs/>
                <w:color w:val="000000" w:themeColor="text1"/>
                <w:sz w:val="18"/>
                <w:szCs w:val="18"/>
              </w:rPr>
              <w:t>权重f</w:t>
            </w:r>
            <w:r>
              <w:rPr>
                <w:rFonts w:hAnsi="宋体" w:hint="eastAsia"/>
                <w:bCs/>
                <w:color w:val="000000" w:themeColor="text1"/>
                <w:sz w:val="18"/>
                <w:szCs w:val="18"/>
                <w:vertAlign w:val="subscript"/>
              </w:rPr>
              <w:t>i</w:t>
            </w:r>
          </w:p>
        </w:tc>
      </w:tr>
      <w:tr w:rsidR="00A8177E" w14:paraId="31DABBA4" w14:textId="77777777">
        <w:trPr>
          <w:trHeight w:val="480"/>
        </w:trPr>
        <w:tc>
          <w:tcPr>
            <w:tcW w:w="675" w:type="dxa"/>
            <w:vMerge/>
            <w:vAlign w:val="center"/>
          </w:tcPr>
          <w:p w14:paraId="24F3A9AF" w14:textId="77777777" w:rsidR="00A8177E" w:rsidRDefault="00A8177E">
            <w:pPr>
              <w:pStyle w:val="afffffb"/>
              <w:ind w:firstLine="361"/>
              <w:jc w:val="center"/>
              <w:rPr>
                <w:rFonts w:ascii="黑体" w:eastAsia="黑体" w:hAnsi="黑体" w:hint="eastAsia"/>
                <w:b/>
                <w:bCs/>
                <w:color w:val="000000" w:themeColor="text1"/>
                <w:sz w:val="18"/>
                <w:szCs w:val="18"/>
              </w:rPr>
            </w:pPr>
          </w:p>
        </w:tc>
        <w:tc>
          <w:tcPr>
            <w:tcW w:w="1418" w:type="dxa"/>
            <w:vMerge/>
            <w:vAlign w:val="center"/>
          </w:tcPr>
          <w:p w14:paraId="32C17139" w14:textId="77777777" w:rsidR="00A8177E" w:rsidRDefault="00A8177E">
            <w:pPr>
              <w:pStyle w:val="afffffb"/>
              <w:ind w:firstLine="361"/>
              <w:jc w:val="center"/>
              <w:rPr>
                <w:rFonts w:ascii="黑体" w:eastAsia="黑体" w:hAnsi="黑体" w:hint="eastAsia"/>
                <w:b/>
                <w:bCs/>
                <w:color w:val="000000" w:themeColor="text1"/>
                <w:sz w:val="18"/>
                <w:szCs w:val="18"/>
              </w:rPr>
            </w:pPr>
          </w:p>
        </w:tc>
        <w:tc>
          <w:tcPr>
            <w:tcW w:w="2410" w:type="dxa"/>
            <w:vMerge/>
            <w:vAlign w:val="center"/>
          </w:tcPr>
          <w:p w14:paraId="42215898" w14:textId="77777777" w:rsidR="00A8177E" w:rsidRDefault="00A8177E">
            <w:pPr>
              <w:pStyle w:val="afffffb"/>
              <w:ind w:firstLine="361"/>
              <w:jc w:val="center"/>
              <w:rPr>
                <w:rFonts w:ascii="黑体" w:eastAsia="黑体" w:hAnsi="黑体" w:hint="eastAsia"/>
                <w:b/>
                <w:bCs/>
                <w:color w:val="000000" w:themeColor="text1"/>
                <w:sz w:val="18"/>
                <w:szCs w:val="18"/>
              </w:rPr>
            </w:pPr>
          </w:p>
        </w:tc>
        <w:tc>
          <w:tcPr>
            <w:tcW w:w="1134" w:type="dxa"/>
            <w:noWrap/>
            <w:vAlign w:val="center"/>
          </w:tcPr>
          <w:p w14:paraId="1450A49A" w14:textId="77777777" w:rsidR="00A8177E" w:rsidRDefault="008931BB">
            <w:pPr>
              <w:pStyle w:val="afffffb"/>
              <w:ind w:firstLineChars="0" w:firstLine="0"/>
              <w:jc w:val="center"/>
              <w:rPr>
                <w:rFonts w:hAnsi="宋体" w:hint="eastAsia"/>
                <w:bCs/>
                <w:color w:val="000000" w:themeColor="text1"/>
                <w:sz w:val="18"/>
                <w:szCs w:val="18"/>
              </w:rPr>
            </w:pPr>
            <w:r>
              <w:rPr>
                <w:rFonts w:hAnsi="宋体" w:hint="eastAsia"/>
                <w:bCs/>
                <w:color w:val="000000" w:themeColor="text1"/>
                <w:sz w:val="18"/>
                <w:szCs w:val="18"/>
              </w:rPr>
              <w:t>5分</w:t>
            </w:r>
          </w:p>
        </w:tc>
        <w:tc>
          <w:tcPr>
            <w:tcW w:w="1134" w:type="dxa"/>
            <w:noWrap/>
            <w:vAlign w:val="center"/>
          </w:tcPr>
          <w:p w14:paraId="74C75234" w14:textId="77777777" w:rsidR="00A8177E" w:rsidRDefault="008931BB">
            <w:pPr>
              <w:pStyle w:val="afffffb"/>
              <w:ind w:firstLineChars="0" w:firstLine="0"/>
              <w:jc w:val="center"/>
              <w:rPr>
                <w:rFonts w:hAnsi="宋体" w:hint="eastAsia"/>
                <w:bCs/>
                <w:color w:val="000000" w:themeColor="text1"/>
                <w:sz w:val="18"/>
                <w:szCs w:val="18"/>
              </w:rPr>
            </w:pPr>
            <w:r>
              <w:rPr>
                <w:rFonts w:hAnsi="宋体" w:hint="eastAsia"/>
                <w:bCs/>
                <w:color w:val="000000" w:themeColor="text1"/>
                <w:sz w:val="18"/>
                <w:szCs w:val="18"/>
              </w:rPr>
              <w:t>3分</w:t>
            </w:r>
          </w:p>
        </w:tc>
        <w:tc>
          <w:tcPr>
            <w:tcW w:w="1134" w:type="dxa"/>
            <w:noWrap/>
            <w:vAlign w:val="center"/>
          </w:tcPr>
          <w:p w14:paraId="1DA97FD1" w14:textId="77777777" w:rsidR="00A8177E" w:rsidRDefault="008931BB">
            <w:pPr>
              <w:pStyle w:val="afffffb"/>
              <w:ind w:firstLineChars="0" w:firstLine="0"/>
              <w:jc w:val="center"/>
              <w:rPr>
                <w:rFonts w:hAnsi="宋体" w:hint="eastAsia"/>
                <w:bCs/>
                <w:color w:val="000000" w:themeColor="text1"/>
                <w:sz w:val="18"/>
                <w:szCs w:val="18"/>
              </w:rPr>
            </w:pPr>
            <w:r>
              <w:rPr>
                <w:rFonts w:hAnsi="宋体" w:hint="eastAsia"/>
                <w:bCs/>
                <w:color w:val="000000" w:themeColor="text1"/>
                <w:sz w:val="18"/>
                <w:szCs w:val="18"/>
              </w:rPr>
              <w:t>1分</w:t>
            </w:r>
          </w:p>
        </w:tc>
        <w:tc>
          <w:tcPr>
            <w:tcW w:w="1304" w:type="dxa"/>
            <w:vMerge/>
            <w:vAlign w:val="center"/>
          </w:tcPr>
          <w:p w14:paraId="0A993033" w14:textId="77777777" w:rsidR="00A8177E" w:rsidRDefault="00A8177E">
            <w:pPr>
              <w:pStyle w:val="afffffb"/>
              <w:ind w:firstLine="321"/>
              <w:jc w:val="center"/>
              <w:rPr>
                <w:rFonts w:hAnsi="宋体" w:hint="eastAsia"/>
                <w:b/>
                <w:bCs/>
                <w:color w:val="000000" w:themeColor="text1"/>
                <w:sz w:val="16"/>
                <w:szCs w:val="16"/>
              </w:rPr>
            </w:pPr>
          </w:p>
        </w:tc>
      </w:tr>
      <w:tr w:rsidR="00C54325" w14:paraId="09ABB36C" w14:textId="77777777">
        <w:trPr>
          <w:trHeight w:val="499"/>
        </w:trPr>
        <w:tc>
          <w:tcPr>
            <w:tcW w:w="675" w:type="dxa"/>
            <w:noWrap/>
            <w:vAlign w:val="center"/>
          </w:tcPr>
          <w:p w14:paraId="2F5D5560" w14:textId="77777777" w:rsidR="00C54325" w:rsidRDefault="00C54325" w:rsidP="00993EC8">
            <w:pPr>
              <w:pStyle w:val="afffffb"/>
              <w:spacing w:line="360" w:lineRule="auto"/>
              <w:ind w:firstLineChars="18" w:firstLine="32"/>
              <w:jc w:val="center"/>
              <w:rPr>
                <w:rFonts w:hAnsi="宋体" w:hint="eastAsia"/>
                <w:color w:val="000000" w:themeColor="text1"/>
                <w:sz w:val="18"/>
                <w:szCs w:val="18"/>
              </w:rPr>
            </w:pPr>
            <w:r>
              <w:rPr>
                <w:rFonts w:hAnsi="宋体"/>
                <w:color w:val="000000" w:themeColor="text1"/>
                <w:sz w:val="18"/>
                <w:szCs w:val="18"/>
              </w:rPr>
              <w:t>1</w:t>
            </w:r>
          </w:p>
        </w:tc>
        <w:tc>
          <w:tcPr>
            <w:tcW w:w="1418" w:type="dxa"/>
            <w:vMerge w:val="restart"/>
            <w:vAlign w:val="center"/>
          </w:tcPr>
          <w:p w14:paraId="2AA112B4" w14:textId="77777777" w:rsidR="00C54325" w:rsidRDefault="00C54325">
            <w:pPr>
              <w:pStyle w:val="afffffb"/>
              <w:spacing w:line="276" w:lineRule="auto"/>
              <w:ind w:firstLineChars="0" w:firstLine="0"/>
              <w:jc w:val="center"/>
              <w:rPr>
                <w:rFonts w:hAnsi="宋体" w:hint="eastAsia"/>
                <w:color w:val="000000" w:themeColor="text1"/>
                <w:sz w:val="18"/>
                <w:szCs w:val="18"/>
              </w:rPr>
            </w:pPr>
            <w:r>
              <w:rPr>
                <w:rFonts w:hAnsi="宋体" w:hint="eastAsia"/>
                <w:color w:val="000000" w:themeColor="text1"/>
                <w:sz w:val="18"/>
                <w:szCs w:val="18"/>
              </w:rPr>
              <w:t>水温舒适性</w:t>
            </w:r>
          </w:p>
        </w:tc>
        <w:tc>
          <w:tcPr>
            <w:tcW w:w="2410" w:type="dxa"/>
            <w:noWrap/>
            <w:vAlign w:val="center"/>
          </w:tcPr>
          <w:p w14:paraId="00573A2B" w14:textId="77777777" w:rsidR="00C54325" w:rsidRDefault="00C54325" w:rsidP="00993EC8">
            <w:pPr>
              <w:pStyle w:val="afffffb"/>
              <w:spacing w:line="360" w:lineRule="auto"/>
              <w:ind w:left="45" w:hangingChars="25" w:hanging="45"/>
              <w:jc w:val="left"/>
              <w:rPr>
                <w:rFonts w:hAnsi="宋体" w:hint="eastAsia"/>
                <w:color w:val="000000" w:themeColor="text1"/>
                <w:sz w:val="18"/>
                <w:szCs w:val="18"/>
              </w:rPr>
            </w:pPr>
            <w:r>
              <w:rPr>
                <w:rFonts w:hAnsi="宋体" w:hint="eastAsia"/>
                <w:color w:val="000000" w:themeColor="text1"/>
                <w:sz w:val="18"/>
                <w:szCs w:val="18"/>
              </w:rPr>
              <w:t>水温超调幅度/K</w:t>
            </w:r>
          </w:p>
        </w:tc>
        <w:tc>
          <w:tcPr>
            <w:tcW w:w="1134" w:type="dxa"/>
            <w:noWrap/>
            <w:vAlign w:val="center"/>
          </w:tcPr>
          <w:p w14:paraId="2D5F2EA2" w14:textId="77777777" w:rsidR="00C54325" w:rsidRDefault="00C54325" w:rsidP="00993EC8">
            <w:pPr>
              <w:pStyle w:val="afffffb"/>
              <w:spacing w:line="360" w:lineRule="auto"/>
              <w:ind w:firstLineChars="0" w:firstLine="0"/>
              <w:jc w:val="center"/>
              <w:rPr>
                <w:rFonts w:hAnsi="宋体" w:hint="eastAsia"/>
                <w:color w:val="000000" w:themeColor="text1"/>
                <w:sz w:val="18"/>
                <w:szCs w:val="18"/>
              </w:rPr>
            </w:pPr>
            <w:r>
              <w:rPr>
                <w:rFonts w:hAnsi="宋体" w:hint="eastAsia"/>
                <w:color w:val="000000" w:themeColor="text1"/>
                <w:sz w:val="18"/>
                <w:szCs w:val="18"/>
              </w:rPr>
              <w:t>≤±3</w:t>
            </w:r>
          </w:p>
        </w:tc>
        <w:tc>
          <w:tcPr>
            <w:tcW w:w="1134" w:type="dxa"/>
            <w:noWrap/>
            <w:vAlign w:val="center"/>
          </w:tcPr>
          <w:p w14:paraId="378CBA5F" w14:textId="77777777" w:rsidR="00C54325" w:rsidRDefault="00C54325" w:rsidP="00993EC8">
            <w:pPr>
              <w:pStyle w:val="afffffb"/>
              <w:spacing w:line="360" w:lineRule="auto"/>
              <w:ind w:firstLineChars="0" w:firstLine="0"/>
              <w:jc w:val="center"/>
              <w:rPr>
                <w:rFonts w:hAnsi="宋体" w:hint="eastAsia"/>
                <w:color w:val="000000" w:themeColor="text1"/>
                <w:sz w:val="18"/>
                <w:szCs w:val="18"/>
              </w:rPr>
            </w:pPr>
            <w:r>
              <w:rPr>
                <w:rFonts w:hAnsi="宋体" w:hint="eastAsia"/>
                <w:color w:val="000000" w:themeColor="text1"/>
                <w:sz w:val="18"/>
                <w:szCs w:val="18"/>
              </w:rPr>
              <w:t>≤±4</w:t>
            </w:r>
          </w:p>
        </w:tc>
        <w:tc>
          <w:tcPr>
            <w:tcW w:w="1134" w:type="dxa"/>
            <w:noWrap/>
            <w:vAlign w:val="center"/>
          </w:tcPr>
          <w:p w14:paraId="2CD6953F" w14:textId="77777777" w:rsidR="00C54325" w:rsidRDefault="00C54325" w:rsidP="00993EC8">
            <w:pPr>
              <w:pStyle w:val="afffffb"/>
              <w:spacing w:line="360" w:lineRule="auto"/>
              <w:ind w:firstLineChars="0" w:firstLine="0"/>
              <w:jc w:val="center"/>
              <w:rPr>
                <w:rFonts w:hAnsi="宋体" w:hint="eastAsia"/>
                <w:color w:val="000000" w:themeColor="text1"/>
                <w:sz w:val="18"/>
                <w:szCs w:val="18"/>
              </w:rPr>
            </w:pPr>
            <w:r>
              <w:rPr>
                <w:rFonts w:hAnsi="宋体" w:hint="eastAsia"/>
                <w:color w:val="000000" w:themeColor="text1"/>
                <w:sz w:val="18"/>
                <w:szCs w:val="18"/>
              </w:rPr>
              <w:t>≤±5</w:t>
            </w:r>
          </w:p>
        </w:tc>
        <w:tc>
          <w:tcPr>
            <w:tcW w:w="1304" w:type="dxa"/>
            <w:noWrap/>
            <w:vAlign w:val="center"/>
          </w:tcPr>
          <w:p w14:paraId="3F285758" w14:textId="77777777" w:rsidR="00C54325" w:rsidRDefault="00C54325" w:rsidP="00993EC8">
            <w:pPr>
              <w:pStyle w:val="afffffb"/>
              <w:spacing w:line="360" w:lineRule="auto"/>
              <w:ind w:firstLineChars="0" w:firstLine="0"/>
              <w:jc w:val="center"/>
              <w:rPr>
                <w:rFonts w:hAnsi="宋体" w:hint="eastAsia"/>
                <w:color w:val="000000" w:themeColor="text1"/>
                <w:sz w:val="18"/>
                <w:szCs w:val="18"/>
              </w:rPr>
            </w:pPr>
            <w:r>
              <w:rPr>
                <w:rFonts w:hAnsi="宋体"/>
                <w:color w:val="000000" w:themeColor="text1"/>
                <w:sz w:val="18"/>
                <w:szCs w:val="18"/>
              </w:rPr>
              <w:t>3</w:t>
            </w:r>
          </w:p>
        </w:tc>
      </w:tr>
      <w:tr w:rsidR="00C54325" w14:paraId="41C61D2F" w14:textId="77777777">
        <w:trPr>
          <w:trHeight w:val="499"/>
        </w:trPr>
        <w:tc>
          <w:tcPr>
            <w:tcW w:w="675" w:type="dxa"/>
            <w:noWrap/>
            <w:vAlign w:val="center"/>
          </w:tcPr>
          <w:p w14:paraId="1B0EF1A8" w14:textId="77777777" w:rsidR="00C54325" w:rsidRDefault="00C54325" w:rsidP="00993EC8">
            <w:pPr>
              <w:pStyle w:val="afffffb"/>
              <w:spacing w:line="360" w:lineRule="auto"/>
              <w:ind w:firstLineChars="18" w:firstLine="32"/>
              <w:jc w:val="center"/>
              <w:rPr>
                <w:rFonts w:hAnsi="宋体" w:hint="eastAsia"/>
                <w:color w:val="000000" w:themeColor="text1"/>
                <w:sz w:val="18"/>
                <w:szCs w:val="18"/>
              </w:rPr>
            </w:pPr>
            <w:r>
              <w:rPr>
                <w:rFonts w:hAnsi="宋体" w:hint="eastAsia"/>
                <w:color w:val="000000" w:themeColor="text1"/>
                <w:sz w:val="18"/>
                <w:szCs w:val="18"/>
              </w:rPr>
              <w:t>2</w:t>
            </w:r>
          </w:p>
        </w:tc>
        <w:tc>
          <w:tcPr>
            <w:tcW w:w="1418" w:type="dxa"/>
            <w:vMerge/>
            <w:vAlign w:val="center"/>
          </w:tcPr>
          <w:p w14:paraId="27596F15" w14:textId="77777777" w:rsidR="00C54325" w:rsidRDefault="00C54325">
            <w:pPr>
              <w:pStyle w:val="afffffb"/>
              <w:spacing w:line="276" w:lineRule="auto"/>
              <w:ind w:firstLineChars="0" w:firstLine="0"/>
              <w:jc w:val="center"/>
              <w:rPr>
                <w:rFonts w:hAnsi="宋体" w:hint="eastAsia"/>
                <w:color w:val="000000" w:themeColor="text1"/>
                <w:sz w:val="18"/>
                <w:szCs w:val="18"/>
              </w:rPr>
            </w:pPr>
          </w:p>
        </w:tc>
        <w:tc>
          <w:tcPr>
            <w:tcW w:w="2410" w:type="dxa"/>
            <w:noWrap/>
            <w:vAlign w:val="center"/>
          </w:tcPr>
          <w:p w14:paraId="2D07432F" w14:textId="77777777" w:rsidR="00C54325" w:rsidRDefault="00C54325" w:rsidP="00993EC8">
            <w:pPr>
              <w:pStyle w:val="afffffb"/>
              <w:spacing w:line="360" w:lineRule="auto"/>
              <w:ind w:left="45" w:hangingChars="25" w:hanging="45"/>
              <w:jc w:val="left"/>
              <w:rPr>
                <w:rFonts w:hAnsi="宋体" w:hint="eastAsia"/>
                <w:color w:val="000000" w:themeColor="text1"/>
                <w:sz w:val="18"/>
                <w:szCs w:val="18"/>
              </w:rPr>
            </w:pPr>
            <w:r>
              <w:rPr>
                <w:rFonts w:hAnsi="宋体" w:hint="eastAsia"/>
                <w:color w:val="000000" w:themeColor="text1"/>
                <w:sz w:val="18"/>
                <w:szCs w:val="18"/>
              </w:rPr>
              <w:t>二次用水温度波动/K</w:t>
            </w:r>
          </w:p>
        </w:tc>
        <w:tc>
          <w:tcPr>
            <w:tcW w:w="1134" w:type="dxa"/>
            <w:noWrap/>
            <w:vAlign w:val="center"/>
          </w:tcPr>
          <w:p w14:paraId="0AA931A7" w14:textId="77777777" w:rsidR="00C54325" w:rsidRDefault="00C54325" w:rsidP="00993EC8">
            <w:pPr>
              <w:pStyle w:val="afffffb"/>
              <w:spacing w:line="360" w:lineRule="auto"/>
              <w:ind w:firstLineChars="0" w:firstLine="0"/>
              <w:jc w:val="center"/>
              <w:rPr>
                <w:rFonts w:hAnsi="宋体" w:hint="eastAsia"/>
                <w:color w:val="FF0000"/>
                <w:sz w:val="18"/>
                <w:szCs w:val="18"/>
              </w:rPr>
            </w:pPr>
            <w:r>
              <w:rPr>
                <w:rFonts w:hAnsi="宋体" w:hint="eastAsia"/>
                <w:color w:val="FF0000"/>
                <w:sz w:val="18"/>
                <w:szCs w:val="18"/>
              </w:rPr>
              <w:t>+</w:t>
            </w:r>
            <w:proofErr w:type="gramStart"/>
            <w:r>
              <w:rPr>
                <w:rFonts w:hAnsi="宋体"/>
                <w:color w:val="FF0000"/>
                <w:sz w:val="18"/>
                <w:szCs w:val="18"/>
              </w:rPr>
              <w:t>1,-</w:t>
            </w:r>
            <w:proofErr w:type="gramEnd"/>
            <w:r>
              <w:rPr>
                <w:rFonts w:hAnsi="宋体"/>
                <w:color w:val="FF0000"/>
                <w:sz w:val="18"/>
                <w:szCs w:val="18"/>
              </w:rPr>
              <w:t>2.5</w:t>
            </w:r>
          </w:p>
        </w:tc>
        <w:tc>
          <w:tcPr>
            <w:tcW w:w="1134" w:type="dxa"/>
            <w:noWrap/>
            <w:vAlign w:val="center"/>
          </w:tcPr>
          <w:p w14:paraId="17E28366" w14:textId="77777777" w:rsidR="00C54325" w:rsidRDefault="00C54325" w:rsidP="00993EC8">
            <w:pPr>
              <w:pStyle w:val="afffffb"/>
              <w:spacing w:line="360" w:lineRule="auto"/>
              <w:ind w:firstLineChars="0" w:firstLine="0"/>
              <w:jc w:val="center"/>
              <w:rPr>
                <w:rFonts w:hAnsi="宋体" w:hint="eastAsia"/>
                <w:color w:val="FF0000"/>
                <w:sz w:val="18"/>
                <w:szCs w:val="18"/>
              </w:rPr>
            </w:pPr>
            <w:r>
              <w:rPr>
                <w:rFonts w:hAnsi="宋体" w:cs="宋体"/>
                <w:color w:val="FF0000"/>
                <w:sz w:val="18"/>
                <w:szCs w:val="18"/>
              </w:rPr>
              <w:t>+2</w:t>
            </w:r>
            <w:r>
              <w:rPr>
                <w:rFonts w:hAnsi="宋体" w:cs="宋体" w:hint="eastAsia"/>
                <w:color w:val="FF0000"/>
                <w:sz w:val="18"/>
                <w:szCs w:val="18"/>
              </w:rPr>
              <w:t>，</w:t>
            </w:r>
            <w:r>
              <w:rPr>
                <w:rFonts w:hAnsi="宋体" w:cs="宋体"/>
                <w:color w:val="FF0000"/>
                <w:sz w:val="18"/>
                <w:szCs w:val="18"/>
              </w:rPr>
              <w:t>-4</w:t>
            </w:r>
          </w:p>
        </w:tc>
        <w:tc>
          <w:tcPr>
            <w:tcW w:w="1134" w:type="dxa"/>
            <w:noWrap/>
            <w:vAlign w:val="center"/>
          </w:tcPr>
          <w:p w14:paraId="67D7AE94" w14:textId="77777777" w:rsidR="00C54325" w:rsidRDefault="00C54325" w:rsidP="00993EC8">
            <w:pPr>
              <w:pStyle w:val="afffffb"/>
              <w:spacing w:line="360" w:lineRule="auto"/>
              <w:ind w:firstLineChars="0" w:firstLine="0"/>
              <w:jc w:val="center"/>
              <w:rPr>
                <w:rFonts w:hAnsi="宋体" w:hint="eastAsia"/>
                <w:color w:val="FF0000"/>
                <w:sz w:val="18"/>
                <w:szCs w:val="18"/>
              </w:rPr>
            </w:pPr>
            <w:r>
              <w:rPr>
                <w:rFonts w:hAnsi="宋体" w:cs="宋体"/>
                <w:color w:val="FF0000"/>
                <w:sz w:val="18"/>
                <w:szCs w:val="18"/>
              </w:rPr>
              <w:t>+3</w:t>
            </w:r>
            <w:r>
              <w:rPr>
                <w:rFonts w:hAnsi="宋体" w:cs="宋体" w:hint="eastAsia"/>
                <w:color w:val="FF0000"/>
                <w:sz w:val="18"/>
                <w:szCs w:val="18"/>
              </w:rPr>
              <w:t>，</w:t>
            </w:r>
            <w:r>
              <w:rPr>
                <w:rFonts w:hAnsi="宋体" w:cs="宋体"/>
                <w:color w:val="FF0000"/>
                <w:sz w:val="18"/>
                <w:szCs w:val="18"/>
              </w:rPr>
              <w:t>-7</w:t>
            </w:r>
          </w:p>
        </w:tc>
        <w:tc>
          <w:tcPr>
            <w:tcW w:w="1304" w:type="dxa"/>
            <w:noWrap/>
            <w:vAlign w:val="center"/>
          </w:tcPr>
          <w:p w14:paraId="58514B64" w14:textId="77777777" w:rsidR="00C54325" w:rsidRDefault="00C54325" w:rsidP="00993EC8">
            <w:pPr>
              <w:pStyle w:val="afffffb"/>
              <w:spacing w:line="360" w:lineRule="auto"/>
              <w:ind w:firstLineChars="0" w:firstLine="0"/>
              <w:jc w:val="center"/>
              <w:rPr>
                <w:rFonts w:hAnsi="宋体" w:hint="eastAsia"/>
                <w:color w:val="000000" w:themeColor="text1"/>
                <w:sz w:val="18"/>
                <w:szCs w:val="18"/>
              </w:rPr>
            </w:pPr>
            <w:r>
              <w:rPr>
                <w:rFonts w:hAnsi="宋体"/>
                <w:color w:val="000000" w:themeColor="text1"/>
                <w:sz w:val="18"/>
                <w:szCs w:val="18"/>
              </w:rPr>
              <w:t>3</w:t>
            </w:r>
          </w:p>
        </w:tc>
      </w:tr>
      <w:tr w:rsidR="00C54325" w14:paraId="09C5EC73" w14:textId="77777777">
        <w:trPr>
          <w:trHeight w:val="499"/>
        </w:trPr>
        <w:tc>
          <w:tcPr>
            <w:tcW w:w="675" w:type="dxa"/>
            <w:noWrap/>
            <w:vAlign w:val="center"/>
          </w:tcPr>
          <w:p w14:paraId="685A7674" w14:textId="77777777" w:rsidR="00C54325" w:rsidRDefault="00C54325">
            <w:pPr>
              <w:pStyle w:val="afffffb"/>
              <w:spacing w:line="276" w:lineRule="auto"/>
              <w:ind w:firstLineChars="18" w:firstLine="32"/>
              <w:jc w:val="center"/>
              <w:rPr>
                <w:rFonts w:hAnsi="宋体" w:hint="eastAsia"/>
                <w:color w:val="000000" w:themeColor="text1"/>
                <w:sz w:val="18"/>
                <w:szCs w:val="18"/>
              </w:rPr>
            </w:pPr>
            <w:r>
              <w:rPr>
                <w:rFonts w:hAnsi="宋体" w:hint="eastAsia"/>
                <w:color w:val="000000" w:themeColor="text1"/>
                <w:sz w:val="18"/>
                <w:szCs w:val="18"/>
              </w:rPr>
              <w:t>3</w:t>
            </w:r>
          </w:p>
        </w:tc>
        <w:tc>
          <w:tcPr>
            <w:tcW w:w="1418" w:type="dxa"/>
            <w:vAlign w:val="center"/>
          </w:tcPr>
          <w:p w14:paraId="717F2CEF" w14:textId="77777777" w:rsidR="00C54325" w:rsidRDefault="00C54325">
            <w:pPr>
              <w:pStyle w:val="afffffb"/>
              <w:spacing w:line="276" w:lineRule="auto"/>
              <w:ind w:firstLineChars="0" w:firstLine="0"/>
              <w:jc w:val="center"/>
              <w:rPr>
                <w:rFonts w:hAnsi="宋体" w:hint="eastAsia"/>
                <w:color w:val="000000" w:themeColor="text1"/>
                <w:sz w:val="18"/>
                <w:szCs w:val="18"/>
              </w:rPr>
            </w:pPr>
            <w:r>
              <w:rPr>
                <w:rFonts w:hAnsi="宋体" w:hint="eastAsia"/>
                <w:color w:val="000000" w:themeColor="text1"/>
                <w:sz w:val="18"/>
                <w:szCs w:val="18"/>
              </w:rPr>
              <w:t>水压舒适性</w:t>
            </w:r>
          </w:p>
        </w:tc>
        <w:tc>
          <w:tcPr>
            <w:tcW w:w="2410" w:type="dxa"/>
            <w:noWrap/>
            <w:vAlign w:val="center"/>
          </w:tcPr>
          <w:p w14:paraId="36EBC323" w14:textId="77777777" w:rsidR="00C54325" w:rsidRDefault="00C54325">
            <w:pPr>
              <w:pStyle w:val="afffffb"/>
              <w:spacing w:line="276" w:lineRule="auto"/>
              <w:ind w:left="45" w:hangingChars="25" w:hanging="45"/>
              <w:jc w:val="left"/>
              <w:rPr>
                <w:rFonts w:hAnsi="宋体" w:hint="eastAsia"/>
                <w:color w:val="000000" w:themeColor="text1"/>
                <w:sz w:val="18"/>
                <w:szCs w:val="18"/>
              </w:rPr>
            </w:pPr>
            <w:r>
              <w:rPr>
                <w:rFonts w:hAnsi="宋体" w:hint="eastAsia"/>
                <w:color w:val="000000" w:themeColor="text1"/>
                <w:sz w:val="18"/>
                <w:szCs w:val="18"/>
              </w:rPr>
              <w:t>水量提升比</w:t>
            </w:r>
          </w:p>
          <w:p w14:paraId="0DA9E85D" w14:textId="77777777" w:rsidR="00C54325" w:rsidRDefault="00C54325">
            <w:pPr>
              <w:pStyle w:val="afffffb"/>
              <w:spacing w:line="276" w:lineRule="auto"/>
              <w:ind w:left="45" w:hangingChars="25" w:hanging="45"/>
              <w:jc w:val="left"/>
              <w:rPr>
                <w:rFonts w:hAnsi="宋体" w:hint="eastAsia"/>
                <w:color w:val="000000" w:themeColor="text1"/>
                <w:sz w:val="18"/>
                <w:szCs w:val="18"/>
              </w:rPr>
            </w:pPr>
            <w:r>
              <w:rPr>
                <w:rFonts w:hAnsi="宋体" w:hint="eastAsia"/>
                <w:color w:val="000000" w:themeColor="text1"/>
                <w:sz w:val="18"/>
                <w:szCs w:val="18"/>
              </w:rPr>
              <w:t>（适用于带增压功能机型）</w:t>
            </w:r>
          </w:p>
        </w:tc>
        <w:tc>
          <w:tcPr>
            <w:tcW w:w="1134" w:type="dxa"/>
            <w:noWrap/>
            <w:vAlign w:val="center"/>
          </w:tcPr>
          <w:p w14:paraId="4A43F8AC" w14:textId="77777777" w:rsidR="00C54325" w:rsidRDefault="00C54325">
            <w:pPr>
              <w:pStyle w:val="afffffb"/>
              <w:ind w:firstLineChars="0" w:firstLine="0"/>
              <w:jc w:val="center"/>
              <w:rPr>
                <w:rFonts w:hAnsi="宋体" w:hint="eastAsia"/>
                <w:color w:val="FF0000"/>
                <w:sz w:val="18"/>
                <w:szCs w:val="18"/>
              </w:rPr>
            </w:pPr>
            <w:r>
              <w:rPr>
                <w:rFonts w:hAnsi="宋体" w:hint="eastAsia"/>
                <w:color w:val="FF0000"/>
                <w:sz w:val="18"/>
                <w:szCs w:val="18"/>
              </w:rPr>
              <w:t>≥160%</w:t>
            </w:r>
          </w:p>
        </w:tc>
        <w:tc>
          <w:tcPr>
            <w:tcW w:w="1134" w:type="dxa"/>
            <w:noWrap/>
            <w:vAlign w:val="center"/>
          </w:tcPr>
          <w:p w14:paraId="2CA7C3DD" w14:textId="77777777" w:rsidR="00C54325" w:rsidRDefault="00C54325">
            <w:pPr>
              <w:pStyle w:val="afffffb"/>
              <w:ind w:firstLineChars="0" w:firstLine="0"/>
              <w:jc w:val="center"/>
              <w:rPr>
                <w:rFonts w:hAnsi="宋体" w:hint="eastAsia"/>
                <w:color w:val="FF0000"/>
                <w:sz w:val="18"/>
                <w:szCs w:val="18"/>
              </w:rPr>
            </w:pPr>
            <w:r>
              <w:rPr>
                <w:rFonts w:hAnsi="宋体" w:hint="eastAsia"/>
                <w:color w:val="FF0000"/>
                <w:sz w:val="18"/>
                <w:szCs w:val="18"/>
              </w:rPr>
              <w:t>≥1</w:t>
            </w:r>
            <w:r>
              <w:rPr>
                <w:rFonts w:hAnsi="宋体"/>
                <w:color w:val="FF0000"/>
                <w:sz w:val="18"/>
                <w:szCs w:val="18"/>
              </w:rPr>
              <w:t>4</w:t>
            </w:r>
            <w:r>
              <w:rPr>
                <w:rFonts w:hAnsi="宋体" w:hint="eastAsia"/>
                <w:color w:val="FF0000"/>
                <w:sz w:val="18"/>
                <w:szCs w:val="18"/>
              </w:rPr>
              <w:t>0%</w:t>
            </w:r>
          </w:p>
        </w:tc>
        <w:tc>
          <w:tcPr>
            <w:tcW w:w="1134" w:type="dxa"/>
            <w:noWrap/>
            <w:vAlign w:val="center"/>
          </w:tcPr>
          <w:p w14:paraId="3B11C5E9" w14:textId="77777777" w:rsidR="00C54325" w:rsidRDefault="00C54325">
            <w:pPr>
              <w:pStyle w:val="afffffb"/>
              <w:ind w:firstLineChars="0" w:firstLine="0"/>
              <w:jc w:val="center"/>
              <w:rPr>
                <w:rFonts w:hAnsi="宋体" w:hint="eastAsia"/>
                <w:color w:val="FF0000"/>
                <w:sz w:val="18"/>
                <w:szCs w:val="18"/>
              </w:rPr>
            </w:pPr>
            <w:r>
              <w:rPr>
                <w:rFonts w:hAnsi="宋体" w:hint="eastAsia"/>
                <w:color w:val="FF0000"/>
                <w:sz w:val="18"/>
                <w:szCs w:val="18"/>
              </w:rPr>
              <w:t>≥</w:t>
            </w:r>
            <w:r>
              <w:rPr>
                <w:rFonts w:hAnsi="宋体"/>
                <w:color w:val="FF0000"/>
                <w:sz w:val="18"/>
                <w:szCs w:val="18"/>
              </w:rPr>
              <w:t>120</w:t>
            </w:r>
            <w:r>
              <w:rPr>
                <w:rFonts w:hAnsi="宋体" w:hint="eastAsia"/>
                <w:color w:val="FF0000"/>
                <w:sz w:val="18"/>
                <w:szCs w:val="18"/>
              </w:rPr>
              <w:t>%</w:t>
            </w:r>
          </w:p>
        </w:tc>
        <w:tc>
          <w:tcPr>
            <w:tcW w:w="1304" w:type="dxa"/>
            <w:noWrap/>
            <w:vAlign w:val="center"/>
          </w:tcPr>
          <w:p w14:paraId="33E24034" w14:textId="77777777" w:rsidR="00C54325" w:rsidRDefault="00C54325">
            <w:pPr>
              <w:pStyle w:val="afffffb"/>
              <w:spacing w:line="276" w:lineRule="auto"/>
              <w:ind w:firstLineChars="0" w:firstLine="0"/>
              <w:jc w:val="center"/>
              <w:rPr>
                <w:rFonts w:hAnsi="宋体" w:hint="eastAsia"/>
                <w:color w:val="000000" w:themeColor="text1"/>
                <w:sz w:val="18"/>
                <w:szCs w:val="18"/>
              </w:rPr>
            </w:pPr>
            <w:r>
              <w:rPr>
                <w:rFonts w:hAnsi="宋体"/>
                <w:color w:val="000000" w:themeColor="text1"/>
                <w:sz w:val="18"/>
                <w:szCs w:val="18"/>
              </w:rPr>
              <w:t>2</w:t>
            </w:r>
          </w:p>
        </w:tc>
      </w:tr>
      <w:tr w:rsidR="00C54325" w14:paraId="03E0DB36" w14:textId="77777777">
        <w:trPr>
          <w:trHeight w:val="499"/>
        </w:trPr>
        <w:tc>
          <w:tcPr>
            <w:tcW w:w="675" w:type="dxa"/>
            <w:noWrap/>
            <w:vAlign w:val="center"/>
          </w:tcPr>
          <w:p w14:paraId="090CBE4A" w14:textId="77777777" w:rsidR="00C54325" w:rsidRDefault="00C54325">
            <w:pPr>
              <w:pStyle w:val="afffffb"/>
              <w:spacing w:line="360" w:lineRule="auto"/>
              <w:ind w:firstLineChars="18" w:firstLine="32"/>
              <w:jc w:val="center"/>
              <w:rPr>
                <w:rFonts w:hAnsi="宋体" w:hint="eastAsia"/>
                <w:color w:val="000000" w:themeColor="text1"/>
                <w:sz w:val="18"/>
                <w:szCs w:val="18"/>
              </w:rPr>
            </w:pPr>
            <w:r>
              <w:rPr>
                <w:rFonts w:hAnsi="宋体" w:hint="eastAsia"/>
                <w:color w:val="000000" w:themeColor="text1"/>
                <w:sz w:val="18"/>
                <w:szCs w:val="18"/>
              </w:rPr>
              <w:t>4</w:t>
            </w:r>
          </w:p>
        </w:tc>
        <w:tc>
          <w:tcPr>
            <w:tcW w:w="1418" w:type="dxa"/>
            <w:vMerge w:val="restart"/>
            <w:vAlign w:val="center"/>
          </w:tcPr>
          <w:p w14:paraId="48ECCD70" w14:textId="77777777" w:rsidR="00C54325" w:rsidRDefault="00C54325">
            <w:pPr>
              <w:pStyle w:val="afffffb"/>
              <w:spacing w:line="360" w:lineRule="auto"/>
              <w:ind w:firstLineChars="0" w:firstLine="0"/>
              <w:jc w:val="center"/>
              <w:rPr>
                <w:rFonts w:hAnsi="宋体" w:hint="eastAsia"/>
                <w:color w:val="000000" w:themeColor="text1"/>
                <w:sz w:val="18"/>
                <w:szCs w:val="18"/>
              </w:rPr>
            </w:pPr>
            <w:r>
              <w:rPr>
                <w:rFonts w:hAnsi="宋体" w:hint="eastAsia"/>
                <w:color w:val="FF0000"/>
                <w:sz w:val="18"/>
                <w:szCs w:val="18"/>
              </w:rPr>
              <w:t>水质健康性</w:t>
            </w:r>
          </w:p>
        </w:tc>
        <w:tc>
          <w:tcPr>
            <w:tcW w:w="2410" w:type="dxa"/>
            <w:noWrap/>
            <w:vAlign w:val="center"/>
          </w:tcPr>
          <w:p w14:paraId="3F921023" w14:textId="77777777" w:rsidR="00C54325" w:rsidRDefault="00C54325">
            <w:pPr>
              <w:pStyle w:val="afffffb"/>
              <w:spacing w:line="360" w:lineRule="auto"/>
              <w:ind w:left="45" w:hangingChars="25" w:hanging="45"/>
              <w:jc w:val="left"/>
              <w:rPr>
                <w:rFonts w:hAnsi="宋体" w:hint="eastAsia"/>
                <w:color w:val="000000" w:themeColor="text1"/>
                <w:sz w:val="18"/>
                <w:szCs w:val="18"/>
              </w:rPr>
            </w:pPr>
            <w:r>
              <w:rPr>
                <w:rFonts w:hAnsi="宋体" w:hint="eastAsia"/>
                <w:color w:val="000000" w:themeColor="text1"/>
                <w:sz w:val="18"/>
                <w:szCs w:val="18"/>
              </w:rPr>
              <w:t>颗粒物过滤</w:t>
            </w:r>
          </w:p>
        </w:tc>
        <w:tc>
          <w:tcPr>
            <w:tcW w:w="1134" w:type="dxa"/>
            <w:noWrap/>
            <w:vAlign w:val="center"/>
          </w:tcPr>
          <w:p w14:paraId="6181EF5F" w14:textId="77777777" w:rsidR="00C54325" w:rsidRDefault="00C54325">
            <w:pPr>
              <w:pStyle w:val="afffffb"/>
              <w:spacing w:line="360" w:lineRule="auto"/>
              <w:ind w:firstLineChars="0" w:firstLine="0"/>
              <w:jc w:val="center"/>
              <w:rPr>
                <w:rFonts w:hAnsi="宋体" w:hint="eastAsia"/>
                <w:color w:val="000000" w:themeColor="text1"/>
                <w:sz w:val="18"/>
                <w:szCs w:val="18"/>
              </w:rPr>
            </w:pPr>
            <w:r>
              <w:rPr>
                <w:rFonts w:hAnsi="宋体" w:hint="eastAsia"/>
                <w:color w:val="000000" w:themeColor="text1"/>
                <w:sz w:val="18"/>
                <w:szCs w:val="18"/>
              </w:rPr>
              <w:t>≤180um</w:t>
            </w:r>
          </w:p>
        </w:tc>
        <w:tc>
          <w:tcPr>
            <w:tcW w:w="1134" w:type="dxa"/>
            <w:noWrap/>
            <w:vAlign w:val="center"/>
          </w:tcPr>
          <w:p w14:paraId="50C8F57D" w14:textId="77777777" w:rsidR="00C54325" w:rsidRDefault="00C54325">
            <w:pPr>
              <w:pStyle w:val="afffffb"/>
              <w:spacing w:line="360" w:lineRule="auto"/>
              <w:ind w:firstLineChars="0" w:firstLine="0"/>
              <w:jc w:val="center"/>
              <w:rPr>
                <w:rFonts w:hAnsi="宋体" w:hint="eastAsia"/>
                <w:color w:val="000000" w:themeColor="text1"/>
                <w:sz w:val="18"/>
                <w:szCs w:val="18"/>
              </w:rPr>
            </w:pPr>
            <w:r>
              <w:rPr>
                <w:rFonts w:hAnsi="宋体" w:hint="eastAsia"/>
                <w:color w:val="000000" w:themeColor="text1"/>
                <w:sz w:val="18"/>
                <w:szCs w:val="18"/>
              </w:rPr>
              <w:t>≤250um</w:t>
            </w:r>
          </w:p>
        </w:tc>
        <w:tc>
          <w:tcPr>
            <w:tcW w:w="1134" w:type="dxa"/>
            <w:noWrap/>
            <w:vAlign w:val="center"/>
          </w:tcPr>
          <w:p w14:paraId="487E9E6B" w14:textId="77777777" w:rsidR="00C54325" w:rsidRDefault="00C54325">
            <w:pPr>
              <w:pStyle w:val="afffffb"/>
              <w:spacing w:line="360" w:lineRule="auto"/>
              <w:ind w:firstLineChars="0" w:firstLine="0"/>
              <w:jc w:val="center"/>
              <w:rPr>
                <w:rFonts w:hAnsi="宋体" w:hint="eastAsia"/>
                <w:color w:val="000000" w:themeColor="text1"/>
                <w:sz w:val="18"/>
                <w:szCs w:val="18"/>
              </w:rPr>
            </w:pPr>
            <w:r>
              <w:rPr>
                <w:rFonts w:hAnsi="宋体" w:hint="eastAsia"/>
                <w:color w:val="000000" w:themeColor="text1"/>
                <w:sz w:val="18"/>
                <w:szCs w:val="18"/>
              </w:rPr>
              <w:t>≤425um</w:t>
            </w:r>
          </w:p>
        </w:tc>
        <w:tc>
          <w:tcPr>
            <w:tcW w:w="1304" w:type="dxa"/>
            <w:noWrap/>
            <w:vAlign w:val="center"/>
          </w:tcPr>
          <w:p w14:paraId="3C9038D3" w14:textId="77777777" w:rsidR="00C54325" w:rsidRDefault="00C54325">
            <w:pPr>
              <w:pStyle w:val="afffffb"/>
              <w:spacing w:line="360" w:lineRule="auto"/>
              <w:ind w:firstLineChars="0" w:firstLine="0"/>
              <w:jc w:val="center"/>
              <w:rPr>
                <w:rFonts w:hAnsi="宋体" w:hint="eastAsia"/>
                <w:color w:val="000000" w:themeColor="text1"/>
                <w:sz w:val="18"/>
                <w:szCs w:val="18"/>
              </w:rPr>
            </w:pPr>
            <w:r>
              <w:rPr>
                <w:rFonts w:hAnsi="宋体"/>
                <w:color w:val="000000" w:themeColor="text1"/>
                <w:sz w:val="18"/>
                <w:szCs w:val="18"/>
              </w:rPr>
              <w:t>2</w:t>
            </w:r>
          </w:p>
        </w:tc>
      </w:tr>
      <w:tr w:rsidR="00C54325" w14:paraId="6EAB681F" w14:textId="77777777">
        <w:trPr>
          <w:trHeight w:val="499"/>
        </w:trPr>
        <w:tc>
          <w:tcPr>
            <w:tcW w:w="675" w:type="dxa"/>
            <w:noWrap/>
            <w:vAlign w:val="center"/>
          </w:tcPr>
          <w:p w14:paraId="644650F3" w14:textId="77777777" w:rsidR="00C54325" w:rsidRDefault="00C54325">
            <w:pPr>
              <w:pStyle w:val="afffffb"/>
              <w:spacing w:line="360" w:lineRule="auto"/>
              <w:ind w:firstLineChars="18" w:firstLine="32"/>
              <w:jc w:val="center"/>
              <w:rPr>
                <w:rFonts w:hAnsi="宋体" w:hint="eastAsia"/>
                <w:color w:val="000000" w:themeColor="text1"/>
                <w:sz w:val="18"/>
                <w:szCs w:val="18"/>
              </w:rPr>
            </w:pPr>
            <w:r>
              <w:rPr>
                <w:rFonts w:hAnsi="宋体" w:hint="eastAsia"/>
                <w:color w:val="000000" w:themeColor="text1"/>
                <w:sz w:val="18"/>
                <w:szCs w:val="18"/>
              </w:rPr>
              <w:t>5</w:t>
            </w:r>
          </w:p>
        </w:tc>
        <w:tc>
          <w:tcPr>
            <w:tcW w:w="1418" w:type="dxa"/>
            <w:vMerge/>
            <w:vAlign w:val="center"/>
          </w:tcPr>
          <w:p w14:paraId="789C6C2A" w14:textId="77777777" w:rsidR="00C54325" w:rsidRDefault="00C54325">
            <w:pPr>
              <w:pStyle w:val="afffffb"/>
              <w:spacing w:line="360" w:lineRule="auto"/>
              <w:ind w:firstLine="360"/>
              <w:jc w:val="center"/>
              <w:rPr>
                <w:rFonts w:hAnsi="宋体" w:hint="eastAsia"/>
                <w:color w:val="000000" w:themeColor="text1"/>
                <w:sz w:val="18"/>
                <w:szCs w:val="18"/>
                <w:highlight w:val="yellow"/>
              </w:rPr>
            </w:pPr>
          </w:p>
        </w:tc>
        <w:tc>
          <w:tcPr>
            <w:tcW w:w="2410" w:type="dxa"/>
            <w:noWrap/>
            <w:vAlign w:val="center"/>
          </w:tcPr>
          <w:p w14:paraId="23EE8B0F" w14:textId="77777777" w:rsidR="00C54325" w:rsidRDefault="00C54325">
            <w:pPr>
              <w:pStyle w:val="afffffb"/>
              <w:spacing w:line="360" w:lineRule="auto"/>
              <w:ind w:left="45" w:hangingChars="25" w:hanging="45"/>
              <w:jc w:val="left"/>
              <w:rPr>
                <w:rFonts w:hAnsi="宋体" w:hint="eastAsia"/>
                <w:color w:val="000000" w:themeColor="text1"/>
                <w:sz w:val="18"/>
                <w:szCs w:val="18"/>
              </w:rPr>
            </w:pPr>
            <w:proofErr w:type="gramStart"/>
            <w:r>
              <w:rPr>
                <w:rFonts w:hAnsi="宋体" w:hint="eastAsia"/>
                <w:color w:val="000000" w:themeColor="text1"/>
                <w:sz w:val="18"/>
                <w:szCs w:val="18"/>
              </w:rPr>
              <w:t>阻垢率</w:t>
            </w:r>
            <w:proofErr w:type="gramEnd"/>
          </w:p>
        </w:tc>
        <w:tc>
          <w:tcPr>
            <w:tcW w:w="1134" w:type="dxa"/>
            <w:noWrap/>
            <w:vAlign w:val="center"/>
          </w:tcPr>
          <w:p w14:paraId="11598569" w14:textId="77777777" w:rsidR="00C54325" w:rsidRDefault="00C54325">
            <w:pPr>
              <w:pStyle w:val="afffffb"/>
              <w:spacing w:line="360" w:lineRule="auto"/>
              <w:ind w:firstLineChars="0" w:firstLine="0"/>
              <w:jc w:val="center"/>
              <w:rPr>
                <w:rFonts w:hAnsi="宋体" w:hint="eastAsia"/>
                <w:color w:val="FF0000"/>
                <w:sz w:val="18"/>
                <w:szCs w:val="18"/>
              </w:rPr>
            </w:pPr>
            <w:r>
              <w:rPr>
                <w:rFonts w:hAnsi="宋体" w:hint="eastAsia"/>
                <w:color w:val="FF0000"/>
                <w:sz w:val="18"/>
                <w:szCs w:val="18"/>
              </w:rPr>
              <w:t>≥</w:t>
            </w:r>
            <w:r>
              <w:rPr>
                <w:rFonts w:hAnsi="宋体"/>
                <w:color w:val="FF0000"/>
                <w:sz w:val="18"/>
                <w:szCs w:val="18"/>
              </w:rPr>
              <w:t>70</w:t>
            </w:r>
            <w:r>
              <w:rPr>
                <w:rFonts w:hAnsi="宋体" w:hint="eastAsia"/>
                <w:color w:val="FF0000"/>
                <w:sz w:val="18"/>
                <w:szCs w:val="18"/>
              </w:rPr>
              <w:t>%</w:t>
            </w:r>
          </w:p>
        </w:tc>
        <w:tc>
          <w:tcPr>
            <w:tcW w:w="1134" w:type="dxa"/>
            <w:noWrap/>
            <w:vAlign w:val="center"/>
          </w:tcPr>
          <w:p w14:paraId="325FC125" w14:textId="77777777" w:rsidR="00C54325" w:rsidRDefault="00C54325">
            <w:pPr>
              <w:pStyle w:val="afffffb"/>
              <w:spacing w:line="360" w:lineRule="auto"/>
              <w:ind w:firstLineChars="0" w:firstLine="0"/>
              <w:jc w:val="center"/>
              <w:rPr>
                <w:rFonts w:hAnsi="宋体" w:hint="eastAsia"/>
                <w:color w:val="FF0000"/>
                <w:sz w:val="18"/>
                <w:szCs w:val="18"/>
              </w:rPr>
            </w:pPr>
            <w:r>
              <w:rPr>
                <w:rFonts w:hAnsi="宋体" w:hint="eastAsia"/>
                <w:color w:val="FF0000"/>
                <w:sz w:val="18"/>
                <w:szCs w:val="18"/>
              </w:rPr>
              <w:t>≥</w:t>
            </w:r>
            <w:r>
              <w:rPr>
                <w:rFonts w:hAnsi="宋体"/>
                <w:color w:val="FF0000"/>
                <w:sz w:val="18"/>
                <w:szCs w:val="18"/>
              </w:rPr>
              <w:t>50</w:t>
            </w:r>
            <w:r>
              <w:rPr>
                <w:rFonts w:hAnsi="宋体" w:hint="eastAsia"/>
                <w:color w:val="FF0000"/>
                <w:sz w:val="18"/>
                <w:szCs w:val="18"/>
              </w:rPr>
              <w:t>%</w:t>
            </w:r>
          </w:p>
        </w:tc>
        <w:tc>
          <w:tcPr>
            <w:tcW w:w="1134" w:type="dxa"/>
            <w:noWrap/>
            <w:vAlign w:val="center"/>
          </w:tcPr>
          <w:p w14:paraId="1E818488" w14:textId="77777777" w:rsidR="00C54325" w:rsidRDefault="00C54325">
            <w:pPr>
              <w:pStyle w:val="afffffb"/>
              <w:spacing w:line="360" w:lineRule="auto"/>
              <w:ind w:firstLineChars="0" w:firstLine="0"/>
              <w:jc w:val="center"/>
              <w:rPr>
                <w:rFonts w:hAnsi="宋体" w:hint="eastAsia"/>
                <w:color w:val="FF0000"/>
                <w:sz w:val="18"/>
                <w:szCs w:val="18"/>
              </w:rPr>
            </w:pPr>
            <w:r>
              <w:rPr>
                <w:rFonts w:hAnsi="宋体" w:hint="eastAsia"/>
                <w:color w:val="FF0000"/>
                <w:sz w:val="18"/>
                <w:szCs w:val="18"/>
              </w:rPr>
              <w:t>≥</w:t>
            </w:r>
            <w:r>
              <w:rPr>
                <w:rFonts w:hAnsi="宋体"/>
                <w:color w:val="FF0000"/>
                <w:sz w:val="18"/>
                <w:szCs w:val="18"/>
              </w:rPr>
              <w:t>30</w:t>
            </w:r>
            <w:r>
              <w:rPr>
                <w:rFonts w:hAnsi="宋体" w:hint="eastAsia"/>
                <w:color w:val="FF0000"/>
                <w:sz w:val="18"/>
                <w:szCs w:val="18"/>
              </w:rPr>
              <w:t>%</w:t>
            </w:r>
          </w:p>
        </w:tc>
        <w:tc>
          <w:tcPr>
            <w:tcW w:w="1304" w:type="dxa"/>
            <w:noWrap/>
            <w:vAlign w:val="center"/>
          </w:tcPr>
          <w:p w14:paraId="69C611F2" w14:textId="77777777" w:rsidR="00C54325" w:rsidRDefault="00C54325">
            <w:pPr>
              <w:pStyle w:val="afffffb"/>
              <w:spacing w:line="360" w:lineRule="auto"/>
              <w:ind w:firstLineChars="0" w:firstLine="0"/>
              <w:jc w:val="center"/>
              <w:rPr>
                <w:rFonts w:hAnsi="宋体" w:hint="eastAsia"/>
                <w:color w:val="000000" w:themeColor="text1"/>
                <w:sz w:val="18"/>
                <w:szCs w:val="18"/>
              </w:rPr>
            </w:pPr>
            <w:r>
              <w:rPr>
                <w:rFonts w:hAnsi="宋体" w:hint="eastAsia"/>
                <w:color w:val="000000" w:themeColor="text1"/>
                <w:sz w:val="18"/>
                <w:szCs w:val="18"/>
              </w:rPr>
              <w:t>4</w:t>
            </w:r>
          </w:p>
        </w:tc>
      </w:tr>
      <w:tr w:rsidR="00C54325" w14:paraId="2F5A00DD" w14:textId="77777777">
        <w:trPr>
          <w:trHeight w:val="499"/>
        </w:trPr>
        <w:tc>
          <w:tcPr>
            <w:tcW w:w="675" w:type="dxa"/>
            <w:noWrap/>
            <w:vAlign w:val="center"/>
          </w:tcPr>
          <w:p w14:paraId="40C66D17" w14:textId="77777777" w:rsidR="00C54325" w:rsidRDefault="00C54325">
            <w:pPr>
              <w:pStyle w:val="afffffb"/>
              <w:spacing w:line="360" w:lineRule="auto"/>
              <w:ind w:firstLineChars="18" w:firstLine="32"/>
              <w:jc w:val="center"/>
              <w:rPr>
                <w:rFonts w:hAnsi="宋体" w:hint="eastAsia"/>
                <w:color w:val="000000" w:themeColor="text1"/>
                <w:sz w:val="18"/>
                <w:szCs w:val="18"/>
              </w:rPr>
            </w:pPr>
            <w:r>
              <w:rPr>
                <w:rFonts w:hAnsi="宋体" w:hint="eastAsia"/>
                <w:color w:val="000000" w:themeColor="text1"/>
                <w:sz w:val="18"/>
                <w:szCs w:val="18"/>
              </w:rPr>
              <w:t>6</w:t>
            </w:r>
          </w:p>
        </w:tc>
        <w:tc>
          <w:tcPr>
            <w:tcW w:w="1418" w:type="dxa"/>
            <w:vMerge/>
            <w:noWrap/>
            <w:vAlign w:val="center"/>
          </w:tcPr>
          <w:p w14:paraId="1753E0B4" w14:textId="77777777" w:rsidR="00C54325" w:rsidRDefault="00C54325">
            <w:pPr>
              <w:pStyle w:val="afffffb"/>
              <w:spacing w:line="360" w:lineRule="auto"/>
              <w:ind w:firstLine="360"/>
              <w:jc w:val="center"/>
              <w:rPr>
                <w:rFonts w:hAnsi="宋体" w:hint="eastAsia"/>
                <w:color w:val="000000" w:themeColor="text1"/>
                <w:sz w:val="18"/>
                <w:szCs w:val="18"/>
              </w:rPr>
            </w:pPr>
          </w:p>
        </w:tc>
        <w:tc>
          <w:tcPr>
            <w:tcW w:w="2410" w:type="dxa"/>
            <w:noWrap/>
            <w:vAlign w:val="center"/>
          </w:tcPr>
          <w:p w14:paraId="07E00899" w14:textId="77777777" w:rsidR="00C54325" w:rsidRPr="00C54325" w:rsidRDefault="00C54325">
            <w:pPr>
              <w:pStyle w:val="afffffb"/>
              <w:spacing w:line="360" w:lineRule="auto"/>
              <w:ind w:left="53" w:hangingChars="25" w:hanging="53"/>
              <w:jc w:val="left"/>
              <w:rPr>
                <w:rFonts w:hAnsi="宋体" w:hint="eastAsia"/>
                <w:color w:val="FF0000"/>
                <w:sz w:val="18"/>
                <w:szCs w:val="18"/>
              </w:rPr>
            </w:pPr>
            <w:r w:rsidRPr="00C54325">
              <w:rPr>
                <w:rFonts w:hAnsi="宋体" w:cs="宋体" w:hint="eastAsia"/>
                <w:color w:val="FF0000"/>
                <w:szCs w:val="21"/>
                <w:vertAlign w:val="superscript"/>
              </w:rPr>
              <w:t>17</w:t>
            </w:r>
            <w:r w:rsidRPr="00C54325">
              <w:rPr>
                <w:rFonts w:hAnsi="宋体" w:cs="宋体" w:hint="eastAsia"/>
                <w:color w:val="FF0000"/>
                <w:szCs w:val="21"/>
              </w:rPr>
              <w:t>O</w:t>
            </w:r>
            <w:r w:rsidRPr="00C54325">
              <w:rPr>
                <w:rFonts w:hAnsi="宋体" w:cs="宋体"/>
                <w:color w:val="FF0000"/>
                <w:szCs w:val="21"/>
              </w:rPr>
              <w:t>-NMR</w:t>
            </w:r>
            <w:r w:rsidRPr="00C54325">
              <w:rPr>
                <w:rFonts w:hAnsi="宋体" w:hint="eastAsia"/>
                <w:color w:val="FF0000"/>
                <w:sz w:val="18"/>
                <w:szCs w:val="18"/>
              </w:rPr>
              <w:t>半高峰宽</w:t>
            </w:r>
            <w:proofErr w:type="gramStart"/>
            <w:r w:rsidRPr="00C54325">
              <w:rPr>
                <w:rFonts w:hAnsi="宋体" w:hint="eastAsia"/>
                <w:color w:val="FF0000"/>
                <w:sz w:val="18"/>
                <w:szCs w:val="18"/>
              </w:rPr>
              <w:t>减小率</w:t>
            </w:r>
            <w:proofErr w:type="gramEnd"/>
          </w:p>
        </w:tc>
        <w:tc>
          <w:tcPr>
            <w:tcW w:w="1134" w:type="dxa"/>
            <w:noWrap/>
            <w:vAlign w:val="center"/>
          </w:tcPr>
          <w:p w14:paraId="38B699B1" w14:textId="77777777" w:rsidR="00C54325" w:rsidRDefault="00C54325" w:rsidP="00D36151">
            <w:pPr>
              <w:pStyle w:val="afffffb"/>
              <w:spacing w:line="360" w:lineRule="auto"/>
              <w:ind w:firstLineChars="0" w:firstLine="0"/>
              <w:jc w:val="center"/>
              <w:rPr>
                <w:rFonts w:hAnsi="宋体" w:hint="eastAsia"/>
                <w:color w:val="C00000"/>
                <w:sz w:val="18"/>
                <w:szCs w:val="18"/>
              </w:rPr>
            </w:pPr>
            <w:r>
              <w:rPr>
                <w:rFonts w:hAnsi="宋体" w:hint="eastAsia"/>
                <w:color w:val="FF0000"/>
                <w:sz w:val="18"/>
                <w:szCs w:val="18"/>
              </w:rPr>
              <w:t>≥</w:t>
            </w:r>
            <w:r w:rsidR="00D36151">
              <w:rPr>
                <w:rFonts w:hAnsi="宋体" w:hint="eastAsia"/>
                <w:color w:val="C00000"/>
                <w:sz w:val="18"/>
                <w:szCs w:val="18"/>
              </w:rPr>
              <w:t>6</w:t>
            </w:r>
            <w:r>
              <w:rPr>
                <w:rFonts w:hAnsi="宋体" w:hint="eastAsia"/>
                <w:color w:val="C00000"/>
                <w:sz w:val="18"/>
                <w:szCs w:val="18"/>
              </w:rPr>
              <w:t>%</w:t>
            </w:r>
          </w:p>
        </w:tc>
        <w:tc>
          <w:tcPr>
            <w:tcW w:w="1134" w:type="dxa"/>
            <w:noWrap/>
            <w:vAlign w:val="center"/>
          </w:tcPr>
          <w:p w14:paraId="5032F969" w14:textId="77777777" w:rsidR="00C54325" w:rsidRDefault="00C54325" w:rsidP="00170FE0">
            <w:pPr>
              <w:pStyle w:val="afffffb"/>
              <w:spacing w:line="360" w:lineRule="auto"/>
              <w:ind w:firstLineChars="0" w:firstLine="0"/>
              <w:jc w:val="center"/>
              <w:rPr>
                <w:rFonts w:hAnsi="宋体" w:hint="eastAsia"/>
                <w:color w:val="C00000"/>
                <w:sz w:val="18"/>
                <w:szCs w:val="18"/>
              </w:rPr>
            </w:pPr>
            <w:r>
              <w:rPr>
                <w:rFonts w:hAnsi="宋体" w:hint="eastAsia"/>
                <w:color w:val="FF0000"/>
                <w:sz w:val="18"/>
                <w:szCs w:val="18"/>
              </w:rPr>
              <w:t>≥</w:t>
            </w:r>
            <w:r>
              <w:rPr>
                <w:rFonts w:hAnsi="宋体" w:hint="eastAsia"/>
                <w:color w:val="C00000"/>
                <w:sz w:val="18"/>
                <w:szCs w:val="18"/>
              </w:rPr>
              <w:t>4%</w:t>
            </w:r>
          </w:p>
        </w:tc>
        <w:tc>
          <w:tcPr>
            <w:tcW w:w="1134" w:type="dxa"/>
            <w:noWrap/>
            <w:vAlign w:val="center"/>
          </w:tcPr>
          <w:p w14:paraId="4E971061" w14:textId="77777777" w:rsidR="00C54325" w:rsidRDefault="00C54325" w:rsidP="00D36151">
            <w:pPr>
              <w:pStyle w:val="afffffb"/>
              <w:spacing w:line="360" w:lineRule="auto"/>
              <w:ind w:firstLineChars="0" w:firstLine="0"/>
              <w:jc w:val="center"/>
              <w:rPr>
                <w:rFonts w:hAnsi="宋体" w:hint="eastAsia"/>
                <w:color w:val="C00000"/>
                <w:sz w:val="18"/>
                <w:szCs w:val="18"/>
              </w:rPr>
            </w:pPr>
            <w:r>
              <w:rPr>
                <w:rFonts w:hAnsi="宋体" w:hint="eastAsia"/>
                <w:color w:val="FF0000"/>
                <w:sz w:val="18"/>
                <w:szCs w:val="18"/>
              </w:rPr>
              <w:t>≥</w:t>
            </w:r>
            <w:r w:rsidR="00D36151">
              <w:rPr>
                <w:rFonts w:hAnsi="宋体" w:hint="eastAsia"/>
                <w:color w:val="C00000"/>
                <w:sz w:val="18"/>
                <w:szCs w:val="18"/>
              </w:rPr>
              <w:t>2</w:t>
            </w:r>
            <w:r>
              <w:rPr>
                <w:rFonts w:hAnsi="宋体" w:hint="eastAsia"/>
                <w:color w:val="C00000"/>
                <w:sz w:val="18"/>
                <w:szCs w:val="18"/>
              </w:rPr>
              <w:t>%</w:t>
            </w:r>
          </w:p>
        </w:tc>
        <w:tc>
          <w:tcPr>
            <w:tcW w:w="1304" w:type="dxa"/>
            <w:noWrap/>
            <w:vAlign w:val="center"/>
          </w:tcPr>
          <w:p w14:paraId="145C2DE9" w14:textId="77777777" w:rsidR="00C54325" w:rsidRPr="007E68EF" w:rsidRDefault="00C54325">
            <w:pPr>
              <w:pStyle w:val="afffffb"/>
              <w:spacing w:line="360" w:lineRule="auto"/>
              <w:ind w:firstLineChars="0" w:firstLine="0"/>
              <w:jc w:val="center"/>
              <w:rPr>
                <w:rFonts w:hAnsi="宋体" w:hint="eastAsia"/>
                <w:color w:val="C00000"/>
                <w:sz w:val="18"/>
                <w:szCs w:val="18"/>
              </w:rPr>
            </w:pPr>
            <w:r w:rsidRPr="007E68EF">
              <w:rPr>
                <w:rFonts w:hAnsi="宋体"/>
                <w:color w:val="C00000"/>
                <w:sz w:val="18"/>
                <w:szCs w:val="18"/>
              </w:rPr>
              <w:t>4</w:t>
            </w:r>
          </w:p>
        </w:tc>
      </w:tr>
      <w:tr w:rsidR="00C54325" w14:paraId="281508CA" w14:textId="77777777">
        <w:trPr>
          <w:trHeight w:val="499"/>
        </w:trPr>
        <w:tc>
          <w:tcPr>
            <w:tcW w:w="675" w:type="dxa"/>
            <w:noWrap/>
            <w:vAlign w:val="center"/>
          </w:tcPr>
          <w:p w14:paraId="2ADFE11F" w14:textId="77777777" w:rsidR="00C54325" w:rsidRDefault="00C54325">
            <w:pPr>
              <w:pStyle w:val="afffffb"/>
              <w:spacing w:line="360" w:lineRule="auto"/>
              <w:ind w:firstLineChars="18" w:firstLine="32"/>
              <w:jc w:val="center"/>
              <w:rPr>
                <w:rFonts w:hAnsi="宋体" w:hint="eastAsia"/>
                <w:color w:val="000000" w:themeColor="text1"/>
                <w:sz w:val="18"/>
                <w:szCs w:val="18"/>
              </w:rPr>
            </w:pPr>
            <w:r>
              <w:rPr>
                <w:rFonts w:hAnsi="宋体" w:hint="eastAsia"/>
                <w:color w:val="000000" w:themeColor="text1"/>
                <w:sz w:val="18"/>
                <w:szCs w:val="18"/>
              </w:rPr>
              <w:t>7</w:t>
            </w:r>
          </w:p>
        </w:tc>
        <w:tc>
          <w:tcPr>
            <w:tcW w:w="1418" w:type="dxa"/>
            <w:vMerge/>
            <w:noWrap/>
            <w:vAlign w:val="center"/>
          </w:tcPr>
          <w:p w14:paraId="69CC3CFF" w14:textId="77777777" w:rsidR="00C54325" w:rsidRDefault="00C54325">
            <w:pPr>
              <w:pStyle w:val="afffffb"/>
              <w:spacing w:line="360" w:lineRule="auto"/>
              <w:ind w:firstLineChars="0" w:firstLine="0"/>
              <w:jc w:val="center"/>
              <w:rPr>
                <w:rFonts w:hAnsi="宋体" w:hint="eastAsia"/>
                <w:color w:val="000000" w:themeColor="text1"/>
                <w:sz w:val="18"/>
                <w:szCs w:val="18"/>
              </w:rPr>
            </w:pPr>
          </w:p>
        </w:tc>
        <w:tc>
          <w:tcPr>
            <w:tcW w:w="2410" w:type="dxa"/>
            <w:noWrap/>
            <w:vAlign w:val="center"/>
          </w:tcPr>
          <w:p w14:paraId="5B4D0190" w14:textId="77777777" w:rsidR="00C54325" w:rsidRDefault="00C54325">
            <w:pPr>
              <w:pStyle w:val="afffffb"/>
              <w:spacing w:line="360" w:lineRule="auto"/>
              <w:ind w:left="45" w:hangingChars="25" w:hanging="45"/>
              <w:jc w:val="left"/>
              <w:rPr>
                <w:rFonts w:hAnsi="宋体" w:hint="eastAsia"/>
                <w:color w:val="000000" w:themeColor="text1"/>
                <w:sz w:val="18"/>
                <w:szCs w:val="18"/>
              </w:rPr>
            </w:pPr>
            <w:r>
              <w:rPr>
                <w:rFonts w:hAnsi="宋体" w:hint="eastAsia"/>
                <w:color w:val="000000" w:themeColor="text1"/>
                <w:sz w:val="18"/>
                <w:szCs w:val="18"/>
              </w:rPr>
              <w:t>抑菌率</w:t>
            </w:r>
          </w:p>
        </w:tc>
        <w:tc>
          <w:tcPr>
            <w:tcW w:w="1134" w:type="dxa"/>
            <w:noWrap/>
            <w:vAlign w:val="center"/>
          </w:tcPr>
          <w:p w14:paraId="3441E5FA" w14:textId="77777777" w:rsidR="00C54325" w:rsidRDefault="00C54325">
            <w:pPr>
              <w:pStyle w:val="afffffb"/>
              <w:spacing w:line="360" w:lineRule="auto"/>
              <w:ind w:firstLineChars="0" w:firstLine="0"/>
              <w:jc w:val="center"/>
              <w:rPr>
                <w:rFonts w:hAnsi="宋体" w:hint="eastAsia"/>
                <w:color w:val="000000" w:themeColor="text1"/>
                <w:sz w:val="18"/>
                <w:szCs w:val="18"/>
              </w:rPr>
            </w:pPr>
            <w:r>
              <w:rPr>
                <w:rFonts w:hAnsi="宋体" w:hint="eastAsia"/>
                <w:color w:val="000000" w:themeColor="text1"/>
                <w:sz w:val="18"/>
                <w:szCs w:val="18"/>
              </w:rPr>
              <w:t>≥90%</w:t>
            </w:r>
          </w:p>
        </w:tc>
        <w:tc>
          <w:tcPr>
            <w:tcW w:w="1134" w:type="dxa"/>
            <w:noWrap/>
            <w:vAlign w:val="center"/>
          </w:tcPr>
          <w:p w14:paraId="5F207A8A" w14:textId="77777777" w:rsidR="00C54325" w:rsidRDefault="00C54325">
            <w:pPr>
              <w:pStyle w:val="afffffb"/>
              <w:spacing w:line="360" w:lineRule="auto"/>
              <w:ind w:firstLineChars="0" w:firstLine="0"/>
              <w:jc w:val="center"/>
              <w:rPr>
                <w:rFonts w:hAnsi="宋体" w:hint="eastAsia"/>
                <w:color w:val="000000" w:themeColor="text1"/>
                <w:sz w:val="18"/>
                <w:szCs w:val="18"/>
              </w:rPr>
            </w:pPr>
            <w:r>
              <w:rPr>
                <w:rFonts w:hAnsi="宋体" w:hint="eastAsia"/>
                <w:color w:val="000000" w:themeColor="text1"/>
                <w:sz w:val="18"/>
                <w:szCs w:val="18"/>
              </w:rPr>
              <w:t>≥80%</w:t>
            </w:r>
          </w:p>
        </w:tc>
        <w:tc>
          <w:tcPr>
            <w:tcW w:w="1134" w:type="dxa"/>
            <w:noWrap/>
            <w:vAlign w:val="center"/>
          </w:tcPr>
          <w:p w14:paraId="7C09EE59" w14:textId="77777777" w:rsidR="00C54325" w:rsidRDefault="00C54325">
            <w:pPr>
              <w:pStyle w:val="afffffb"/>
              <w:spacing w:line="360" w:lineRule="auto"/>
              <w:ind w:firstLineChars="0" w:firstLine="0"/>
              <w:jc w:val="center"/>
              <w:rPr>
                <w:rFonts w:hAnsi="宋体" w:hint="eastAsia"/>
                <w:color w:val="000000" w:themeColor="text1"/>
                <w:sz w:val="18"/>
                <w:szCs w:val="18"/>
              </w:rPr>
            </w:pPr>
            <w:r>
              <w:rPr>
                <w:rFonts w:hAnsi="宋体" w:hint="eastAsia"/>
                <w:color w:val="000000" w:themeColor="text1"/>
                <w:sz w:val="18"/>
                <w:szCs w:val="18"/>
              </w:rPr>
              <w:t>≥70%</w:t>
            </w:r>
          </w:p>
        </w:tc>
        <w:tc>
          <w:tcPr>
            <w:tcW w:w="1304" w:type="dxa"/>
            <w:noWrap/>
            <w:vAlign w:val="center"/>
          </w:tcPr>
          <w:p w14:paraId="2409D3F4" w14:textId="77777777" w:rsidR="00C54325" w:rsidRDefault="00C54325">
            <w:pPr>
              <w:pStyle w:val="afffffb"/>
              <w:spacing w:line="360" w:lineRule="auto"/>
              <w:ind w:firstLineChars="0" w:firstLine="0"/>
              <w:jc w:val="center"/>
              <w:rPr>
                <w:rFonts w:hAnsi="宋体" w:hint="eastAsia"/>
                <w:color w:val="000000" w:themeColor="text1"/>
                <w:sz w:val="18"/>
                <w:szCs w:val="18"/>
              </w:rPr>
            </w:pPr>
            <w:r>
              <w:rPr>
                <w:rFonts w:hAnsi="宋体" w:hint="eastAsia"/>
                <w:color w:val="000000" w:themeColor="text1"/>
                <w:sz w:val="18"/>
                <w:szCs w:val="18"/>
              </w:rPr>
              <w:t>2</w:t>
            </w:r>
          </w:p>
        </w:tc>
      </w:tr>
    </w:tbl>
    <w:p w14:paraId="49FEFC5B" w14:textId="77777777" w:rsidR="00A8177E" w:rsidRDefault="008931BB">
      <w:pPr>
        <w:pStyle w:val="affc"/>
        <w:spacing w:before="312" w:after="312" w:line="400" w:lineRule="exact"/>
        <w:rPr>
          <w:color w:val="000000" w:themeColor="text1"/>
        </w:rPr>
      </w:pPr>
      <w:bookmarkStart w:id="73" w:name="_Toc186826852"/>
      <w:r>
        <w:rPr>
          <w:color w:val="000000" w:themeColor="text1"/>
        </w:rPr>
        <w:t>试验方法</w:t>
      </w:r>
      <w:bookmarkEnd w:id="73"/>
    </w:p>
    <w:p w14:paraId="56241A21" w14:textId="77777777" w:rsidR="00A8177E" w:rsidRDefault="008931BB">
      <w:pPr>
        <w:pStyle w:val="affd"/>
        <w:spacing w:beforeLines="0" w:afterLines="0" w:line="400" w:lineRule="exact"/>
        <w:rPr>
          <w:color w:val="000000" w:themeColor="text1"/>
        </w:rPr>
      </w:pPr>
      <w:bookmarkStart w:id="74" w:name="_Toc186826853"/>
      <w:r>
        <w:rPr>
          <w:rFonts w:hint="eastAsia"/>
          <w:color w:val="000000" w:themeColor="text1"/>
        </w:rPr>
        <w:t>实验室条件</w:t>
      </w:r>
      <w:bookmarkEnd w:id="74"/>
    </w:p>
    <w:p w14:paraId="420B537B" w14:textId="77777777" w:rsidR="00A8177E" w:rsidRDefault="008931BB">
      <w:pPr>
        <w:pStyle w:val="afffffb"/>
        <w:spacing w:line="400" w:lineRule="exact"/>
        <w:ind w:firstLine="420"/>
        <w:rPr>
          <w:color w:val="000000" w:themeColor="text1"/>
        </w:rPr>
      </w:pPr>
      <w:r>
        <w:rPr>
          <w:rFonts w:hint="eastAsia"/>
          <w:color w:val="000000" w:themeColor="text1"/>
        </w:rPr>
        <w:t>应符合 GB 6932 中相关要求。</w:t>
      </w:r>
    </w:p>
    <w:p w14:paraId="478E7A50" w14:textId="77777777" w:rsidR="00A8177E" w:rsidRDefault="008931BB">
      <w:pPr>
        <w:pStyle w:val="affd"/>
        <w:spacing w:beforeLines="0" w:afterLines="0" w:line="400" w:lineRule="exact"/>
        <w:rPr>
          <w:color w:val="000000" w:themeColor="text1"/>
        </w:rPr>
      </w:pPr>
      <w:bookmarkStart w:id="75" w:name="_Toc186826854"/>
      <w:r>
        <w:rPr>
          <w:rFonts w:hint="eastAsia"/>
          <w:color w:val="000000" w:themeColor="text1"/>
        </w:rPr>
        <w:t>试验用燃气条件</w:t>
      </w:r>
      <w:bookmarkEnd w:id="75"/>
    </w:p>
    <w:p w14:paraId="3FF726BB" w14:textId="77777777" w:rsidR="00A8177E" w:rsidRDefault="008931BB">
      <w:pPr>
        <w:pStyle w:val="afffffb"/>
        <w:spacing w:line="400" w:lineRule="exact"/>
        <w:ind w:firstLine="420"/>
        <w:rPr>
          <w:color w:val="000000" w:themeColor="text1"/>
        </w:rPr>
      </w:pPr>
      <w:r>
        <w:rPr>
          <w:rFonts w:hint="eastAsia"/>
          <w:color w:val="000000" w:themeColor="text1"/>
        </w:rPr>
        <w:t>应符合 GB 6932 和</w:t>
      </w:r>
      <w:r>
        <w:rPr>
          <w:color w:val="000000" w:themeColor="text1"/>
        </w:rPr>
        <w:t>GB</w:t>
      </w:r>
      <w:r>
        <w:rPr>
          <w:rFonts w:hint="eastAsia"/>
          <w:color w:val="000000" w:themeColor="text1"/>
        </w:rPr>
        <w:t>/</w:t>
      </w:r>
      <w:r>
        <w:rPr>
          <w:color w:val="000000" w:themeColor="text1"/>
        </w:rPr>
        <w:t>T 13611</w:t>
      </w:r>
      <w:r>
        <w:rPr>
          <w:rFonts w:hint="eastAsia"/>
          <w:color w:val="000000" w:themeColor="text1"/>
        </w:rPr>
        <w:t>中相关要求。</w:t>
      </w:r>
    </w:p>
    <w:p w14:paraId="07959B58" w14:textId="77777777" w:rsidR="00A8177E" w:rsidRDefault="008931BB">
      <w:pPr>
        <w:pStyle w:val="affd"/>
        <w:spacing w:beforeLines="0" w:afterLines="0" w:line="400" w:lineRule="exact"/>
        <w:rPr>
          <w:color w:val="000000" w:themeColor="text1"/>
        </w:rPr>
      </w:pPr>
      <w:bookmarkStart w:id="76" w:name="_Toc186826855"/>
      <w:r>
        <w:rPr>
          <w:rFonts w:hint="eastAsia"/>
          <w:color w:val="000000" w:themeColor="text1"/>
        </w:rPr>
        <w:t>试验系统及试验用仪器、设备</w:t>
      </w:r>
      <w:bookmarkEnd w:id="76"/>
    </w:p>
    <w:p w14:paraId="1175366B" w14:textId="77777777" w:rsidR="00A8177E" w:rsidRDefault="008931BB">
      <w:pPr>
        <w:pStyle w:val="afffffb"/>
        <w:spacing w:line="400" w:lineRule="exact"/>
        <w:ind w:firstLine="420"/>
        <w:rPr>
          <w:color w:val="000000" w:themeColor="text1"/>
        </w:rPr>
      </w:pPr>
      <w:r>
        <w:rPr>
          <w:rFonts w:hint="eastAsia"/>
          <w:color w:val="000000" w:themeColor="text1"/>
        </w:rPr>
        <w:t>应符合 GB 6932 及相关标准中要求。</w:t>
      </w:r>
    </w:p>
    <w:p w14:paraId="58B56A3B" w14:textId="77777777" w:rsidR="00A8177E" w:rsidRDefault="008931BB">
      <w:pPr>
        <w:pStyle w:val="affd"/>
        <w:spacing w:beforeLines="0" w:afterLines="0" w:line="400" w:lineRule="exact"/>
        <w:rPr>
          <w:color w:val="000000" w:themeColor="text1"/>
        </w:rPr>
      </w:pPr>
      <w:bookmarkStart w:id="77" w:name="_Toc186826856"/>
      <w:r>
        <w:rPr>
          <w:rFonts w:hint="eastAsia"/>
          <w:color w:val="000000" w:themeColor="text1"/>
        </w:rPr>
        <w:t>水温超调幅度</w:t>
      </w:r>
      <w:bookmarkEnd w:id="77"/>
    </w:p>
    <w:p w14:paraId="42B93E96" w14:textId="77777777" w:rsidR="00A8177E" w:rsidRDefault="008931BB">
      <w:pPr>
        <w:pStyle w:val="afffffb"/>
        <w:spacing w:line="400" w:lineRule="exact"/>
        <w:ind w:firstLineChars="0" w:firstLine="0"/>
        <w:jc w:val="left"/>
        <w:rPr>
          <w:color w:val="000000" w:themeColor="text1"/>
        </w:rPr>
      </w:pPr>
      <w:r>
        <w:rPr>
          <w:rFonts w:ascii="黑体" w:eastAsia="黑体" w:hint="eastAsia"/>
          <w:color w:val="000000" w:themeColor="text1"/>
        </w:rPr>
        <w:t xml:space="preserve">5.4.1  </w:t>
      </w:r>
      <w:r>
        <w:rPr>
          <w:rFonts w:hint="eastAsia"/>
          <w:color w:val="000000" w:themeColor="text1"/>
        </w:rPr>
        <w:t>燃气条件 0-2，供水压力0</w:t>
      </w:r>
      <w:r>
        <w:rPr>
          <w:color w:val="000000" w:themeColor="text1"/>
        </w:rPr>
        <w:t>.1MP</w:t>
      </w:r>
      <w:r>
        <w:rPr>
          <w:rFonts w:hint="eastAsia"/>
          <w:color w:val="000000" w:themeColor="text1"/>
        </w:rPr>
        <w:t>a，电压为额定电压，进水温度为（20±2）℃。</w:t>
      </w:r>
    </w:p>
    <w:p w14:paraId="57A2E292" w14:textId="77777777" w:rsidR="00A8177E" w:rsidRDefault="008931BB">
      <w:pPr>
        <w:pStyle w:val="afffffb"/>
        <w:spacing w:line="400" w:lineRule="exact"/>
        <w:ind w:firstLineChars="0" w:firstLine="0"/>
        <w:jc w:val="left"/>
        <w:rPr>
          <w:color w:val="000000" w:themeColor="text1"/>
        </w:rPr>
      </w:pPr>
      <w:r>
        <w:rPr>
          <w:rFonts w:ascii="黑体" w:eastAsia="黑体" w:hint="eastAsia"/>
          <w:color w:val="000000" w:themeColor="text1"/>
        </w:rPr>
        <w:t xml:space="preserve">5.4.2  </w:t>
      </w:r>
      <w:r>
        <w:rPr>
          <w:rFonts w:hint="eastAsia"/>
          <w:color w:val="000000" w:themeColor="text1"/>
        </w:rPr>
        <w:t>将出水温度值设置在比进水温度高30±2K，当热水器出水端水温稳定后，用增加水压的方式调整进水流量，使其达到最大热负荷，记录此时的进水流量为</w:t>
      </w:r>
      <w:proofErr w:type="spellStart"/>
      <w:r>
        <w:rPr>
          <w:rFonts w:hint="eastAsia"/>
          <w:color w:val="000000" w:themeColor="text1"/>
        </w:rPr>
        <w:t>Q</w:t>
      </w:r>
      <w:r>
        <w:rPr>
          <w:rFonts w:hint="eastAsia"/>
          <w:color w:val="000000" w:themeColor="text1"/>
          <w:sz w:val="28"/>
          <w:szCs w:val="28"/>
          <w:vertAlign w:val="subscript"/>
        </w:rPr>
        <w:t>max</w:t>
      </w:r>
      <w:proofErr w:type="spellEnd"/>
      <w:r>
        <w:rPr>
          <w:rFonts w:hint="eastAsia"/>
          <w:color w:val="000000" w:themeColor="text1"/>
        </w:rPr>
        <w:t xml:space="preserve"> （对于带记忆合金等相关稳流或限流装置可通过改变温升的方式来达到最大负荷）。</w:t>
      </w:r>
    </w:p>
    <w:p w14:paraId="1EDAF254" w14:textId="77777777" w:rsidR="00A8177E" w:rsidRDefault="008931BB">
      <w:pPr>
        <w:pStyle w:val="afffffb"/>
        <w:spacing w:line="400" w:lineRule="exact"/>
        <w:ind w:firstLineChars="0" w:firstLine="0"/>
        <w:jc w:val="left"/>
        <w:rPr>
          <w:color w:val="000000" w:themeColor="text1"/>
        </w:rPr>
      </w:pPr>
      <w:r>
        <w:rPr>
          <w:rFonts w:ascii="黑体" w:eastAsia="黑体" w:hint="eastAsia"/>
          <w:color w:val="000000" w:themeColor="text1"/>
        </w:rPr>
        <w:t xml:space="preserve">5.4.3  </w:t>
      </w:r>
      <w:r>
        <w:rPr>
          <w:rFonts w:hint="eastAsia"/>
          <w:color w:val="000000" w:themeColor="text1"/>
        </w:rPr>
        <w:t xml:space="preserve">逐渐降低进水流量至0.8 </w:t>
      </w:r>
      <w:proofErr w:type="spellStart"/>
      <w:r>
        <w:rPr>
          <w:rFonts w:hint="eastAsia"/>
          <w:color w:val="000000" w:themeColor="text1"/>
        </w:rPr>
        <w:t>Q</w:t>
      </w:r>
      <w:r>
        <w:rPr>
          <w:rFonts w:hint="eastAsia"/>
          <w:color w:val="000000" w:themeColor="text1"/>
          <w:sz w:val="28"/>
          <w:szCs w:val="28"/>
          <w:vertAlign w:val="subscript"/>
        </w:rPr>
        <w:t>max</w:t>
      </w:r>
      <w:proofErr w:type="spellEnd"/>
      <w:r>
        <w:rPr>
          <w:rFonts w:hint="eastAsia"/>
          <w:color w:val="000000" w:themeColor="text1"/>
        </w:rPr>
        <w:t xml:space="preserve"> ，出水温度稳定后，记录热水器出水端水温值T</w:t>
      </w:r>
      <w:r>
        <w:rPr>
          <w:color w:val="000000" w:themeColor="text1"/>
          <w:vertAlign w:val="subscript"/>
        </w:rPr>
        <w:t>1</w:t>
      </w:r>
      <w:r>
        <w:rPr>
          <w:rFonts w:hint="eastAsia"/>
          <w:color w:val="000000" w:themeColor="text1"/>
        </w:rPr>
        <w:t>。</w:t>
      </w:r>
    </w:p>
    <w:p w14:paraId="508F3A96" w14:textId="77777777" w:rsidR="00A8177E" w:rsidRDefault="008931BB">
      <w:pPr>
        <w:pStyle w:val="afffffb"/>
        <w:spacing w:line="400" w:lineRule="exact"/>
        <w:ind w:firstLineChars="0" w:firstLine="0"/>
        <w:jc w:val="left"/>
        <w:rPr>
          <w:color w:val="000000" w:themeColor="text1"/>
        </w:rPr>
      </w:pPr>
      <w:r>
        <w:rPr>
          <w:rFonts w:ascii="黑体" w:eastAsia="黑体" w:hint="eastAsia"/>
          <w:color w:val="000000" w:themeColor="text1"/>
        </w:rPr>
        <w:t xml:space="preserve">5.4.4  </w:t>
      </w:r>
      <w:r>
        <w:rPr>
          <w:rFonts w:hint="eastAsia"/>
          <w:color w:val="000000" w:themeColor="text1"/>
        </w:rPr>
        <w:t>在2s内将进水流量降低至0.6Q</w:t>
      </w:r>
      <w:r>
        <w:rPr>
          <w:rFonts w:hint="eastAsia"/>
          <w:color w:val="000000" w:themeColor="text1"/>
          <w:sz w:val="28"/>
          <w:szCs w:val="28"/>
          <w:vertAlign w:val="subscript"/>
        </w:rPr>
        <w:t>max</w:t>
      </w:r>
      <w:r>
        <w:rPr>
          <w:rFonts w:hint="eastAsia"/>
          <w:color w:val="000000" w:themeColor="text1"/>
        </w:rPr>
        <w:t>，记录进水流量从0.8Q</w:t>
      </w:r>
      <w:r>
        <w:rPr>
          <w:rFonts w:hint="eastAsia"/>
          <w:color w:val="000000" w:themeColor="text1"/>
          <w:sz w:val="28"/>
          <w:szCs w:val="28"/>
          <w:vertAlign w:val="subscript"/>
        </w:rPr>
        <w:t>max</w:t>
      </w:r>
      <w:r>
        <w:rPr>
          <w:rFonts w:hint="eastAsia"/>
          <w:color w:val="000000" w:themeColor="text1"/>
        </w:rPr>
        <w:t>降低至0.6Q</w:t>
      </w:r>
      <w:r>
        <w:rPr>
          <w:rFonts w:hint="eastAsia"/>
          <w:color w:val="000000" w:themeColor="text1"/>
          <w:sz w:val="28"/>
          <w:szCs w:val="28"/>
          <w:vertAlign w:val="subscript"/>
        </w:rPr>
        <w:t>max</w:t>
      </w:r>
      <w:r>
        <w:rPr>
          <w:rFonts w:hint="eastAsia"/>
          <w:color w:val="000000" w:themeColor="text1"/>
        </w:rPr>
        <w:t xml:space="preserve"> 时热水器出水端水温的最大值</w:t>
      </w:r>
      <w:proofErr w:type="spellStart"/>
      <w:r>
        <w:rPr>
          <w:rFonts w:hint="eastAsia"/>
          <w:color w:val="000000" w:themeColor="text1"/>
        </w:rPr>
        <w:t>T</w:t>
      </w:r>
      <w:r>
        <w:rPr>
          <w:rFonts w:hint="eastAsia"/>
          <w:color w:val="000000" w:themeColor="text1"/>
          <w:sz w:val="28"/>
          <w:szCs w:val="28"/>
          <w:vertAlign w:val="subscript"/>
        </w:rPr>
        <w:t>max</w:t>
      </w:r>
      <w:proofErr w:type="spellEnd"/>
      <w:r>
        <w:rPr>
          <w:rFonts w:hint="eastAsia"/>
          <w:color w:val="000000" w:themeColor="text1"/>
        </w:rPr>
        <w:t>。</w:t>
      </w:r>
    </w:p>
    <w:p w14:paraId="21C75D91" w14:textId="77777777" w:rsidR="00A8177E" w:rsidRDefault="008931BB">
      <w:pPr>
        <w:pStyle w:val="afffffb"/>
        <w:spacing w:line="400" w:lineRule="exact"/>
        <w:ind w:firstLineChars="0" w:firstLine="0"/>
        <w:jc w:val="left"/>
        <w:rPr>
          <w:color w:val="000000" w:themeColor="text1"/>
        </w:rPr>
      </w:pPr>
      <w:r>
        <w:rPr>
          <w:rFonts w:ascii="黑体" w:eastAsia="黑体" w:hint="eastAsia"/>
          <w:color w:val="000000" w:themeColor="text1"/>
        </w:rPr>
        <w:t xml:space="preserve">5.4.5  </w:t>
      </w:r>
      <w:r>
        <w:rPr>
          <w:rFonts w:hint="eastAsia"/>
          <w:color w:val="000000" w:themeColor="text1"/>
        </w:rPr>
        <w:t>记录进水流量0.6Q</w:t>
      </w:r>
      <w:r>
        <w:rPr>
          <w:rFonts w:hint="eastAsia"/>
          <w:color w:val="000000" w:themeColor="text1"/>
          <w:sz w:val="28"/>
          <w:szCs w:val="28"/>
          <w:vertAlign w:val="subscript"/>
        </w:rPr>
        <w:t>max</w:t>
      </w:r>
      <w:r>
        <w:rPr>
          <w:rFonts w:hint="eastAsia"/>
          <w:color w:val="000000" w:themeColor="text1"/>
        </w:rPr>
        <w:t xml:space="preserve"> 时，热水器出水端水温稳定后的温度值T</w:t>
      </w:r>
      <w:r>
        <w:rPr>
          <w:rFonts w:hint="eastAsia"/>
          <w:color w:val="000000" w:themeColor="text1"/>
          <w:sz w:val="28"/>
          <w:szCs w:val="28"/>
          <w:vertAlign w:val="subscript"/>
        </w:rPr>
        <w:t xml:space="preserve">2 </w:t>
      </w:r>
      <w:r>
        <w:rPr>
          <w:rFonts w:hint="eastAsia"/>
          <w:color w:val="000000" w:themeColor="text1"/>
        </w:rPr>
        <w:t>。</w:t>
      </w:r>
    </w:p>
    <w:p w14:paraId="785D4BAE" w14:textId="77777777" w:rsidR="00A8177E" w:rsidRDefault="008931BB">
      <w:pPr>
        <w:pStyle w:val="afffffb"/>
        <w:spacing w:line="400" w:lineRule="exact"/>
        <w:ind w:firstLineChars="0" w:firstLine="0"/>
        <w:jc w:val="left"/>
        <w:rPr>
          <w:color w:val="000000" w:themeColor="text1"/>
        </w:rPr>
      </w:pPr>
      <w:r>
        <w:rPr>
          <w:rFonts w:ascii="黑体" w:eastAsia="黑体" w:hint="eastAsia"/>
          <w:color w:val="000000" w:themeColor="text1"/>
        </w:rPr>
        <w:t xml:space="preserve">5.4.6  </w:t>
      </w:r>
      <w:r>
        <w:rPr>
          <w:rFonts w:hint="eastAsia"/>
          <w:color w:val="000000" w:themeColor="text1"/>
        </w:rPr>
        <w:t>在2s内将进水流量增加至0.8Q</w:t>
      </w:r>
      <w:r>
        <w:rPr>
          <w:rFonts w:hint="eastAsia"/>
          <w:color w:val="000000" w:themeColor="text1"/>
          <w:sz w:val="28"/>
          <w:szCs w:val="28"/>
          <w:vertAlign w:val="subscript"/>
        </w:rPr>
        <w:t>max</w:t>
      </w:r>
      <w:r>
        <w:rPr>
          <w:rFonts w:hint="eastAsia"/>
          <w:color w:val="000000" w:themeColor="text1"/>
        </w:rPr>
        <w:t>，记录进水流量从0.6Q</w:t>
      </w:r>
      <w:r>
        <w:rPr>
          <w:rFonts w:hint="eastAsia"/>
          <w:color w:val="000000" w:themeColor="text1"/>
          <w:sz w:val="28"/>
          <w:szCs w:val="28"/>
          <w:vertAlign w:val="subscript"/>
        </w:rPr>
        <w:t>max</w:t>
      </w:r>
      <w:r>
        <w:rPr>
          <w:rFonts w:hint="eastAsia"/>
          <w:color w:val="000000" w:themeColor="text1"/>
        </w:rPr>
        <w:t xml:space="preserve"> 增加至0.8Q</w:t>
      </w:r>
      <w:r>
        <w:rPr>
          <w:rFonts w:hint="eastAsia"/>
          <w:color w:val="000000" w:themeColor="text1"/>
          <w:sz w:val="28"/>
          <w:szCs w:val="28"/>
          <w:vertAlign w:val="subscript"/>
        </w:rPr>
        <w:t>max</w:t>
      </w:r>
      <w:r>
        <w:rPr>
          <w:rFonts w:hint="eastAsia"/>
          <w:color w:val="000000" w:themeColor="text1"/>
        </w:rPr>
        <w:t>时热水器出水端水温的最小值</w:t>
      </w:r>
      <w:proofErr w:type="spellStart"/>
      <w:r>
        <w:rPr>
          <w:rFonts w:hint="eastAsia"/>
          <w:color w:val="000000" w:themeColor="text1"/>
        </w:rPr>
        <w:t>T</w:t>
      </w:r>
      <w:r>
        <w:rPr>
          <w:rFonts w:hint="eastAsia"/>
          <w:color w:val="000000" w:themeColor="text1"/>
          <w:sz w:val="28"/>
          <w:szCs w:val="28"/>
          <w:vertAlign w:val="subscript"/>
        </w:rPr>
        <w:t>min</w:t>
      </w:r>
      <w:proofErr w:type="spellEnd"/>
      <w:r>
        <w:rPr>
          <w:rFonts w:hint="eastAsia"/>
          <w:color w:val="000000" w:themeColor="text1"/>
        </w:rPr>
        <w:t xml:space="preserve"> 。</w:t>
      </w:r>
    </w:p>
    <w:p w14:paraId="2E2D4168" w14:textId="77777777" w:rsidR="00A8177E" w:rsidRDefault="008931BB">
      <w:pPr>
        <w:pStyle w:val="afffffb"/>
        <w:spacing w:line="400" w:lineRule="exact"/>
        <w:ind w:firstLineChars="0" w:firstLine="0"/>
        <w:jc w:val="left"/>
        <w:rPr>
          <w:color w:val="000000" w:themeColor="text1"/>
        </w:rPr>
      </w:pPr>
      <w:r>
        <w:rPr>
          <w:rFonts w:ascii="黑体" w:eastAsia="黑体" w:hint="eastAsia"/>
          <w:color w:val="000000" w:themeColor="text1"/>
        </w:rPr>
        <w:t xml:space="preserve">5.4.7  </w:t>
      </w:r>
      <w:r>
        <w:rPr>
          <w:rFonts w:hint="eastAsia"/>
          <w:color w:val="000000" w:themeColor="text1"/>
        </w:rPr>
        <w:t xml:space="preserve">计算所测出水温度 </w:t>
      </w:r>
      <w:proofErr w:type="spellStart"/>
      <w:r>
        <w:rPr>
          <w:rFonts w:hint="eastAsia"/>
          <w:color w:val="000000" w:themeColor="text1"/>
        </w:rPr>
        <w:t>T</w:t>
      </w:r>
      <w:r>
        <w:rPr>
          <w:rFonts w:hint="eastAsia"/>
          <w:color w:val="000000" w:themeColor="text1"/>
          <w:sz w:val="28"/>
          <w:szCs w:val="28"/>
          <w:vertAlign w:val="subscript"/>
        </w:rPr>
        <w:t>max</w:t>
      </w:r>
      <w:proofErr w:type="spellEnd"/>
      <w:r>
        <w:rPr>
          <w:rFonts w:hint="eastAsia"/>
          <w:color w:val="000000" w:themeColor="text1"/>
        </w:rPr>
        <w:t xml:space="preserve"> 与 T</w:t>
      </w:r>
      <w:r>
        <w:rPr>
          <w:rFonts w:hint="eastAsia"/>
          <w:color w:val="000000" w:themeColor="text1"/>
          <w:sz w:val="28"/>
          <w:szCs w:val="28"/>
          <w:vertAlign w:val="subscript"/>
        </w:rPr>
        <w:t>1</w:t>
      </w:r>
      <w:r>
        <w:rPr>
          <w:rFonts w:hint="eastAsia"/>
          <w:color w:val="000000" w:themeColor="text1"/>
        </w:rPr>
        <w:t xml:space="preserve"> 的差值，并记为波动温度 T</w:t>
      </w:r>
      <w:r>
        <w:rPr>
          <w:rFonts w:hint="eastAsia"/>
          <w:color w:val="000000" w:themeColor="text1"/>
          <w:sz w:val="28"/>
          <w:szCs w:val="28"/>
          <w:vertAlign w:val="subscript"/>
        </w:rPr>
        <w:t>d1</w:t>
      </w:r>
      <w:r>
        <w:rPr>
          <w:rFonts w:hint="eastAsia"/>
          <w:color w:val="000000" w:themeColor="text1"/>
        </w:rPr>
        <w:t xml:space="preserve"> 。</w:t>
      </w:r>
    </w:p>
    <w:p w14:paraId="1932FB8A" w14:textId="77777777" w:rsidR="00A8177E" w:rsidRDefault="008931BB">
      <w:pPr>
        <w:pStyle w:val="afffffb"/>
        <w:spacing w:line="400" w:lineRule="exact"/>
        <w:ind w:firstLineChars="0" w:firstLine="0"/>
        <w:jc w:val="left"/>
        <w:rPr>
          <w:color w:val="000000" w:themeColor="text1"/>
        </w:rPr>
      </w:pPr>
      <w:r>
        <w:rPr>
          <w:rFonts w:ascii="黑体" w:eastAsia="黑体" w:hint="eastAsia"/>
          <w:color w:val="000000" w:themeColor="text1"/>
        </w:rPr>
        <w:lastRenderedPageBreak/>
        <w:t xml:space="preserve">5.4.8  </w:t>
      </w:r>
      <w:r>
        <w:rPr>
          <w:rFonts w:hint="eastAsia"/>
          <w:color w:val="000000" w:themeColor="text1"/>
        </w:rPr>
        <w:t xml:space="preserve">计算所测出水温度 </w:t>
      </w:r>
      <w:proofErr w:type="spellStart"/>
      <w:r>
        <w:rPr>
          <w:rFonts w:hint="eastAsia"/>
          <w:color w:val="000000" w:themeColor="text1"/>
        </w:rPr>
        <w:t>T</w:t>
      </w:r>
      <w:r>
        <w:rPr>
          <w:rFonts w:hint="eastAsia"/>
          <w:color w:val="000000" w:themeColor="text1"/>
          <w:sz w:val="28"/>
          <w:szCs w:val="28"/>
          <w:vertAlign w:val="subscript"/>
        </w:rPr>
        <w:t>min</w:t>
      </w:r>
      <w:proofErr w:type="spellEnd"/>
      <w:r>
        <w:rPr>
          <w:rFonts w:hint="eastAsia"/>
          <w:color w:val="000000" w:themeColor="text1"/>
        </w:rPr>
        <w:t xml:space="preserve"> 与 T</w:t>
      </w:r>
      <w:r>
        <w:rPr>
          <w:rFonts w:hint="eastAsia"/>
          <w:color w:val="000000" w:themeColor="text1"/>
          <w:sz w:val="28"/>
          <w:szCs w:val="28"/>
          <w:vertAlign w:val="subscript"/>
        </w:rPr>
        <w:t>2</w:t>
      </w:r>
      <w:r>
        <w:rPr>
          <w:rFonts w:hint="eastAsia"/>
          <w:color w:val="000000" w:themeColor="text1"/>
        </w:rPr>
        <w:t xml:space="preserve"> 的差值，并记为波动温度 T</w:t>
      </w:r>
      <w:r>
        <w:rPr>
          <w:rFonts w:hint="eastAsia"/>
          <w:color w:val="000000" w:themeColor="text1"/>
          <w:sz w:val="28"/>
          <w:szCs w:val="28"/>
          <w:vertAlign w:val="subscript"/>
        </w:rPr>
        <w:t>d2</w:t>
      </w:r>
      <w:r>
        <w:rPr>
          <w:rFonts w:hint="eastAsia"/>
          <w:color w:val="000000" w:themeColor="text1"/>
        </w:rPr>
        <w:t xml:space="preserve"> 。</w:t>
      </w:r>
    </w:p>
    <w:p w14:paraId="53E89EEB" w14:textId="77777777" w:rsidR="00A8177E" w:rsidRDefault="008931BB">
      <w:pPr>
        <w:pStyle w:val="afffffb"/>
        <w:spacing w:line="400" w:lineRule="exact"/>
        <w:ind w:firstLineChars="0" w:firstLine="0"/>
        <w:jc w:val="left"/>
        <w:rPr>
          <w:color w:val="000000" w:themeColor="text1"/>
        </w:rPr>
      </w:pPr>
      <w:r>
        <w:rPr>
          <w:rFonts w:ascii="黑体" w:eastAsia="黑体" w:hint="eastAsia"/>
          <w:color w:val="000000" w:themeColor="text1"/>
        </w:rPr>
        <w:t xml:space="preserve">5.4.9  </w:t>
      </w:r>
      <w:r>
        <w:rPr>
          <w:rFonts w:hint="eastAsia"/>
          <w:color w:val="000000" w:themeColor="text1"/>
        </w:rPr>
        <w:t>重复一次试验，</w:t>
      </w:r>
      <w:r>
        <w:rPr>
          <w:rFonts w:cs="宋体" w:hint="eastAsia"/>
          <w:color w:val="000000" w:themeColor="text1"/>
        </w:rPr>
        <w:t>取</w:t>
      </w:r>
      <w:r>
        <w:rPr>
          <w:rFonts w:cs="宋体"/>
          <w:color w:val="000000" w:themeColor="text1"/>
        </w:rPr>
        <w:t xml:space="preserve">2 </w:t>
      </w:r>
      <w:r>
        <w:rPr>
          <w:rFonts w:cs="宋体" w:hint="eastAsia"/>
          <w:color w:val="000000" w:themeColor="text1"/>
        </w:rPr>
        <w:t>次测试结果平均值</w:t>
      </w:r>
      <w:r>
        <w:rPr>
          <w:rFonts w:hint="eastAsia"/>
          <w:color w:val="000000" w:themeColor="text1"/>
        </w:rPr>
        <w:t>。</w:t>
      </w:r>
    </w:p>
    <w:p w14:paraId="1E2589A5" w14:textId="77777777" w:rsidR="00A8177E" w:rsidRDefault="008931BB">
      <w:pPr>
        <w:pStyle w:val="affd"/>
        <w:spacing w:beforeLines="0" w:afterLines="0" w:line="400" w:lineRule="exact"/>
        <w:rPr>
          <w:color w:val="000000" w:themeColor="text1"/>
        </w:rPr>
      </w:pPr>
      <w:bookmarkStart w:id="78" w:name="_Toc186826857"/>
      <w:r>
        <w:rPr>
          <w:rFonts w:hint="eastAsia"/>
          <w:color w:val="000000" w:themeColor="text1"/>
        </w:rPr>
        <w:t>二次用水温度波动</w:t>
      </w:r>
      <w:bookmarkEnd w:id="78"/>
    </w:p>
    <w:p w14:paraId="211E447A" w14:textId="77777777" w:rsidR="00A8177E" w:rsidRDefault="008931BB">
      <w:pPr>
        <w:pStyle w:val="afffffb"/>
        <w:spacing w:line="400" w:lineRule="exact"/>
        <w:ind w:firstLineChars="0" w:firstLine="0"/>
        <w:rPr>
          <w:color w:val="000000" w:themeColor="text1"/>
        </w:rPr>
      </w:pPr>
      <w:r>
        <w:rPr>
          <w:rFonts w:ascii="黑体" w:eastAsia="黑体" w:hint="eastAsia"/>
          <w:color w:val="000000" w:themeColor="text1"/>
        </w:rPr>
        <w:t xml:space="preserve">5.5.1  </w:t>
      </w:r>
      <w:r>
        <w:rPr>
          <w:rFonts w:hAnsi="宋体" w:hint="eastAsia"/>
          <w:color w:val="000000" w:themeColor="text1"/>
          <w:szCs w:val="21"/>
        </w:rPr>
        <w:t>如图1所示，热水器出水端接</w:t>
      </w:r>
      <w:r>
        <w:rPr>
          <w:rFonts w:hAnsi="宋体" w:hint="eastAsia"/>
          <w:color w:val="FF0000"/>
          <w:szCs w:val="21"/>
        </w:rPr>
        <w:t>2</w:t>
      </w:r>
      <w:r>
        <w:rPr>
          <w:rFonts w:hAnsi="宋体"/>
          <w:color w:val="FF0000"/>
          <w:szCs w:val="21"/>
        </w:rPr>
        <w:t>0</w:t>
      </w:r>
      <w:r>
        <w:rPr>
          <w:rFonts w:hAnsi="宋体" w:hint="eastAsia"/>
          <w:color w:val="FF0000"/>
          <w:szCs w:val="21"/>
        </w:rPr>
        <w:t>m</w:t>
      </w:r>
      <w:r>
        <w:rPr>
          <w:rFonts w:hAnsi="宋体" w:hint="eastAsia"/>
          <w:color w:val="000000" w:themeColor="text1"/>
          <w:szCs w:val="21"/>
        </w:rPr>
        <w:t>四分P</w:t>
      </w:r>
      <w:r>
        <w:rPr>
          <w:rFonts w:hAnsi="宋体"/>
          <w:color w:val="000000" w:themeColor="text1"/>
          <w:szCs w:val="21"/>
        </w:rPr>
        <w:t>PR</w:t>
      </w:r>
      <w:r>
        <w:rPr>
          <w:rFonts w:hAnsi="宋体" w:hint="eastAsia"/>
          <w:color w:val="000000" w:themeColor="text1"/>
          <w:szCs w:val="21"/>
        </w:rPr>
        <w:t>管，且9</w:t>
      </w:r>
      <w:r>
        <w:rPr>
          <w:rFonts w:hAnsi="宋体"/>
          <w:color w:val="000000" w:themeColor="text1"/>
          <w:szCs w:val="21"/>
        </w:rPr>
        <w:t>0</w:t>
      </w:r>
      <w:r>
        <w:rPr>
          <w:rFonts w:hAnsi="宋体" w:hint="eastAsia"/>
          <w:color w:val="000000" w:themeColor="text1"/>
          <w:szCs w:val="21"/>
        </w:rPr>
        <w:t>°</w:t>
      </w:r>
      <w:r>
        <w:rPr>
          <w:rFonts w:hAnsi="宋体" w:cs="宋体" w:hint="eastAsia"/>
          <w:color w:val="000000" w:themeColor="text1"/>
          <w:szCs w:val="21"/>
        </w:rPr>
        <w:t>弯头总数量为</w:t>
      </w:r>
      <w:r>
        <w:rPr>
          <w:rFonts w:hAnsi="宋体" w:cs="宋体"/>
          <w:color w:val="FF0000"/>
          <w:szCs w:val="21"/>
        </w:rPr>
        <w:t xml:space="preserve">9 </w:t>
      </w:r>
      <w:proofErr w:type="gramStart"/>
      <w:r>
        <w:rPr>
          <w:rFonts w:hAnsi="宋体" w:cs="宋体" w:hint="eastAsia"/>
          <w:color w:val="FF0000"/>
          <w:szCs w:val="21"/>
        </w:rPr>
        <w:t>个</w:t>
      </w:r>
      <w:proofErr w:type="gramEnd"/>
      <w:r>
        <w:rPr>
          <w:rFonts w:hAnsi="宋体" w:cs="宋体" w:hint="eastAsia"/>
          <w:color w:val="000000" w:themeColor="text1"/>
          <w:szCs w:val="21"/>
        </w:rPr>
        <w:t>；</w:t>
      </w:r>
      <w:r>
        <w:rPr>
          <w:rFonts w:hint="eastAsia"/>
          <w:color w:val="000000" w:themeColor="text1"/>
        </w:rPr>
        <w:t>燃气条件 0-2，电压为额定电压，环境温度为（20±</w:t>
      </w:r>
      <w:r>
        <w:rPr>
          <w:color w:val="000000" w:themeColor="text1"/>
        </w:rPr>
        <w:t>5</w:t>
      </w:r>
      <w:r>
        <w:rPr>
          <w:rFonts w:hint="eastAsia"/>
          <w:color w:val="000000" w:themeColor="text1"/>
        </w:rPr>
        <w:t>）℃，进水温度为（20±2）℃，调节热水器设置温度 T</w:t>
      </w:r>
      <w:r>
        <w:rPr>
          <w:rFonts w:hint="eastAsia"/>
          <w:color w:val="000000" w:themeColor="text1"/>
          <w:sz w:val="28"/>
          <w:szCs w:val="28"/>
          <w:vertAlign w:val="subscript"/>
        </w:rPr>
        <w:t>s</w:t>
      </w:r>
      <w:r>
        <w:rPr>
          <w:rFonts w:hint="eastAsia"/>
          <w:color w:val="000000" w:themeColor="text1"/>
        </w:rPr>
        <w:t>为42 ℃。</w:t>
      </w:r>
    </w:p>
    <w:p w14:paraId="2135C561" w14:textId="77777777" w:rsidR="00A8177E" w:rsidRDefault="008931BB">
      <w:pPr>
        <w:pStyle w:val="afffffb"/>
        <w:spacing w:line="400" w:lineRule="exact"/>
        <w:ind w:firstLineChars="0" w:firstLine="0"/>
        <w:rPr>
          <w:color w:val="000000" w:themeColor="text1"/>
        </w:rPr>
      </w:pPr>
      <w:r>
        <w:rPr>
          <w:rFonts w:ascii="黑体" w:eastAsia="黑体" w:hint="eastAsia"/>
          <w:color w:val="000000" w:themeColor="text1"/>
        </w:rPr>
        <w:t xml:space="preserve">5.5.2  </w:t>
      </w:r>
      <w:r>
        <w:rPr>
          <w:rFonts w:hint="eastAsia"/>
          <w:color w:val="000000" w:themeColor="text1"/>
        </w:rPr>
        <w:t>开机运行燃烧，通过进水端稳压阀调节进水流量为（7±0.</w:t>
      </w:r>
      <w:r>
        <w:rPr>
          <w:color w:val="000000" w:themeColor="text1"/>
        </w:rPr>
        <w:t>5</w:t>
      </w:r>
      <w:r>
        <w:rPr>
          <w:rFonts w:hint="eastAsia"/>
          <w:color w:val="000000" w:themeColor="text1"/>
        </w:rPr>
        <w:t>） L/min，待热水器出水端</w:t>
      </w:r>
      <w:r>
        <w:rPr>
          <w:color w:val="FF0000"/>
        </w:rPr>
        <w:t>20</w:t>
      </w:r>
      <w:r>
        <w:rPr>
          <w:rFonts w:hint="eastAsia"/>
          <w:color w:val="FF0000"/>
        </w:rPr>
        <w:t>m</w:t>
      </w:r>
      <w:r>
        <w:rPr>
          <w:rFonts w:hint="eastAsia"/>
          <w:color w:val="000000" w:themeColor="text1"/>
        </w:rPr>
        <w:t>用水点水温稳定</w:t>
      </w:r>
      <w:r>
        <w:rPr>
          <w:color w:val="000000" w:themeColor="text1"/>
        </w:rPr>
        <w:t>2</w:t>
      </w:r>
      <w:r>
        <w:rPr>
          <w:rFonts w:hint="eastAsia"/>
          <w:color w:val="000000" w:themeColor="text1"/>
        </w:rPr>
        <w:t>min后，记录出水温度值记为T</w:t>
      </w:r>
      <w:r>
        <w:rPr>
          <w:rFonts w:hint="eastAsia"/>
          <w:color w:val="000000" w:themeColor="text1"/>
          <w:sz w:val="28"/>
          <w:szCs w:val="28"/>
          <w:vertAlign w:val="subscript"/>
        </w:rPr>
        <w:t>c</w:t>
      </w:r>
      <w:r>
        <w:rPr>
          <w:rFonts w:hint="eastAsia"/>
          <w:color w:val="000000" w:themeColor="text1"/>
        </w:rPr>
        <w:t>。</w:t>
      </w:r>
    </w:p>
    <w:p w14:paraId="26E1D18A" w14:textId="77777777" w:rsidR="00A8177E" w:rsidRDefault="008931BB">
      <w:pPr>
        <w:pStyle w:val="afffffb"/>
        <w:spacing w:line="400" w:lineRule="exact"/>
        <w:ind w:firstLineChars="0" w:firstLine="0"/>
        <w:rPr>
          <w:color w:val="000000" w:themeColor="text1"/>
        </w:rPr>
      </w:pPr>
      <w:r>
        <w:rPr>
          <w:rFonts w:ascii="黑体" w:eastAsia="黑体" w:hint="eastAsia"/>
          <w:color w:val="000000" w:themeColor="text1"/>
        </w:rPr>
        <w:t xml:space="preserve">5.5.3  </w:t>
      </w:r>
      <w:r>
        <w:rPr>
          <w:rFonts w:hint="eastAsia"/>
          <w:color w:val="000000" w:themeColor="text1"/>
        </w:rPr>
        <w:t>关闭用水点，等待</w:t>
      </w:r>
      <w:r>
        <w:rPr>
          <w:color w:val="000000" w:themeColor="text1"/>
        </w:rPr>
        <w:t>60</w:t>
      </w:r>
      <w:r>
        <w:rPr>
          <w:rFonts w:hint="eastAsia"/>
          <w:color w:val="000000" w:themeColor="text1"/>
        </w:rPr>
        <w:t>s后再打开，记录重新开水6</w:t>
      </w:r>
      <w:r>
        <w:rPr>
          <w:color w:val="000000" w:themeColor="text1"/>
        </w:rPr>
        <w:t>0</w:t>
      </w:r>
      <w:r>
        <w:rPr>
          <w:rFonts w:hint="eastAsia"/>
          <w:color w:val="000000" w:themeColor="text1"/>
        </w:rPr>
        <w:t>s内热水器出水端</w:t>
      </w:r>
      <w:r>
        <w:rPr>
          <w:color w:val="FF0000"/>
        </w:rPr>
        <w:t>20</w:t>
      </w:r>
      <w:r>
        <w:rPr>
          <w:rFonts w:hint="eastAsia"/>
          <w:color w:val="FF0000"/>
        </w:rPr>
        <w:t>m</w:t>
      </w:r>
      <w:r>
        <w:rPr>
          <w:rFonts w:hint="eastAsia"/>
          <w:color w:val="000000" w:themeColor="text1"/>
        </w:rPr>
        <w:t xml:space="preserve">用水点水温的最大值 </w:t>
      </w:r>
      <w:proofErr w:type="spellStart"/>
      <w:r>
        <w:rPr>
          <w:rFonts w:hint="eastAsia"/>
          <w:color w:val="000000" w:themeColor="text1"/>
        </w:rPr>
        <w:t>T</w:t>
      </w:r>
      <w:r>
        <w:rPr>
          <w:rFonts w:hint="eastAsia"/>
          <w:color w:val="000000" w:themeColor="text1"/>
          <w:sz w:val="28"/>
          <w:szCs w:val="28"/>
          <w:vertAlign w:val="subscript"/>
        </w:rPr>
        <w:t>max</w:t>
      </w:r>
      <w:proofErr w:type="spellEnd"/>
      <w:r>
        <w:rPr>
          <w:rFonts w:hint="eastAsia"/>
          <w:color w:val="000000" w:themeColor="text1"/>
        </w:rPr>
        <w:t xml:space="preserve"> 和最小值 T</w:t>
      </w:r>
      <w:r>
        <w:rPr>
          <w:rFonts w:hint="eastAsia"/>
          <w:color w:val="000000" w:themeColor="text1"/>
          <w:sz w:val="28"/>
          <w:szCs w:val="28"/>
          <w:vertAlign w:val="subscript"/>
        </w:rPr>
        <w:t xml:space="preserve"> min</w:t>
      </w:r>
      <w:r>
        <w:rPr>
          <w:rFonts w:hint="eastAsia"/>
          <w:color w:val="000000" w:themeColor="text1"/>
        </w:rPr>
        <w:t xml:space="preserve"> ；计算</w:t>
      </w:r>
      <w:proofErr w:type="spellStart"/>
      <w:r>
        <w:rPr>
          <w:rFonts w:hint="eastAsia"/>
          <w:color w:val="000000" w:themeColor="text1"/>
        </w:rPr>
        <w:t>T</w:t>
      </w:r>
      <w:r>
        <w:rPr>
          <w:rFonts w:hint="eastAsia"/>
          <w:color w:val="000000" w:themeColor="text1"/>
          <w:sz w:val="28"/>
          <w:szCs w:val="28"/>
          <w:vertAlign w:val="subscript"/>
        </w:rPr>
        <w:t>max</w:t>
      </w:r>
      <w:proofErr w:type="spellEnd"/>
      <w:r>
        <w:rPr>
          <w:rFonts w:hint="eastAsia"/>
          <w:color w:val="000000" w:themeColor="text1"/>
        </w:rPr>
        <w:t>与T</w:t>
      </w:r>
      <w:r>
        <w:rPr>
          <w:rFonts w:hint="eastAsia"/>
          <w:color w:val="000000" w:themeColor="text1"/>
          <w:sz w:val="28"/>
          <w:szCs w:val="28"/>
          <w:vertAlign w:val="subscript"/>
        </w:rPr>
        <w:t>c</w:t>
      </w:r>
      <w:r>
        <w:rPr>
          <w:rFonts w:hint="eastAsia"/>
          <w:color w:val="000000" w:themeColor="text1"/>
        </w:rPr>
        <w:t>的差值，并记为波动温度T</w:t>
      </w:r>
      <w:r>
        <w:rPr>
          <w:rFonts w:hint="eastAsia"/>
          <w:color w:val="000000" w:themeColor="text1"/>
          <w:sz w:val="28"/>
          <w:szCs w:val="28"/>
          <w:vertAlign w:val="subscript"/>
        </w:rPr>
        <w:t>d1</w:t>
      </w:r>
      <w:r>
        <w:rPr>
          <w:rFonts w:hint="eastAsia"/>
          <w:color w:val="000000" w:themeColor="text1"/>
        </w:rPr>
        <w:t>；计算T</w:t>
      </w:r>
      <w:r>
        <w:rPr>
          <w:rFonts w:hint="eastAsia"/>
          <w:color w:val="000000" w:themeColor="text1"/>
          <w:sz w:val="28"/>
          <w:szCs w:val="28"/>
          <w:vertAlign w:val="subscript"/>
        </w:rPr>
        <w:t xml:space="preserve"> min</w:t>
      </w:r>
      <w:r>
        <w:rPr>
          <w:rFonts w:hint="eastAsia"/>
          <w:color w:val="000000" w:themeColor="text1"/>
        </w:rPr>
        <w:t>与T</w:t>
      </w:r>
      <w:r>
        <w:rPr>
          <w:rFonts w:hint="eastAsia"/>
          <w:color w:val="000000" w:themeColor="text1"/>
          <w:sz w:val="28"/>
          <w:szCs w:val="28"/>
          <w:vertAlign w:val="subscript"/>
        </w:rPr>
        <w:t>c</w:t>
      </w:r>
      <w:r>
        <w:rPr>
          <w:rFonts w:hint="eastAsia"/>
          <w:color w:val="000000" w:themeColor="text1"/>
        </w:rPr>
        <w:t>的差值，并记为波动温度T</w:t>
      </w:r>
      <w:r>
        <w:rPr>
          <w:rFonts w:hint="eastAsia"/>
          <w:color w:val="000000" w:themeColor="text1"/>
          <w:sz w:val="28"/>
          <w:szCs w:val="28"/>
          <w:vertAlign w:val="subscript"/>
        </w:rPr>
        <w:t>d2</w:t>
      </w:r>
      <w:r>
        <w:rPr>
          <w:rFonts w:hint="eastAsia"/>
          <w:color w:val="000000" w:themeColor="text1"/>
        </w:rPr>
        <w:t xml:space="preserve"> 。</w:t>
      </w:r>
    </w:p>
    <w:p w14:paraId="4030508F" w14:textId="77777777" w:rsidR="00A8177E" w:rsidRDefault="00000000">
      <w:pPr>
        <w:pStyle w:val="afffffb"/>
        <w:spacing w:line="400" w:lineRule="exact"/>
        <w:ind w:firstLineChars="0" w:firstLine="0"/>
        <w:rPr>
          <w:color w:val="000000" w:themeColor="text1"/>
        </w:rPr>
      </w:pPr>
      <w:r>
        <w:rPr>
          <w:color w:val="000000" w:themeColor="text1"/>
        </w:rPr>
        <w:object w:dxaOrig="1440" w:dyaOrig="1440" w14:anchorId="184613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38.15pt;margin-top:22.6pt;width:530.65pt;height:288.1pt;z-index:251664384">
            <v:imagedata r:id="rId14" o:title=""/>
            <w10:wrap type="topAndBottom"/>
          </v:shape>
          <o:OLEObject Type="Embed" ProgID="Eb.Document" ShapeID="_x0000_s2052" DrawAspect="Content" ObjectID="_1808048159" r:id="rId15"/>
        </w:object>
      </w:r>
      <w:r w:rsidR="008931BB">
        <w:rPr>
          <w:rFonts w:ascii="黑体" w:eastAsia="黑体" w:hint="eastAsia"/>
          <w:color w:val="000000" w:themeColor="text1"/>
        </w:rPr>
        <w:t>5.5.</w:t>
      </w:r>
      <w:r w:rsidR="008931BB">
        <w:rPr>
          <w:rFonts w:ascii="黑体" w:eastAsia="黑体"/>
          <w:color w:val="000000" w:themeColor="text1"/>
        </w:rPr>
        <w:t>4</w:t>
      </w:r>
      <w:r w:rsidR="00AA4E0D">
        <w:rPr>
          <w:rFonts w:ascii="黑体" w:eastAsia="黑体" w:hint="eastAsia"/>
          <w:color w:val="000000" w:themeColor="text1"/>
        </w:rPr>
        <w:t xml:space="preserve">  </w:t>
      </w:r>
      <w:r w:rsidR="008931BB">
        <w:rPr>
          <w:rFonts w:hint="eastAsia"/>
          <w:color w:val="000000" w:themeColor="text1"/>
        </w:rPr>
        <w:t>重复一次试验，</w:t>
      </w:r>
      <w:r w:rsidR="008931BB">
        <w:rPr>
          <w:rFonts w:cs="宋体" w:hint="eastAsia"/>
          <w:color w:val="000000" w:themeColor="text1"/>
        </w:rPr>
        <w:t>取</w:t>
      </w:r>
      <w:r w:rsidR="008931BB">
        <w:rPr>
          <w:rFonts w:cs="宋体"/>
          <w:color w:val="000000" w:themeColor="text1"/>
        </w:rPr>
        <w:t xml:space="preserve">2 </w:t>
      </w:r>
      <w:r w:rsidR="008931BB">
        <w:rPr>
          <w:rFonts w:cs="宋体" w:hint="eastAsia"/>
          <w:color w:val="000000" w:themeColor="text1"/>
        </w:rPr>
        <w:t>次测试结果平均值</w:t>
      </w:r>
      <w:r w:rsidR="008931BB">
        <w:rPr>
          <w:rFonts w:hint="eastAsia"/>
          <w:color w:val="000000" w:themeColor="text1"/>
        </w:rPr>
        <w:t>。</w:t>
      </w:r>
    </w:p>
    <w:p w14:paraId="188F44FC" w14:textId="77777777" w:rsidR="00A8177E" w:rsidRDefault="008931BB">
      <w:pPr>
        <w:pStyle w:val="afffffb"/>
        <w:ind w:firstLineChars="0" w:firstLine="0"/>
        <w:jc w:val="center"/>
        <w:rPr>
          <w:rFonts w:ascii="黑体" w:eastAsia="黑体" w:hAnsi="黑体" w:hint="eastAsia"/>
          <w:b/>
          <w:color w:val="000000" w:themeColor="text1"/>
        </w:rPr>
      </w:pPr>
      <w:r>
        <w:rPr>
          <w:rFonts w:ascii="黑体" w:eastAsia="黑体" w:hAnsi="黑体" w:hint="eastAsia"/>
          <w:b/>
          <w:color w:val="000000" w:themeColor="text1"/>
        </w:rPr>
        <w:t>图1  二次用水温度波动的测试水路图</w:t>
      </w:r>
    </w:p>
    <w:p w14:paraId="4B563284" w14:textId="77777777" w:rsidR="00A8177E" w:rsidRDefault="008931BB">
      <w:pPr>
        <w:pStyle w:val="affd"/>
        <w:spacing w:beforeLines="0" w:afterLines="0" w:line="400" w:lineRule="exact"/>
        <w:rPr>
          <w:color w:val="000000" w:themeColor="text1"/>
        </w:rPr>
      </w:pPr>
      <w:bookmarkStart w:id="79" w:name="_Toc186826858"/>
      <w:r>
        <w:rPr>
          <w:rFonts w:hint="eastAsia"/>
          <w:color w:val="000000" w:themeColor="text1"/>
        </w:rPr>
        <w:t>水量提升比</w:t>
      </w:r>
      <w:bookmarkEnd w:id="79"/>
      <w:r>
        <w:rPr>
          <w:rFonts w:hint="eastAsia"/>
          <w:color w:val="000000" w:themeColor="text1"/>
        </w:rPr>
        <w:t>（适用于带增压功能机型）</w:t>
      </w:r>
    </w:p>
    <w:p w14:paraId="44DCC9EB" w14:textId="77777777" w:rsidR="00A8177E" w:rsidRDefault="008931BB">
      <w:pPr>
        <w:pStyle w:val="affb"/>
        <w:spacing w:before="0" w:after="0" w:line="400" w:lineRule="exact"/>
        <w:jc w:val="left"/>
        <w:rPr>
          <w:rFonts w:ascii="宋体" w:eastAsia="宋体"/>
          <w:color w:val="000000" w:themeColor="text1"/>
          <w:sz w:val="21"/>
        </w:rPr>
      </w:pPr>
      <w:bookmarkStart w:id="80" w:name="_Toc173422199"/>
      <w:bookmarkStart w:id="81" w:name="_Toc186826859"/>
      <w:bookmarkStart w:id="82" w:name="_Toc173422382"/>
      <w:r>
        <w:rPr>
          <w:rFonts w:hint="eastAsia"/>
          <w:color w:val="000000" w:themeColor="text1"/>
          <w:sz w:val="21"/>
        </w:rPr>
        <w:t xml:space="preserve">5.6.1  </w:t>
      </w:r>
      <w:r>
        <w:rPr>
          <w:rFonts w:ascii="宋体" w:eastAsia="宋体" w:hint="eastAsia"/>
          <w:color w:val="000000" w:themeColor="text1"/>
          <w:sz w:val="21"/>
        </w:rPr>
        <w:t>燃气条件 0-2</w:t>
      </w:r>
      <w:r>
        <w:rPr>
          <w:rFonts w:ascii="宋体" w:eastAsia="宋体" w:hAnsi="宋体" w:hint="eastAsia"/>
          <w:color w:val="000000" w:themeColor="text1"/>
          <w:sz w:val="21"/>
          <w:szCs w:val="21"/>
        </w:rPr>
        <w:t>，电压为额定电压，</w:t>
      </w:r>
      <w:r>
        <w:rPr>
          <w:rFonts w:ascii="宋体" w:eastAsia="宋体" w:hint="eastAsia"/>
          <w:color w:val="000000" w:themeColor="text1"/>
          <w:sz w:val="21"/>
        </w:rPr>
        <w:t>对于具有机械调水阀或电动调水阀的机型，测试时应让调水阀保持在最大开度，在增压过程不得有调节水压或</w:t>
      </w:r>
      <w:r>
        <w:rPr>
          <w:rFonts w:ascii="宋体" w:eastAsia="宋体"/>
          <w:color w:val="000000" w:themeColor="text1"/>
          <w:sz w:val="21"/>
        </w:rPr>
        <w:t>水流量的</w:t>
      </w:r>
      <w:r>
        <w:rPr>
          <w:rFonts w:ascii="宋体" w:eastAsia="宋体" w:hint="eastAsia"/>
          <w:color w:val="000000" w:themeColor="text1"/>
          <w:sz w:val="21"/>
        </w:rPr>
        <w:t>操作。</w:t>
      </w:r>
      <w:bookmarkEnd w:id="80"/>
      <w:bookmarkEnd w:id="81"/>
      <w:bookmarkEnd w:id="82"/>
    </w:p>
    <w:p w14:paraId="653B1FA6" w14:textId="77777777" w:rsidR="00A8177E" w:rsidRDefault="008931BB">
      <w:pPr>
        <w:rPr>
          <w:color w:val="000000" w:themeColor="text1"/>
        </w:rPr>
      </w:pPr>
      <w:r>
        <w:rPr>
          <w:rFonts w:ascii="黑体" w:eastAsia="黑体" w:hAnsi="黑体" w:hint="eastAsia"/>
          <w:color w:val="000000" w:themeColor="text1"/>
        </w:rPr>
        <w:t>5.6.</w:t>
      </w:r>
      <w:r>
        <w:rPr>
          <w:rFonts w:ascii="黑体" w:eastAsia="黑体" w:hAnsi="黑体"/>
          <w:color w:val="000000" w:themeColor="text1"/>
        </w:rPr>
        <w:t>2</w:t>
      </w:r>
      <w:r w:rsidR="00AA4E0D">
        <w:rPr>
          <w:rFonts w:ascii="黑体" w:eastAsia="黑体" w:hAnsi="黑体" w:hint="eastAsia"/>
          <w:color w:val="000000" w:themeColor="text1"/>
        </w:rPr>
        <w:t xml:space="preserve">  </w:t>
      </w:r>
      <w:r>
        <w:rPr>
          <w:rFonts w:ascii="宋体" w:hint="eastAsia"/>
          <w:color w:val="000000" w:themeColor="text1"/>
        </w:rPr>
        <w:t>将热水器设置温度调为</w:t>
      </w:r>
      <w:proofErr w:type="gramStart"/>
      <w:r>
        <w:rPr>
          <w:rFonts w:ascii="宋体" w:hint="eastAsia"/>
          <w:color w:val="000000" w:themeColor="text1"/>
        </w:rPr>
        <w:t>最低设温值</w:t>
      </w:r>
      <w:proofErr w:type="gramEnd"/>
      <w:r>
        <w:rPr>
          <w:rFonts w:ascii="宋体" w:hint="eastAsia"/>
          <w:color w:val="000000" w:themeColor="text1"/>
        </w:rPr>
        <w:t>，通过</w:t>
      </w:r>
      <w:r>
        <w:rPr>
          <w:rFonts w:ascii="宋体" w:hAnsi="宋体" w:hint="eastAsia"/>
          <w:color w:val="000000" w:themeColor="text1"/>
        </w:rPr>
        <w:t>进水端</w:t>
      </w:r>
      <w:proofErr w:type="gramStart"/>
      <w:r>
        <w:rPr>
          <w:rFonts w:ascii="宋体" w:hAnsi="宋体" w:hint="eastAsia"/>
          <w:color w:val="000000" w:themeColor="text1"/>
        </w:rPr>
        <w:t>稳压阀将</w:t>
      </w:r>
      <w:r>
        <w:rPr>
          <w:rFonts w:ascii="宋体" w:hint="eastAsia"/>
          <w:color w:val="000000" w:themeColor="text1"/>
        </w:rPr>
        <w:t>进水</w:t>
      </w:r>
      <w:proofErr w:type="gramEnd"/>
      <w:r>
        <w:rPr>
          <w:rFonts w:ascii="宋体" w:hint="eastAsia"/>
          <w:color w:val="000000" w:themeColor="text1"/>
        </w:rPr>
        <w:t>流量调为（5±0.</w:t>
      </w:r>
      <w:r>
        <w:rPr>
          <w:rFonts w:ascii="宋体"/>
          <w:color w:val="000000" w:themeColor="text1"/>
        </w:rPr>
        <w:t>2</w:t>
      </w:r>
      <w:r>
        <w:rPr>
          <w:rFonts w:ascii="宋体" w:hint="eastAsia"/>
          <w:color w:val="000000" w:themeColor="text1"/>
        </w:rPr>
        <w:t>） L/min。</w:t>
      </w:r>
    </w:p>
    <w:p w14:paraId="283A16FF" w14:textId="77777777" w:rsidR="00A8177E" w:rsidRDefault="008931BB">
      <w:pPr>
        <w:pStyle w:val="afffffb"/>
        <w:spacing w:line="400" w:lineRule="exact"/>
        <w:ind w:firstLineChars="0" w:firstLine="0"/>
        <w:rPr>
          <w:color w:val="000000" w:themeColor="text1"/>
          <w:sz w:val="28"/>
          <w:szCs w:val="28"/>
          <w:vertAlign w:val="subscript"/>
        </w:rPr>
      </w:pPr>
      <w:r>
        <w:rPr>
          <w:rFonts w:ascii="黑体" w:eastAsia="黑体" w:hint="eastAsia"/>
          <w:color w:val="000000" w:themeColor="text1"/>
        </w:rPr>
        <w:t>5.6.</w:t>
      </w:r>
      <w:r>
        <w:rPr>
          <w:rFonts w:ascii="黑体" w:eastAsia="黑体"/>
          <w:color w:val="000000" w:themeColor="text1"/>
        </w:rPr>
        <w:t>3</w:t>
      </w:r>
      <w:r w:rsidR="00AA4E0D">
        <w:rPr>
          <w:rFonts w:ascii="黑体" w:eastAsia="黑体" w:hint="eastAsia"/>
          <w:color w:val="000000" w:themeColor="text1"/>
        </w:rPr>
        <w:t xml:space="preserve">  </w:t>
      </w:r>
      <w:r>
        <w:rPr>
          <w:rFonts w:hint="eastAsia"/>
          <w:color w:val="000000" w:themeColor="text1"/>
        </w:rPr>
        <w:t>开机运行燃烧，流经热水器的水流量稳定</w:t>
      </w:r>
      <w:r>
        <w:rPr>
          <w:color w:val="000000" w:themeColor="text1"/>
        </w:rPr>
        <w:t>2</w:t>
      </w:r>
      <w:r>
        <w:rPr>
          <w:rFonts w:hint="eastAsia"/>
          <w:color w:val="000000" w:themeColor="text1"/>
        </w:rPr>
        <w:t>min后，记录</w:t>
      </w:r>
      <w:r>
        <w:rPr>
          <w:rFonts w:hint="eastAsia"/>
          <w:color w:val="FF0000"/>
        </w:rPr>
        <w:t>热水器出水端</w:t>
      </w:r>
      <w:r>
        <w:rPr>
          <w:rFonts w:hint="eastAsia"/>
          <w:color w:val="000000" w:themeColor="text1"/>
        </w:rPr>
        <w:t>增压前的水流量Q</w:t>
      </w:r>
      <w:r>
        <w:rPr>
          <w:rFonts w:hint="eastAsia"/>
          <w:color w:val="000000" w:themeColor="text1"/>
          <w:sz w:val="28"/>
          <w:szCs w:val="28"/>
          <w:vertAlign w:val="subscript"/>
        </w:rPr>
        <w:t>1</w:t>
      </w:r>
      <w:r>
        <w:rPr>
          <w:rFonts w:hint="eastAsia"/>
          <w:color w:val="000000" w:themeColor="text1"/>
          <w:sz w:val="28"/>
          <w:szCs w:val="28"/>
        </w:rPr>
        <w:t>。</w:t>
      </w:r>
    </w:p>
    <w:p w14:paraId="5790F97F" w14:textId="77777777" w:rsidR="00A8177E" w:rsidRDefault="008931BB">
      <w:pPr>
        <w:pStyle w:val="afffffb"/>
        <w:spacing w:line="400" w:lineRule="exact"/>
        <w:ind w:firstLineChars="0" w:firstLine="0"/>
        <w:rPr>
          <w:color w:val="000000" w:themeColor="text1"/>
        </w:rPr>
      </w:pPr>
      <w:r>
        <w:rPr>
          <w:rFonts w:ascii="黑体" w:eastAsia="黑体" w:hint="eastAsia"/>
          <w:color w:val="000000" w:themeColor="text1"/>
        </w:rPr>
        <w:t>5.6.</w:t>
      </w:r>
      <w:r>
        <w:rPr>
          <w:rFonts w:ascii="黑体" w:eastAsia="黑体"/>
          <w:color w:val="000000" w:themeColor="text1"/>
        </w:rPr>
        <w:t>4</w:t>
      </w:r>
      <w:r w:rsidR="00AA4E0D">
        <w:rPr>
          <w:rFonts w:ascii="黑体" w:eastAsia="黑体" w:hint="eastAsia"/>
          <w:color w:val="000000" w:themeColor="text1"/>
        </w:rPr>
        <w:t xml:space="preserve">  </w:t>
      </w:r>
      <w:r>
        <w:rPr>
          <w:rFonts w:hint="eastAsia"/>
          <w:color w:val="000000" w:themeColor="text1"/>
        </w:rPr>
        <w:t>开启增压功能，记录增压稳定2min后，记录</w:t>
      </w:r>
      <w:r>
        <w:rPr>
          <w:rFonts w:hint="eastAsia"/>
          <w:color w:val="FF0000"/>
        </w:rPr>
        <w:t>热水器出水端</w:t>
      </w:r>
      <w:r>
        <w:rPr>
          <w:rFonts w:hint="eastAsia"/>
          <w:color w:val="000000" w:themeColor="text1"/>
        </w:rPr>
        <w:t>增压后的水流量Q</w:t>
      </w:r>
      <w:r>
        <w:rPr>
          <w:rFonts w:hint="eastAsia"/>
          <w:color w:val="000000" w:themeColor="text1"/>
          <w:sz w:val="28"/>
          <w:szCs w:val="28"/>
          <w:vertAlign w:val="subscript"/>
        </w:rPr>
        <w:t>2</w:t>
      </w:r>
      <w:r>
        <w:rPr>
          <w:rFonts w:hint="eastAsia"/>
          <w:color w:val="000000" w:themeColor="text1"/>
        </w:rPr>
        <w:t>。</w:t>
      </w:r>
    </w:p>
    <w:p w14:paraId="6FC05433" w14:textId="77777777" w:rsidR="00A8177E" w:rsidRDefault="008931BB">
      <w:pPr>
        <w:pStyle w:val="afffffb"/>
        <w:spacing w:line="400" w:lineRule="exact"/>
        <w:ind w:firstLineChars="0" w:firstLine="0"/>
        <w:rPr>
          <w:color w:val="000000" w:themeColor="text1"/>
        </w:rPr>
      </w:pPr>
      <w:r>
        <w:rPr>
          <w:rFonts w:ascii="黑体" w:eastAsia="黑体" w:hint="eastAsia"/>
          <w:color w:val="000000" w:themeColor="text1"/>
        </w:rPr>
        <w:t>5.6.</w:t>
      </w:r>
      <w:r>
        <w:rPr>
          <w:rFonts w:ascii="黑体" w:eastAsia="黑体"/>
          <w:color w:val="000000" w:themeColor="text1"/>
        </w:rPr>
        <w:t>5</w:t>
      </w:r>
      <w:r w:rsidR="00AA4E0D">
        <w:rPr>
          <w:rFonts w:ascii="黑体" w:eastAsia="黑体" w:hint="eastAsia"/>
          <w:color w:val="000000" w:themeColor="text1"/>
        </w:rPr>
        <w:t xml:space="preserve">  </w:t>
      </w:r>
      <w:r>
        <w:rPr>
          <w:rFonts w:hint="eastAsia"/>
          <w:color w:val="000000" w:themeColor="text1"/>
        </w:rPr>
        <w:t>计算水量提升比=Q</w:t>
      </w:r>
      <w:r>
        <w:rPr>
          <w:color w:val="000000" w:themeColor="text1"/>
          <w:vertAlign w:val="subscript"/>
        </w:rPr>
        <w:t>2</w:t>
      </w:r>
      <w:r>
        <w:rPr>
          <w:rFonts w:hint="eastAsia"/>
          <w:color w:val="000000" w:themeColor="text1"/>
        </w:rPr>
        <w:t>/</w:t>
      </w:r>
      <w:r>
        <w:rPr>
          <w:color w:val="000000" w:themeColor="text1"/>
        </w:rPr>
        <w:t>Q</w:t>
      </w:r>
      <w:r>
        <w:rPr>
          <w:color w:val="000000" w:themeColor="text1"/>
          <w:vertAlign w:val="subscript"/>
        </w:rPr>
        <w:t>1</w:t>
      </w:r>
      <w:r>
        <w:rPr>
          <w:rFonts w:hAnsi="宋体" w:hint="eastAsia"/>
          <w:color w:val="000000" w:themeColor="text1"/>
        </w:rPr>
        <w:t>×</w:t>
      </w:r>
      <w:r>
        <w:rPr>
          <w:rFonts w:hint="eastAsia"/>
          <w:color w:val="000000" w:themeColor="text1"/>
        </w:rPr>
        <w:t>1</w:t>
      </w:r>
      <w:r>
        <w:rPr>
          <w:color w:val="000000" w:themeColor="text1"/>
        </w:rPr>
        <w:t>00%</w:t>
      </w:r>
      <w:r>
        <w:rPr>
          <w:rFonts w:hint="eastAsia"/>
          <w:color w:val="000000" w:themeColor="text1"/>
        </w:rPr>
        <w:t>。</w:t>
      </w:r>
    </w:p>
    <w:p w14:paraId="406B2B47" w14:textId="77777777" w:rsidR="00A8177E" w:rsidRDefault="008931BB">
      <w:pPr>
        <w:pStyle w:val="afffffb"/>
        <w:adjustRightInd w:val="0"/>
        <w:snapToGrid w:val="0"/>
        <w:spacing w:line="400" w:lineRule="exact"/>
        <w:ind w:firstLineChars="0" w:firstLine="0"/>
        <w:rPr>
          <w:color w:val="000000" w:themeColor="text1"/>
        </w:rPr>
      </w:pPr>
      <w:r>
        <w:rPr>
          <w:rFonts w:ascii="黑体" w:eastAsia="黑体" w:hint="eastAsia"/>
          <w:color w:val="000000" w:themeColor="text1"/>
        </w:rPr>
        <w:t>5.6.</w:t>
      </w:r>
      <w:r>
        <w:rPr>
          <w:rFonts w:ascii="黑体" w:eastAsia="黑体"/>
          <w:color w:val="000000" w:themeColor="text1"/>
        </w:rPr>
        <w:t>6</w:t>
      </w:r>
      <w:r w:rsidR="00AA4E0D">
        <w:rPr>
          <w:rFonts w:ascii="黑体" w:eastAsia="黑体" w:hint="eastAsia"/>
          <w:color w:val="000000" w:themeColor="text1"/>
        </w:rPr>
        <w:t xml:space="preserve">  </w:t>
      </w:r>
      <w:r>
        <w:rPr>
          <w:rFonts w:hint="eastAsia"/>
          <w:color w:val="000000" w:themeColor="text1"/>
        </w:rPr>
        <w:t>重复一次试验，</w:t>
      </w:r>
      <w:r>
        <w:rPr>
          <w:rFonts w:cs="宋体" w:hint="eastAsia"/>
          <w:color w:val="000000" w:themeColor="text1"/>
        </w:rPr>
        <w:t>取</w:t>
      </w:r>
      <w:r>
        <w:rPr>
          <w:rFonts w:cs="宋体"/>
          <w:color w:val="000000" w:themeColor="text1"/>
        </w:rPr>
        <w:t xml:space="preserve">2 </w:t>
      </w:r>
      <w:r>
        <w:rPr>
          <w:rFonts w:cs="宋体" w:hint="eastAsia"/>
          <w:color w:val="000000" w:themeColor="text1"/>
        </w:rPr>
        <w:t>次测试结果平均值</w:t>
      </w:r>
      <w:r>
        <w:rPr>
          <w:rFonts w:hint="eastAsia"/>
          <w:color w:val="000000" w:themeColor="text1"/>
        </w:rPr>
        <w:t>。</w:t>
      </w:r>
    </w:p>
    <w:p w14:paraId="6A681B48" w14:textId="77777777" w:rsidR="00A8177E" w:rsidRDefault="00A8177E">
      <w:pPr>
        <w:pStyle w:val="affffffffffff2"/>
        <w:widowControl/>
        <w:numPr>
          <w:ilvl w:val="1"/>
          <w:numId w:val="2"/>
        </w:numPr>
        <w:snapToGrid w:val="0"/>
        <w:ind w:firstLineChars="0"/>
        <w:outlineLvl w:val="0"/>
        <w:rPr>
          <w:rFonts w:ascii="黑体" w:eastAsia="黑体" w:hAnsi="Times New Roman"/>
          <w:vanish/>
          <w:color w:val="000000" w:themeColor="text1"/>
          <w:kern w:val="0"/>
          <w:szCs w:val="20"/>
        </w:rPr>
      </w:pPr>
    </w:p>
    <w:p w14:paraId="36EB86DA" w14:textId="77777777" w:rsidR="00A8177E" w:rsidRDefault="00A8177E">
      <w:pPr>
        <w:pStyle w:val="affffffffffff2"/>
        <w:widowControl/>
        <w:numPr>
          <w:ilvl w:val="1"/>
          <w:numId w:val="2"/>
        </w:numPr>
        <w:snapToGrid w:val="0"/>
        <w:ind w:firstLineChars="0"/>
        <w:outlineLvl w:val="0"/>
        <w:rPr>
          <w:rFonts w:ascii="黑体" w:eastAsia="黑体" w:hAnsi="Times New Roman"/>
          <w:vanish/>
          <w:color w:val="000000" w:themeColor="text1"/>
          <w:kern w:val="0"/>
          <w:szCs w:val="20"/>
        </w:rPr>
      </w:pPr>
    </w:p>
    <w:p w14:paraId="04A1300B" w14:textId="77777777" w:rsidR="00A8177E" w:rsidRDefault="00A8177E">
      <w:pPr>
        <w:pStyle w:val="affffffffffff2"/>
        <w:widowControl/>
        <w:numPr>
          <w:ilvl w:val="1"/>
          <w:numId w:val="2"/>
        </w:numPr>
        <w:snapToGrid w:val="0"/>
        <w:ind w:firstLineChars="0"/>
        <w:outlineLvl w:val="0"/>
        <w:rPr>
          <w:rFonts w:ascii="黑体" w:eastAsia="黑体" w:hAnsi="Times New Roman"/>
          <w:vanish/>
          <w:color w:val="000000" w:themeColor="text1"/>
          <w:kern w:val="0"/>
          <w:szCs w:val="20"/>
        </w:rPr>
      </w:pPr>
    </w:p>
    <w:p w14:paraId="36BCB71E" w14:textId="77777777" w:rsidR="00A8177E" w:rsidRDefault="00A8177E">
      <w:pPr>
        <w:pStyle w:val="affffffffffff2"/>
        <w:widowControl/>
        <w:numPr>
          <w:ilvl w:val="1"/>
          <w:numId w:val="2"/>
        </w:numPr>
        <w:snapToGrid w:val="0"/>
        <w:ind w:firstLineChars="0"/>
        <w:outlineLvl w:val="0"/>
        <w:rPr>
          <w:rFonts w:ascii="黑体" w:eastAsia="黑体" w:hAnsi="Times New Roman"/>
          <w:vanish/>
          <w:color w:val="000000" w:themeColor="text1"/>
          <w:kern w:val="0"/>
          <w:szCs w:val="20"/>
        </w:rPr>
      </w:pPr>
    </w:p>
    <w:p w14:paraId="00C9B851" w14:textId="77777777" w:rsidR="00A8177E" w:rsidRDefault="00A8177E">
      <w:pPr>
        <w:pStyle w:val="affffffffffff2"/>
        <w:widowControl/>
        <w:numPr>
          <w:ilvl w:val="2"/>
          <w:numId w:val="2"/>
        </w:numPr>
        <w:snapToGrid w:val="0"/>
        <w:ind w:firstLineChars="0"/>
        <w:outlineLvl w:val="1"/>
        <w:rPr>
          <w:rFonts w:ascii="黑体" w:eastAsia="黑体" w:hAnsi="Times New Roman"/>
          <w:vanish/>
          <w:color w:val="000000" w:themeColor="text1"/>
          <w:kern w:val="0"/>
          <w:szCs w:val="20"/>
        </w:rPr>
      </w:pPr>
    </w:p>
    <w:p w14:paraId="55B0BAAA" w14:textId="77777777" w:rsidR="00A8177E" w:rsidRDefault="00A8177E">
      <w:pPr>
        <w:pStyle w:val="affffffffffff2"/>
        <w:widowControl/>
        <w:numPr>
          <w:ilvl w:val="2"/>
          <w:numId w:val="2"/>
        </w:numPr>
        <w:snapToGrid w:val="0"/>
        <w:ind w:firstLineChars="0"/>
        <w:outlineLvl w:val="1"/>
        <w:rPr>
          <w:rFonts w:ascii="黑体" w:eastAsia="黑体" w:hAnsi="Times New Roman"/>
          <w:vanish/>
          <w:color w:val="000000" w:themeColor="text1"/>
          <w:kern w:val="0"/>
          <w:szCs w:val="20"/>
        </w:rPr>
      </w:pPr>
    </w:p>
    <w:p w14:paraId="77F5F149" w14:textId="77777777" w:rsidR="00A8177E" w:rsidRDefault="00A8177E">
      <w:pPr>
        <w:pStyle w:val="affffffffffff2"/>
        <w:widowControl/>
        <w:numPr>
          <w:ilvl w:val="2"/>
          <w:numId w:val="2"/>
        </w:numPr>
        <w:snapToGrid w:val="0"/>
        <w:ind w:firstLineChars="0"/>
        <w:outlineLvl w:val="1"/>
        <w:rPr>
          <w:rFonts w:ascii="黑体" w:eastAsia="黑体" w:hAnsi="Times New Roman"/>
          <w:vanish/>
          <w:color w:val="000000" w:themeColor="text1"/>
          <w:kern w:val="0"/>
          <w:szCs w:val="20"/>
        </w:rPr>
      </w:pPr>
    </w:p>
    <w:p w14:paraId="3136678B" w14:textId="77777777" w:rsidR="00A8177E" w:rsidRDefault="00A8177E">
      <w:pPr>
        <w:pStyle w:val="affffffffffff2"/>
        <w:widowControl/>
        <w:numPr>
          <w:ilvl w:val="2"/>
          <w:numId w:val="2"/>
        </w:numPr>
        <w:snapToGrid w:val="0"/>
        <w:ind w:firstLineChars="0"/>
        <w:outlineLvl w:val="1"/>
        <w:rPr>
          <w:rFonts w:ascii="黑体" w:eastAsia="黑体" w:hAnsi="Times New Roman"/>
          <w:vanish/>
          <w:color w:val="000000" w:themeColor="text1"/>
          <w:kern w:val="0"/>
          <w:szCs w:val="20"/>
        </w:rPr>
      </w:pPr>
    </w:p>
    <w:p w14:paraId="0F2F1A3D" w14:textId="77777777" w:rsidR="00A8177E" w:rsidRDefault="00A8177E">
      <w:pPr>
        <w:pStyle w:val="affffffffffff2"/>
        <w:widowControl/>
        <w:numPr>
          <w:ilvl w:val="2"/>
          <w:numId w:val="2"/>
        </w:numPr>
        <w:snapToGrid w:val="0"/>
        <w:ind w:firstLineChars="0"/>
        <w:outlineLvl w:val="1"/>
        <w:rPr>
          <w:rFonts w:ascii="黑体" w:eastAsia="黑体" w:hAnsi="Times New Roman"/>
          <w:vanish/>
          <w:color w:val="000000" w:themeColor="text1"/>
          <w:kern w:val="0"/>
          <w:szCs w:val="20"/>
        </w:rPr>
      </w:pPr>
    </w:p>
    <w:p w14:paraId="1D0E485D" w14:textId="77777777" w:rsidR="00A8177E" w:rsidRDefault="00A8177E">
      <w:pPr>
        <w:pStyle w:val="affffffffffff2"/>
        <w:widowControl/>
        <w:numPr>
          <w:ilvl w:val="2"/>
          <w:numId w:val="2"/>
        </w:numPr>
        <w:snapToGrid w:val="0"/>
        <w:ind w:firstLineChars="0"/>
        <w:outlineLvl w:val="1"/>
        <w:rPr>
          <w:rFonts w:ascii="黑体" w:eastAsia="黑体" w:hAnsi="Times New Roman"/>
          <w:vanish/>
          <w:color w:val="000000" w:themeColor="text1"/>
          <w:kern w:val="0"/>
          <w:szCs w:val="20"/>
        </w:rPr>
      </w:pPr>
    </w:p>
    <w:p w14:paraId="47FAE616" w14:textId="77777777" w:rsidR="00A8177E" w:rsidRDefault="008931BB">
      <w:pPr>
        <w:pStyle w:val="affd"/>
        <w:numPr>
          <w:ilvl w:val="0"/>
          <w:numId w:val="0"/>
        </w:numPr>
        <w:adjustRightInd w:val="0"/>
        <w:snapToGrid w:val="0"/>
        <w:spacing w:beforeLines="0" w:afterLines="0" w:line="400" w:lineRule="exact"/>
        <w:rPr>
          <w:color w:val="000000" w:themeColor="text1"/>
        </w:rPr>
      </w:pPr>
      <w:bookmarkStart w:id="83" w:name="_Toc186826860"/>
      <w:r>
        <w:rPr>
          <w:rFonts w:hint="eastAsia"/>
          <w:color w:val="000000" w:themeColor="text1"/>
        </w:rPr>
        <w:t>5.7  颗粒物过滤</w:t>
      </w:r>
      <w:bookmarkEnd w:id="83"/>
    </w:p>
    <w:p w14:paraId="7F59ACB6" w14:textId="77777777" w:rsidR="00A8177E" w:rsidRDefault="008931BB">
      <w:pPr>
        <w:pStyle w:val="afffffb"/>
        <w:spacing w:line="400" w:lineRule="exact"/>
        <w:ind w:firstLineChars="0" w:firstLine="0"/>
        <w:rPr>
          <w:color w:val="000000" w:themeColor="text1"/>
        </w:rPr>
      </w:pPr>
      <w:r>
        <w:rPr>
          <w:rFonts w:ascii="黑体" w:eastAsia="黑体" w:hint="eastAsia"/>
          <w:color w:val="000000" w:themeColor="text1"/>
        </w:rPr>
        <w:t xml:space="preserve">5.7.1  </w:t>
      </w:r>
      <w:r>
        <w:rPr>
          <w:rFonts w:hint="eastAsia"/>
          <w:color w:val="000000" w:themeColor="text1"/>
        </w:rPr>
        <w:t>测量过滤网连续n</w:t>
      </w:r>
      <w:proofErr w:type="gramStart"/>
      <w:r>
        <w:rPr>
          <w:rFonts w:hint="eastAsia"/>
          <w:color w:val="000000" w:themeColor="text1"/>
        </w:rPr>
        <w:t>个</w:t>
      </w:r>
      <w:proofErr w:type="gramEnd"/>
      <w:r>
        <w:rPr>
          <w:rFonts w:hint="eastAsia"/>
          <w:color w:val="000000" w:themeColor="text1"/>
        </w:rPr>
        <w:t>网孔和n根过滤网丝所占的长度</w:t>
      </w:r>
      <w:r>
        <w:rPr>
          <w:color w:val="000000" w:themeColor="text1"/>
        </w:rPr>
        <w:t>L</w:t>
      </w:r>
      <w:r>
        <w:rPr>
          <w:rFonts w:hint="eastAsia"/>
          <w:color w:val="000000" w:themeColor="text1"/>
        </w:rPr>
        <w:t>以及过滤网丝直径d</w:t>
      </w:r>
      <w:r>
        <w:rPr>
          <w:color w:val="000000" w:themeColor="text1"/>
        </w:rPr>
        <w:t>(</w:t>
      </w:r>
      <w:r>
        <w:rPr>
          <w:rFonts w:hint="eastAsia"/>
          <w:color w:val="000000" w:themeColor="text1"/>
        </w:rPr>
        <w:t>见图2</w:t>
      </w:r>
      <w:r>
        <w:rPr>
          <w:color w:val="000000" w:themeColor="text1"/>
        </w:rPr>
        <w:t>)</w:t>
      </w:r>
      <w:r>
        <w:rPr>
          <w:rFonts w:hint="eastAsia"/>
          <w:color w:val="000000" w:themeColor="text1"/>
        </w:rPr>
        <w:t>，其中当网孔尺寸大于或等于1mm时，n至少取1</w:t>
      </w:r>
      <w:r>
        <w:rPr>
          <w:color w:val="000000" w:themeColor="text1"/>
        </w:rPr>
        <w:t>0</w:t>
      </w:r>
      <w:r>
        <w:rPr>
          <w:rFonts w:hint="eastAsia"/>
          <w:color w:val="000000" w:themeColor="text1"/>
        </w:rPr>
        <w:t>；当网孔尺寸小于1mm时，n至少取2</w:t>
      </w:r>
      <w:r>
        <w:rPr>
          <w:color w:val="000000" w:themeColor="text1"/>
        </w:rPr>
        <w:t>0</w:t>
      </w:r>
      <w:r>
        <w:rPr>
          <w:rFonts w:hint="eastAsia"/>
          <w:color w:val="000000" w:themeColor="text1"/>
        </w:rPr>
        <w:t>。</w:t>
      </w:r>
    </w:p>
    <w:p w14:paraId="2E43B057" w14:textId="77777777" w:rsidR="00A8177E" w:rsidRDefault="008931BB">
      <w:pPr>
        <w:pStyle w:val="afffffb"/>
        <w:spacing w:line="400" w:lineRule="exact"/>
        <w:ind w:firstLineChars="0" w:firstLine="0"/>
        <w:rPr>
          <w:color w:val="000000" w:themeColor="text1"/>
        </w:rPr>
      </w:pPr>
      <w:r>
        <w:rPr>
          <w:rFonts w:ascii="黑体" w:eastAsia="黑体" w:hint="eastAsia"/>
          <w:color w:val="000000" w:themeColor="text1"/>
        </w:rPr>
        <w:t xml:space="preserve">5.7.2  </w:t>
      </w:r>
      <w:r>
        <w:rPr>
          <w:rFonts w:hint="eastAsia"/>
          <w:color w:val="000000" w:themeColor="text1"/>
        </w:rPr>
        <w:t>过滤网长度L以及网丝直径d的值至少在不同位置进行5次测量，以5次测量结果的平均值来确定。</w:t>
      </w:r>
    </w:p>
    <w:p w14:paraId="75D0B492" w14:textId="77777777" w:rsidR="00A8177E" w:rsidRDefault="008931BB">
      <w:pPr>
        <w:pStyle w:val="afffffb"/>
        <w:spacing w:line="400" w:lineRule="exact"/>
        <w:ind w:firstLineChars="0" w:firstLine="0"/>
        <w:rPr>
          <w:rFonts w:hAnsi="宋体" w:hint="eastAsia"/>
          <w:color w:val="000000" w:themeColor="text1"/>
        </w:rPr>
      </w:pPr>
      <w:r>
        <w:rPr>
          <w:rFonts w:ascii="黑体" w:eastAsia="黑体" w:hint="eastAsia"/>
          <w:color w:val="000000" w:themeColor="text1"/>
        </w:rPr>
        <w:t xml:space="preserve">5.7.3  </w:t>
      </w:r>
      <w:r>
        <w:rPr>
          <w:rFonts w:hint="eastAsia"/>
          <w:color w:val="000000" w:themeColor="text1"/>
        </w:rPr>
        <w:t>网孔尺寸</w:t>
      </w:r>
      <w:r>
        <w:rPr>
          <w:rFonts w:hAnsi="宋体" w:hint="eastAsia"/>
          <w:color w:val="000000" w:themeColor="text1"/>
        </w:rPr>
        <w:t>ω用公式（2）计算。</w:t>
      </w:r>
    </w:p>
    <w:p w14:paraId="62AC435E" w14:textId="77777777" w:rsidR="00A8177E" w:rsidRDefault="008931BB">
      <w:pPr>
        <w:pStyle w:val="afffffb"/>
        <w:spacing w:line="360" w:lineRule="auto"/>
        <w:ind w:firstLine="420"/>
        <w:jc w:val="center"/>
        <w:rPr>
          <w:rFonts w:hAnsi="宋体" w:hint="eastAsia"/>
          <w:b/>
          <w:bCs/>
          <w:color w:val="000000" w:themeColor="text1"/>
          <w:szCs w:val="21"/>
        </w:rPr>
      </w:pPr>
      <m:oMath>
        <m:r>
          <m:rPr>
            <m:sty m:val="p"/>
          </m:rPr>
          <w:rPr>
            <w:rFonts w:ascii="Cambria Math" w:hAnsi="Cambria Math"/>
            <w:color w:val="000000" w:themeColor="text1"/>
          </w:rPr>
          <m:t>ω</m:t>
        </m:r>
        <m:r>
          <m:rPr>
            <m:sty m:val="p"/>
          </m:rPr>
          <w:rPr>
            <w:rFonts w:ascii="Cambria Math" w:hAnsi="Cambria Math" w:hint="eastAsia"/>
            <w:color w:val="000000" w:themeColor="text1"/>
          </w:rPr>
          <m:t>=</m:t>
        </m:r>
        <m:f>
          <m:fPr>
            <m:ctrlPr>
              <w:rPr>
                <w:rFonts w:ascii="Cambria Math" w:hAnsi="Cambria Math"/>
                <w:color w:val="000000" w:themeColor="text1"/>
              </w:rPr>
            </m:ctrlPr>
          </m:fPr>
          <m:num>
            <m:r>
              <m:rPr>
                <m:sty m:val="p"/>
              </m:rPr>
              <w:rPr>
                <w:rFonts w:ascii="Cambria Math" w:hAnsi="Cambria Math"/>
                <w:color w:val="000000" w:themeColor="text1"/>
              </w:rPr>
              <m:t>L</m:t>
            </m:r>
          </m:num>
          <m:den>
            <m:r>
              <m:rPr>
                <m:sty m:val="p"/>
              </m:rPr>
              <w:rPr>
                <w:rFonts w:ascii="Cambria Math" w:hAnsi="Cambria Math"/>
                <w:color w:val="000000" w:themeColor="text1"/>
              </w:rPr>
              <m:t>n</m:t>
            </m:r>
          </m:den>
        </m:f>
        <m:r>
          <m:rPr>
            <m:sty m:val="p"/>
          </m:rPr>
          <w:rPr>
            <w:rFonts w:ascii="Cambria Math" w:hAnsi="Cambria Math"/>
            <w:color w:val="000000" w:themeColor="text1"/>
          </w:rPr>
          <m:t>-d</m:t>
        </m:r>
      </m:oMath>
      <w:r>
        <w:rPr>
          <w:rFonts w:hAnsi="宋体"/>
          <w:bCs/>
          <w:color w:val="000000" w:themeColor="text1"/>
          <w:szCs w:val="21"/>
        </w:rPr>
        <w:t>………………………</w:t>
      </w:r>
      <w:proofErr w:type="gramStart"/>
      <w:r>
        <w:rPr>
          <w:rFonts w:hAnsi="宋体"/>
          <w:bCs/>
          <w:color w:val="000000" w:themeColor="text1"/>
          <w:szCs w:val="21"/>
        </w:rPr>
        <w:t>…</w:t>
      </w:r>
      <w:r>
        <w:rPr>
          <w:rFonts w:hAnsi="宋体" w:hint="eastAsia"/>
          <w:bCs/>
          <w:color w:val="000000" w:themeColor="text1"/>
          <w:szCs w:val="21"/>
        </w:rPr>
        <w:t>(</w:t>
      </w:r>
      <w:proofErr w:type="gramEnd"/>
      <w:r>
        <w:rPr>
          <w:rFonts w:hAnsi="宋体" w:hint="eastAsia"/>
          <w:bCs/>
          <w:color w:val="000000" w:themeColor="text1"/>
          <w:szCs w:val="21"/>
        </w:rPr>
        <w:t>2)</w:t>
      </w:r>
    </w:p>
    <w:p w14:paraId="05A15095" w14:textId="77777777" w:rsidR="00A8177E" w:rsidRDefault="008931BB">
      <w:pPr>
        <w:pStyle w:val="afffffb"/>
        <w:spacing w:line="400" w:lineRule="exact"/>
        <w:ind w:firstLine="420"/>
        <w:rPr>
          <w:color w:val="000000" w:themeColor="text1"/>
        </w:rPr>
      </w:pPr>
      <w:r>
        <w:rPr>
          <w:rFonts w:hint="eastAsia"/>
          <w:color w:val="000000" w:themeColor="text1"/>
        </w:rPr>
        <w:t>式中：</w:t>
      </w:r>
    </w:p>
    <w:p w14:paraId="189D1908" w14:textId="77777777" w:rsidR="00A8177E" w:rsidRDefault="008931BB">
      <w:pPr>
        <w:pStyle w:val="afffffb"/>
        <w:spacing w:line="400" w:lineRule="exact"/>
        <w:ind w:firstLine="420"/>
        <w:rPr>
          <w:rFonts w:hAnsi="宋体" w:hint="eastAsia"/>
          <w:color w:val="000000" w:themeColor="text1"/>
        </w:rPr>
      </w:pPr>
      <w:r>
        <w:rPr>
          <w:rFonts w:hAnsi="宋体" w:hint="eastAsia"/>
          <w:color w:val="000000" w:themeColor="text1"/>
        </w:rPr>
        <w:t>ω——网孔尺寸，单位：mm；</w:t>
      </w:r>
    </w:p>
    <w:p w14:paraId="5DD60486" w14:textId="77777777" w:rsidR="00A8177E" w:rsidRDefault="008931BB">
      <w:pPr>
        <w:pStyle w:val="afffffb"/>
        <w:spacing w:line="400" w:lineRule="exact"/>
        <w:ind w:firstLine="420"/>
        <w:rPr>
          <w:rFonts w:hAnsi="宋体" w:hint="eastAsia"/>
          <w:color w:val="000000" w:themeColor="text1"/>
        </w:rPr>
      </w:pPr>
      <w:r>
        <w:rPr>
          <w:rFonts w:hAnsi="宋体" w:hint="eastAsia"/>
          <w:color w:val="000000" w:themeColor="text1"/>
        </w:rPr>
        <w:t>n——L长度上的网孔数量；</w:t>
      </w:r>
    </w:p>
    <w:p w14:paraId="7678607E" w14:textId="77777777" w:rsidR="00A8177E" w:rsidRDefault="008931BB">
      <w:pPr>
        <w:pStyle w:val="afffffb"/>
        <w:spacing w:line="400" w:lineRule="exact"/>
        <w:ind w:firstLine="420"/>
        <w:rPr>
          <w:rFonts w:hAnsi="宋体" w:hint="eastAsia"/>
          <w:color w:val="000000" w:themeColor="text1"/>
        </w:rPr>
      </w:pPr>
      <w:r>
        <w:rPr>
          <w:rFonts w:hAnsi="宋体" w:hint="eastAsia"/>
          <w:color w:val="000000" w:themeColor="text1"/>
        </w:rPr>
        <w:t>L——连续分布的n</w:t>
      </w:r>
      <w:proofErr w:type="gramStart"/>
      <w:r>
        <w:rPr>
          <w:rFonts w:hAnsi="宋体" w:hint="eastAsia"/>
          <w:color w:val="000000" w:themeColor="text1"/>
        </w:rPr>
        <w:t>个</w:t>
      </w:r>
      <w:proofErr w:type="gramEnd"/>
      <w:r>
        <w:rPr>
          <w:rFonts w:hAnsi="宋体" w:hint="eastAsia"/>
          <w:color w:val="000000" w:themeColor="text1"/>
        </w:rPr>
        <w:t>网孔和n根过滤网丝所占的长度，单位：mm；</w:t>
      </w:r>
    </w:p>
    <w:p w14:paraId="031ABD7C" w14:textId="77777777" w:rsidR="00A8177E" w:rsidRDefault="008931BB">
      <w:pPr>
        <w:pStyle w:val="afffffb"/>
        <w:spacing w:line="400" w:lineRule="exact"/>
        <w:ind w:firstLine="420"/>
        <w:rPr>
          <w:rFonts w:hAnsi="宋体" w:hint="eastAsia"/>
          <w:color w:val="000000" w:themeColor="text1"/>
        </w:rPr>
      </w:pPr>
      <w:r>
        <w:rPr>
          <w:rFonts w:hAnsi="宋体" w:hint="eastAsia"/>
          <w:color w:val="000000" w:themeColor="text1"/>
        </w:rPr>
        <w:t>d——过滤网丝直径，单位：mm。</w:t>
      </w:r>
    </w:p>
    <w:p w14:paraId="33E3ED54" w14:textId="77777777" w:rsidR="00A8177E" w:rsidRDefault="008931BB">
      <w:pPr>
        <w:pStyle w:val="afffffb"/>
        <w:ind w:firstLineChars="0" w:firstLine="0"/>
        <w:jc w:val="center"/>
        <w:rPr>
          <w:rFonts w:hAnsi="宋体" w:hint="eastAsia"/>
          <w:color w:val="000000" w:themeColor="text1"/>
        </w:rPr>
      </w:pPr>
      <w:r w:rsidRPr="00145234">
        <w:rPr>
          <w:rFonts w:hAnsi="宋体"/>
          <w:color w:val="000000" w:themeColor="text1"/>
        </w:rPr>
        <w:object w:dxaOrig="6390" w:dyaOrig="3045" w14:anchorId="536B37FD">
          <v:shape id="_x0000_i1026" type="#_x0000_t75" style="width:319.5pt;height:152.25pt" o:ole="">
            <v:imagedata r:id="rId16" o:title=""/>
          </v:shape>
          <o:OLEObject Type="Embed" ProgID="Eb.Document" ShapeID="_x0000_i1026" DrawAspect="Content" ObjectID="_1808048157" r:id="rId17"/>
        </w:object>
      </w:r>
    </w:p>
    <w:p w14:paraId="4A147A99" w14:textId="77777777" w:rsidR="00A8177E" w:rsidRDefault="008931BB">
      <w:pPr>
        <w:pStyle w:val="afffffb"/>
        <w:ind w:firstLineChars="0" w:firstLine="0"/>
        <w:jc w:val="center"/>
        <w:rPr>
          <w:rFonts w:ascii="黑体" w:eastAsia="黑体" w:hAnsi="黑体" w:hint="eastAsia"/>
          <w:b/>
          <w:color w:val="000000" w:themeColor="text1"/>
        </w:rPr>
      </w:pPr>
      <w:r>
        <w:rPr>
          <w:rFonts w:ascii="黑体" w:eastAsia="黑体" w:hAnsi="黑体" w:hint="eastAsia"/>
          <w:b/>
          <w:color w:val="000000" w:themeColor="text1"/>
        </w:rPr>
        <w:t>图2  过滤网孔</w:t>
      </w:r>
      <w:proofErr w:type="gramStart"/>
      <w:r>
        <w:rPr>
          <w:rFonts w:ascii="黑体" w:eastAsia="黑体" w:hAnsi="黑体" w:hint="eastAsia"/>
          <w:b/>
          <w:color w:val="000000" w:themeColor="text1"/>
        </w:rPr>
        <w:t>径</w:t>
      </w:r>
      <w:proofErr w:type="gramEnd"/>
      <w:r>
        <w:rPr>
          <w:rFonts w:ascii="黑体" w:eastAsia="黑体" w:hAnsi="黑体" w:hint="eastAsia"/>
          <w:b/>
          <w:color w:val="000000" w:themeColor="text1"/>
        </w:rPr>
        <w:t>测量示意图</w:t>
      </w:r>
    </w:p>
    <w:p w14:paraId="0EB00A37" w14:textId="77777777" w:rsidR="00A8177E" w:rsidRDefault="008931BB">
      <w:pPr>
        <w:pStyle w:val="affd"/>
        <w:numPr>
          <w:ilvl w:val="0"/>
          <w:numId w:val="0"/>
        </w:numPr>
        <w:adjustRightInd w:val="0"/>
        <w:snapToGrid w:val="0"/>
        <w:spacing w:beforeLines="0" w:afterLines="0" w:line="400" w:lineRule="exact"/>
        <w:rPr>
          <w:color w:val="000000" w:themeColor="text1"/>
        </w:rPr>
      </w:pPr>
      <w:bookmarkStart w:id="84" w:name="_Toc186826861"/>
      <w:r>
        <w:rPr>
          <w:rFonts w:hint="eastAsia"/>
          <w:color w:val="000000" w:themeColor="text1"/>
        </w:rPr>
        <w:t>5.8  阻垢率</w:t>
      </w:r>
      <w:bookmarkEnd w:id="84"/>
    </w:p>
    <w:p w14:paraId="1284902A" w14:textId="77777777" w:rsidR="00A8177E" w:rsidRDefault="008931BB">
      <w:pPr>
        <w:pStyle w:val="afffffb"/>
        <w:spacing w:line="400" w:lineRule="exact"/>
        <w:ind w:firstLineChars="0" w:firstLine="0"/>
        <w:jc w:val="left"/>
        <w:rPr>
          <w:rFonts w:ascii="黑体" w:eastAsia="黑体"/>
          <w:b/>
          <w:color w:val="000000" w:themeColor="text1"/>
        </w:rPr>
      </w:pPr>
      <w:r>
        <w:rPr>
          <w:rFonts w:ascii="黑体" w:eastAsia="黑体" w:hint="eastAsia"/>
          <w:color w:val="000000" w:themeColor="text1"/>
        </w:rPr>
        <w:t xml:space="preserve">5.8.1  </w:t>
      </w:r>
      <w:r>
        <w:rPr>
          <w:rFonts w:hint="eastAsia"/>
          <w:color w:val="000000" w:themeColor="text1"/>
        </w:rPr>
        <w:t>按照GB/T 16</w:t>
      </w:r>
      <w:r>
        <w:rPr>
          <w:rFonts w:hint="eastAsia"/>
          <w:color w:val="000000" w:themeColor="text1"/>
          <w:szCs w:val="21"/>
        </w:rPr>
        <w:t>632调配不小于1</w:t>
      </w:r>
      <w:r>
        <w:rPr>
          <w:color w:val="000000" w:themeColor="text1"/>
          <w:szCs w:val="21"/>
        </w:rPr>
        <w:t>00L</w:t>
      </w:r>
      <w:r>
        <w:rPr>
          <w:rFonts w:hint="eastAsia"/>
          <w:color w:val="000000" w:themeColor="text1"/>
          <w:szCs w:val="21"/>
        </w:rPr>
        <w:t>硬度为</w:t>
      </w:r>
      <w:r>
        <w:rPr>
          <w:rFonts w:hAnsi="宋体"/>
          <w:color w:val="000000" w:themeColor="text1"/>
          <w:szCs w:val="21"/>
        </w:rPr>
        <w:t>342</w:t>
      </w:r>
      <w:r>
        <w:rPr>
          <w:rFonts w:hAnsi="宋体" w:hint="eastAsia"/>
          <w:color w:val="000000" w:themeColor="text1"/>
          <w:szCs w:val="21"/>
        </w:rPr>
        <w:t>±</w:t>
      </w:r>
      <w:r>
        <w:rPr>
          <w:rFonts w:hAnsi="宋体"/>
          <w:color w:val="000000" w:themeColor="text1"/>
          <w:szCs w:val="21"/>
        </w:rPr>
        <w:t>34.2</w:t>
      </w:r>
      <w:r>
        <w:rPr>
          <w:rFonts w:hAnsi="宋体" w:hint="eastAsia"/>
          <w:color w:val="000000" w:themeColor="text1"/>
          <w:szCs w:val="21"/>
        </w:rPr>
        <w:t>mg</w:t>
      </w:r>
      <w:r>
        <w:rPr>
          <w:rFonts w:hAnsi="宋体"/>
          <w:color w:val="000000" w:themeColor="text1"/>
          <w:szCs w:val="21"/>
        </w:rPr>
        <w:t>/L</w:t>
      </w:r>
      <w:r>
        <w:rPr>
          <w:rFonts w:hAnsi="宋体" w:hint="eastAsia"/>
          <w:color w:val="000000" w:themeColor="text1"/>
          <w:szCs w:val="21"/>
        </w:rPr>
        <w:t>（以Ca</w:t>
      </w:r>
      <w:r>
        <w:rPr>
          <w:rFonts w:hAnsi="宋体"/>
          <w:color w:val="000000" w:themeColor="text1"/>
          <w:szCs w:val="21"/>
        </w:rPr>
        <w:t>CO</w:t>
      </w:r>
      <w:r>
        <w:rPr>
          <w:rFonts w:hAnsi="宋体"/>
          <w:color w:val="000000" w:themeColor="text1"/>
          <w:szCs w:val="21"/>
          <w:vertAlign w:val="subscript"/>
        </w:rPr>
        <w:t>3</w:t>
      </w:r>
      <w:r>
        <w:rPr>
          <w:rFonts w:hAnsi="宋体" w:hint="eastAsia"/>
          <w:color w:val="000000" w:themeColor="text1"/>
          <w:szCs w:val="21"/>
        </w:rPr>
        <w:t>计）的配制</w:t>
      </w:r>
      <w:r>
        <w:rPr>
          <w:rFonts w:hint="eastAsia"/>
          <w:color w:val="000000" w:themeColor="text1"/>
          <w:szCs w:val="21"/>
        </w:rPr>
        <w:t>水，采集2</w:t>
      </w:r>
      <w:r>
        <w:rPr>
          <w:color w:val="000000" w:themeColor="text1"/>
          <w:szCs w:val="21"/>
        </w:rPr>
        <w:t>L</w:t>
      </w:r>
      <w:r>
        <w:rPr>
          <w:rFonts w:hint="eastAsia"/>
          <w:color w:val="000000" w:themeColor="text1"/>
          <w:szCs w:val="21"/>
        </w:rPr>
        <w:t>配制水样密闭保存</w:t>
      </w:r>
      <w:r>
        <w:rPr>
          <w:rFonts w:hint="eastAsia"/>
          <w:color w:val="000000" w:themeColor="text1"/>
        </w:rPr>
        <w:t>。</w:t>
      </w:r>
    </w:p>
    <w:p w14:paraId="029B46DF" w14:textId="77777777" w:rsidR="00A8177E" w:rsidRDefault="008931BB">
      <w:pPr>
        <w:pStyle w:val="afffffb"/>
        <w:spacing w:line="400" w:lineRule="exact"/>
        <w:ind w:firstLineChars="0" w:firstLine="0"/>
        <w:jc w:val="left"/>
        <w:rPr>
          <w:color w:val="000000" w:themeColor="text1"/>
        </w:rPr>
      </w:pPr>
      <w:r>
        <w:rPr>
          <w:rFonts w:ascii="黑体" w:eastAsia="黑体" w:hint="eastAsia"/>
          <w:color w:val="000000" w:themeColor="text1"/>
        </w:rPr>
        <w:t>5.8.</w:t>
      </w:r>
      <w:r>
        <w:rPr>
          <w:rFonts w:ascii="黑体" w:eastAsia="黑体"/>
          <w:color w:val="000000" w:themeColor="text1"/>
        </w:rPr>
        <w:t>2</w:t>
      </w:r>
      <w:r w:rsidR="00AA4E0D">
        <w:rPr>
          <w:rFonts w:ascii="黑体" w:eastAsia="黑体" w:hint="eastAsia"/>
          <w:color w:val="000000" w:themeColor="text1"/>
        </w:rPr>
        <w:t xml:space="preserve">  </w:t>
      </w:r>
      <w:r>
        <w:rPr>
          <w:rFonts w:hAnsi="宋体" w:hint="eastAsia"/>
          <w:color w:val="000000" w:themeColor="text1"/>
        </w:rPr>
        <w:t>如图3所示，将剩余配制水倒入密闭水箱内，燃气条件 0-2，电压为额定电压，环境温度为（20±</w:t>
      </w:r>
      <w:r>
        <w:rPr>
          <w:rFonts w:hAnsi="宋体"/>
          <w:color w:val="000000" w:themeColor="text1"/>
        </w:rPr>
        <w:t>5</w:t>
      </w:r>
      <w:r>
        <w:rPr>
          <w:rFonts w:hAnsi="宋体" w:hint="eastAsia"/>
          <w:color w:val="000000" w:themeColor="text1"/>
        </w:rPr>
        <w:t>）℃，调节热水器设置温度为最高温度，在密闭水箱顶部通入高压空气将水温为（20±</w:t>
      </w:r>
      <w:r>
        <w:rPr>
          <w:rFonts w:hAnsi="宋体"/>
          <w:color w:val="000000" w:themeColor="text1"/>
        </w:rPr>
        <w:t>5</w:t>
      </w:r>
      <w:r>
        <w:rPr>
          <w:rFonts w:hAnsi="宋体" w:hint="eastAsia"/>
          <w:color w:val="000000" w:themeColor="text1"/>
        </w:rPr>
        <w:t>）℃的配制水推入热水器，并流经水质处理装置，调节调水阀将水流量调至（</w:t>
      </w:r>
      <w:r>
        <w:rPr>
          <w:rFonts w:hAnsi="宋体"/>
          <w:color w:val="000000" w:themeColor="text1"/>
        </w:rPr>
        <w:t>5</w:t>
      </w:r>
      <w:r>
        <w:rPr>
          <w:rFonts w:hAnsi="宋体" w:hint="eastAsia"/>
          <w:color w:val="000000" w:themeColor="text1"/>
        </w:rPr>
        <w:t>±0.</w:t>
      </w:r>
      <w:r>
        <w:rPr>
          <w:rFonts w:hAnsi="宋体"/>
          <w:color w:val="000000" w:themeColor="text1"/>
        </w:rPr>
        <w:t>5</w:t>
      </w:r>
      <w:r>
        <w:rPr>
          <w:rFonts w:hAnsi="宋体" w:hint="eastAsia"/>
          <w:color w:val="000000" w:themeColor="text1"/>
        </w:rPr>
        <w:t>）L/min。待稳定运行2min后，在热水器出水端采集经水质处理水样，密封后自然冷却至室温。</w:t>
      </w:r>
    </w:p>
    <w:p w14:paraId="19FA818D" w14:textId="77777777" w:rsidR="00A8177E" w:rsidRDefault="008931BB">
      <w:pPr>
        <w:pStyle w:val="afffffb"/>
        <w:spacing w:line="400" w:lineRule="exact"/>
        <w:ind w:firstLineChars="0" w:firstLine="0"/>
        <w:jc w:val="left"/>
        <w:rPr>
          <w:color w:val="000000" w:themeColor="text1"/>
        </w:rPr>
      </w:pPr>
      <w:r>
        <w:rPr>
          <w:rFonts w:ascii="黑体" w:eastAsia="黑体" w:hint="eastAsia"/>
          <w:color w:val="000000" w:themeColor="text1"/>
        </w:rPr>
        <w:t>5.8.</w:t>
      </w:r>
      <w:r>
        <w:rPr>
          <w:rFonts w:ascii="黑体" w:eastAsia="黑体"/>
          <w:color w:val="000000" w:themeColor="text1"/>
        </w:rPr>
        <w:t>3</w:t>
      </w:r>
      <w:r w:rsidR="00AA4E0D">
        <w:rPr>
          <w:rFonts w:ascii="黑体" w:eastAsia="黑体" w:hint="eastAsia"/>
          <w:color w:val="000000" w:themeColor="text1"/>
        </w:rPr>
        <w:t xml:space="preserve">  </w:t>
      </w:r>
      <w:r>
        <w:rPr>
          <w:rFonts w:hint="eastAsia"/>
          <w:color w:val="000000" w:themeColor="text1"/>
        </w:rPr>
        <w:t>重复上述步骤，使配制水流入热水器且不流经水质处理装置，调节调水阀将水流量调至（</w:t>
      </w:r>
      <w:r>
        <w:rPr>
          <w:color w:val="000000" w:themeColor="text1"/>
        </w:rPr>
        <w:t>5</w:t>
      </w:r>
      <w:r>
        <w:rPr>
          <w:rFonts w:hint="eastAsia"/>
          <w:color w:val="000000" w:themeColor="text1"/>
        </w:rPr>
        <w:t>±0.</w:t>
      </w:r>
      <w:r>
        <w:rPr>
          <w:color w:val="000000" w:themeColor="text1"/>
        </w:rPr>
        <w:t>5</w:t>
      </w:r>
      <w:r>
        <w:rPr>
          <w:rFonts w:hint="eastAsia"/>
          <w:color w:val="000000" w:themeColor="text1"/>
        </w:rPr>
        <w:t>）L/min。待稳定运行2min后，在热水器出水端采集未经水质处理水样，密封后自然冷却至室温。</w:t>
      </w:r>
    </w:p>
    <w:p w14:paraId="3A48BBF7" w14:textId="77777777" w:rsidR="00A8177E" w:rsidRDefault="008931BB">
      <w:pPr>
        <w:pStyle w:val="afffffb"/>
        <w:spacing w:line="400" w:lineRule="exact"/>
        <w:ind w:firstLineChars="0" w:firstLine="0"/>
        <w:jc w:val="left"/>
        <w:rPr>
          <w:color w:val="000000" w:themeColor="text1"/>
        </w:rPr>
      </w:pPr>
      <w:r>
        <w:rPr>
          <w:rFonts w:ascii="黑体" w:eastAsia="黑体" w:hint="eastAsia"/>
          <w:color w:val="000000" w:themeColor="text1"/>
        </w:rPr>
        <w:t>5.8.</w:t>
      </w:r>
      <w:r>
        <w:rPr>
          <w:rFonts w:ascii="黑体" w:eastAsia="黑体"/>
          <w:color w:val="000000" w:themeColor="text1"/>
        </w:rPr>
        <w:t>4</w:t>
      </w:r>
      <w:r w:rsidR="00AA4E0D">
        <w:rPr>
          <w:rFonts w:ascii="黑体" w:eastAsia="黑体" w:hint="eastAsia"/>
          <w:color w:val="000000" w:themeColor="text1"/>
        </w:rPr>
        <w:t xml:space="preserve">  </w:t>
      </w:r>
      <w:r>
        <w:rPr>
          <w:rFonts w:hint="eastAsia"/>
          <w:color w:val="000000" w:themeColor="text1"/>
        </w:rPr>
        <w:t>按照GB/T 16632碳酸钙沉积法，计算</w:t>
      </w:r>
      <w:proofErr w:type="gramStart"/>
      <w:r>
        <w:rPr>
          <w:rFonts w:hint="eastAsia"/>
          <w:color w:val="000000" w:themeColor="text1"/>
        </w:rPr>
        <w:t>阻垢率</w:t>
      </w:r>
      <w:proofErr w:type="gramEnd"/>
      <w:r>
        <w:rPr>
          <w:rFonts w:hAnsi="宋体" w:hint="eastAsia"/>
          <w:color w:val="000000" w:themeColor="text1"/>
        </w:rPr>
        <w:t>η</w:t>
      </w:r>
      <w:r>
        <w:rPr>
          <w:rFonts w:hint="eastAsia"/>
          <w:color w:val="000000" w:themeColor="text1"/>
        </w:rPr>
        <w:t>，计算公式如（3）：</w:t>
      </w:r>
    </w:p>
    <w:p w14:paraId="135FD6FD" w14:textId="77777777" w:rsidR="00A8177E" w:rsidRDefault="008931BB">
      <w:pPr>
        <w:pStyle w:val="afffffb"/>
        <w:spacing w:line="360" w:lineRule="auto"/>
        <w:ind w:firstLineChars="0" w:firstLine="0"/>
        <w:jc w:val="center"/>
        <w:rPr>
          <w:rFonts w:ascii="黑体" w:eastAsia="黑体"/>
          <w:b/>
          <w:color w:val="000000" w:themeColor="text1"/>
        </w:rPr>
      </w:pPr>
      <m:oMath>
        <m:r>
          <m:rPr>
            <m:sty m:val="p"/>
          </m:rPr>
          <w:rPr>
            <w:rFonts w:ascii="Cambria Math" w:hAnsi="Cambria Math"/>
            <w:color w:val="000000" w:themeColor="text1"/>
            <w:sz w:val="24"/>
            <w:szCs w:val="24"/>
          </w:rPr>
          <m:t>η</m:t>
        </m:r>
        <m:r>
          <m:rPr>
            <m:sty m:val="p"/>
          </m:rPr>
          <w:rPr>
            <w:rFonts w:ascii="Cambria Math" w:hAnsi="Cambria Math" w:hint="eastAsia"/>
            <w:color w:val="000000" w:themeColor="text1"/>
            <w:sz w:val="24"/>
            <w:szCs w:val="24"/>
          </w:rPr>
          <m:t>=</m:t>
        </m:r>
        <m:f>
          <m:fPr>
            <m:ctrlPr>
              <w:rPr>
                <w:rFonts w:ascii="Cambria Math" w:hAnsi="Cambria Math"/>
                <w:color w:val="000000" w:themeColor="text1"/>
                <w:sz w:val="24"/>
                <w:szCs w:val="24"/>
              </w:rPr>
            </m:ctrlPr>
          </m:fPr>
          <m:num>
            <m:r>
              <m:rPr>
                <m:sty m:val="p"/>
              </m:rPr>
              <w:rPr>
                <w:rFonts w:ascii="Cambria Math" w:hAnsi="Cambria Math"/>
                <w:color w:val="000000" w:themeColor="text1"/>
                <w:sz w:val="24"/>
                <w:szCs w:val="24"/>
              </w:rPr>
              <m:t>ρ1-ρ2</m:t>
            </m:r>
          </m:num>
          <m:den>
            <m:r>
              <m:rPr>
                <m:sty m:val="p"/>
              </m:rPr>
              <w:rPr>
                <w:rFonts w:ascii="Cambria Math" w:hAnsi="Cambria Math"/>
                <w:color w:val="000000" w:themeColor="text1"/>
                <w:sz w:val="24"/>
                <w:szCs w:val="24"/>
              </w:rPr>
              <m:t>ρ3-ρ2</m:t>
            </m:r>
          </m:den>
        </m:f>
        <m:r>
          <m:rPr>
            <m:sty m:val="p"/>
          </m:rPr>
          <w:rPr>
            <w:rFonts w:ascii="Cambria Math" w:hAnsi="Cambria Math"/>
            <w:color w:val="000000" w:themeColor="text1"/>
            <w:sz w:val="24"/>
            <w:szCs w:val="24"/>
          </w:rPr>
          <m:t>×100%</m:t>
        </m:r>
      </m:oMath>
      <w:r>
        <w:rPr>
          <w:rFonts w:hAnsi="宋体"/>
          <w:b/>
          <w:bCs/>
          <w:color w:val="000000" w:themeColor="text1"/>
          <w:szCs w:val="21"/>
        </w:rPr>
        <w:t>………………………</w:t>
      </w:r>
      <w:proofErr w:type="gramStart"/>
      <w:r>
        <w:rPr>
          <w:rFonts w:hAnsi="宋体"/>
          <w:b/>
          <w:bCs/>
          <w:color w:val="000000" w:themeColor="text1"/>
          <w:szCs w:val="21"/>
        </w:rPr>
        <w:t>…</w:t>
      </w:r>
      <w:r>
        <w:rPr>
          <w:rFonts w:hAnsi="宋体" w:hint="eastAsia"/>
          <w:b/>
          <w:bCs/>
          <w:color w:val="000000" w:themeColor="text1"/>
          <w:szCs w:val="21"/>
        </w:rPr>
        <w:t>(</w:t>
      </w:r>
      <w:proofErr w:type="gramEnd"/>
      <w:r>
        <w:rPr>
          <w:rFonts w:hAnsi="宋体" w:hint="eastAsia"/>
          <w:b/>
          <w:bCs/>
          <w:color w:val="000000" w:themeColor="text1"/>
          <w:szCs w:val="21"/>
        </w:rPr>
        <w:t>3)</w:t>
      </w:r>
    </w:p>
    <w:p w14:paraId="5EC75CBC" w14:textId="77777777" w:rsidR="00A8177E" w:rsidRDefault="008931BB">
      <w:pPr>
        <w:pStyle w:val="afffffb"/>
        <w:spacing w:line="400" w:lineRule="exact"/>
        <w:ind w:firstLine="420"/>
        <w:jc w:val="left"/>
        <w:rPr>
          <w:rFonts w:hAnsi="宋体" w:hint="eastAsia"/>
          <w:color w:val="000000" w:themeColor="text1"/>
        </w:rPr>
      </w:pPr>
      <w:r>
        <w:rPr>
          <w:rFonts w:hAnsi="宋体" w:hint="eastAsia"/>
          <w:color w:val="000000" w:themeColor="text1"/>
        </w:rPr>
        <w:t>式中：</w:t>
      </w:r>
    </w:p>
    <w:p w14:paraId="213D7450" w14:textId="77777777" w:rsidR="00A8177E" w:rsidRDefault="008931BB">
      <w:pPr>
        <w:pStyle w:val="afffffb"/>
        <w:spacing w:line="400" w:lineRule="exact"/>
        <w:ind w:firstLine="480"/>
        <w:jc w:val="left"/>
        <w:rPr>
          <w:rFonts w:hAnsi="宋体" w:hint="eastAsia"/>
          <w:color w:val="000000" w:themeColor="text1"/>
        </w:rPr>
      </w:pPr>
      <w:r>
        <w:rPr>
          <w:rFonts w:ascii="Cambria Math" w:eastAsia="黑体" w:hAnsi="Cambria Math" w:hint="eastAsia"/>
          <w:color w:val="000000" w:themeColor="text1"/>
          <w:sz w:val="24"/>
          <w:szCs w:val="24"/>
        </w:rPr>
        <w:t>ρ</w:t>
      </w:r>
      <w:r>
        <w:rPr>
          <w:rFonts w:ascii="Cambria Math" w:eastAsia="黑体" w:hAnsi="Cambria Math" w:hint="eastAsia"/>
          <w:color w:val="000000" w:themeColor="text1"/>
          <w:sz w:val="24"/>
          <w:szCs w:val="24"/>
        </w:rPr>
        <w:t>1</w:t>
      </w:r>
      <w:r>
        <w:rPr>
          <w:rFonts w:hAnsi="宋体" w:hint="eastAsia"/>
          <w:color w:val="000000" w:themeColor="text1"/>
        </w:rPr>
        <w:t>——流经热水器和水质处理装置的水样中钙离子质量浓度的数值，单位 mg/L；</w:t>
      </w:r>
    </w:p>
    <w:p w14:paraId="4DA3D6A3" w14:textId="77777777" w:rsidR="00A8177E" w:rsidRDefault="008931BB">
      <w:pPr>
        <w:pStyle w:val="afffffb"/>
        <w:spacing w:line="400" w:lineRule="exact"/>
        <w:ind w:firstLine="480"/>
        <w:jc w:val="left"/>
        <w:rPr>
          <w:rFonts w:hAnsi="宋体" w:hint="eastAsia"/>
          <w:color w:val="000000" w:themeColor="text1"/>
        </w:rPr>
      </w:pPr>
      <w:r>
        <w:rPr>
          <w:rFonts w:ascii="Cambria Math" w:eastAsia="黑体" w:hAnsi="Cambria Math" w:hint="eastAsia"/>
          <w:color w:val="000000" w:themeColor="text1"/>
          <w:sz w:val="24"/>
          <w:szCs w:val="24"/>
        </w:rPr>
        <w:lastRenderedPageBreak/>
        <w:t>ρ</w:t>
      </w:r>
      <w:r>
        <w:rPr>
          <w:rFonts w:ascii="Cambria Math" w:eastAsia="黑体" w:hAnsi="Cambria Math" w:hint="eastAsia"/>
          <w:color w:val="000000" w:themeColor="text1"/>
          <w:sz w:val="24"/>
          <w:szCs w:val="24"/>
        </w:rPr>
        <w:t>2</w:t>
      </w:r>
      <w:r>
        <w:rPr>
          <w:rFonts w:hAnsi="宋体" w:hint="eastAsia"/>
          <w:color w:val="000000" w:themeColor="text1"/>
        </w:rPr>
        <w:t>——流经热水器且未流经水质处理器的水样中钙离子质量浓度的数值，单位 mg/L；</w:t>
      </w:r>
    </w:p>
    <w:p w14:paraId="216E0030" w14:textId="77777777" w:rsidR="00A8177E" w:rsidRDefault="008931BB">
      <w:pPr>
        <w:pStyle w:val="afffffb"/>
        <w:spacing w:line="400" w:lineRule="exact"/>
        <w:ind w:firstLine="480"/>
        <w:jc w:val="left"/>
        <w:rPr>
          <w:rFonts w:hAnsi="宋体" w:hint="eastAsia"/>
          <w:color w:val="000000" w:themeColor="text1"/>
        </w:rPr>
      </w:pPr>
      <w:r>
        <w:rPr>
          <w:rFonts w:ascii="Cambria Math" w:eastAsia="黑体" w:hAnsi="Cambria Math" w:hint="eastAsia"/>
          <w:color w:val="000000" w:themeColor="text1"/>
          <w:sz w:val="24"/>
          <w:szCs w:val="24"/>
        </w:rPr>
        <w:t>ρ</w:t>
      </w:r>
      <w:r>
        <w:rPr>
          <w:rFonts w:ascii="Cambria Math" w:eastAsia="黑体" w:hAnsi="Cambria Math" w:hint="eastAsia"/>
          <w:color w:val="000000" w:themeColor="text1"/>
          <w:sz w:val="24"/>
          <w:szCs w:val="24"/>
        </w:rPr>
        <w:t>3</w:t>
      </w:r>
      <w:r>
        <w:rPr>
          <w:rFonts w:hAnsi="宋体" w:hint="eastAsia"/>
          <w:color w:val="000000" w:themeColor="text1"/>
        </w:rPr>
        <w:t>——试验配制水的水样中钙离子质量浓度的数值，单位：mg/L。</w:t>
      </w:r>
    </w:p>
    <w:p w14:paraId="1409E42B" w14:textId="77777777" w:rsidR="00A8177E" w:rsidRDefault="008931BB">
      <w:pPr>
        <w:pStyle w:val="afffffb"/>
        <w:spacing w:line="400" w:lineRule="exact"/>
        <w:ind w:firstLineChars="0" w:firstLine="0"/>
        <w:rPr>
          <w:color w:val="000000" w:themeColor="text1"/>
        </w:rPr>
      </w:pPr>
      <w:r>
        <w:rPr>
          <w:rFonts w:ascii="黑体" w:eastAsia="黑体" w:hint="eastAsia"/>
          <w:color w:val="000000" w:themeColor="text1"/>
        </w:rPr>
        <w:t>5.8.</w:t>
      </w:r>
      <w:r>
        <w:rPr>
          <w:rFonts w:ascii="黑体" w:eastAsia="黑体"/>
          <w:color w:val="000000" w:themeColor="text1"/>
        </w:rPr>
        <w:t>5</w:t>
      </w:r>
      <w:r w:rsidR="00AA4E0D">
        <w:rPr>
          <w:rFonts w:ascii="黑体" w:eastAsia="黑体" w:hint="eastAsia"/>
          <w:color w:val="000000" w:themeColor="text1"/>
        </w:rPr>
        <w:t xml:space="preserve">  </w:t>
      </w:r>
      <w:r>
        <w:rPr>
          <w:rFonts w:hint="eastAsia"/>
          <w:color w:val="000000" w:themeColor="text1"/>
        </w:rPr>
        <w:t>重复一次试验，</w:t>
      </w:r>
      <w:r>
        <w:rPr>
          <w:rFonts w:cs="宋体" w:hint="eastAsia"/>
          <w:color w:val="000000" w:themeColor="text1"/>
        </w:rPr>
        <w:t>取</w:t>
      </w:r>
      <w:r>
        <w:rPr>
          <w:rFonts w:cs="宋体"/>
          <w:color w:val="000000" w:themeColor="text1"/>
        </w:rPr>
        <w:t>2</w:t>
      </w:r>
      <w:r>
        <w:rPr>
          <w:rFonts w:cs="宋体" w:hint="eastAsia"/>
          <w:color w:val="000000" w:themeColor="text1"/>
        </w:rPr>
        <w:t>次测试结果平均值</w:t>
      </w:r>
      <w:r>
        <w:rPr>
          <w:rFonts w:hint="eastAsia"/>
          <w:color w:val="000000" w:themeColor="text1"/>
        </w:rPr>
        <w:t>。</w:t>
      </w:r>
    </w:p>
    <w:p w14:paraId="5A82F7F9" w14:textId="77777777" w:rsidR="00A8177E" w:rsidRDefault="00AA4E0D">
      <w:pPr>
        <w:pStyle w:val="afffffb"/>
        <w:ind w:firstLine="420"/>
        <w:jc w:val="center"/>
        <w:rPr>
          <w:color w:val="000000" w:themeColor="text1"/>
        </w:rPr>
      </w:pPr>
      <w:r w:rsidRPr="00145234">
        <w:rPr>
          <w:color w:val="000000" w:themeColor="text1"/>
        </w:rPr>
        <w:object w:dxaOrig="8820" w:dyaOrig="4605" w14:anchorId="534FC977">
          <v:shape id="_x0000_i1027" type="#_x0000_t75" style="width:408.75pt;height:213.75pt" o:ole="">
            <v:imagedata r:id="rId18" o:title=""/>
          </v:shape>
          <o:OLEObject Type="Embed" ProgID="Eb.Document" ShapeID="_x0000_i1027" DrawAspect="Content" ObjectID="_1808048158" r:id="rId19"/>
        </w:object>
      </w:r>
    </w:p>
    <w:p w14:paraId="6D6FE7B1" w14:textId="77777777" w:rsidR="00A8177E" w:rsidRDefault="008931BB">
      <w:pPr>
        <w:pStyle w:val="afffffb"/>
        <w:ind w:firstLineChars="0" w:firstLine="0"/>
        <w:jc w:val="center"/>
        <w:rPr>
          <w:rFonts w:ascii="黑体" w:eastAsia="黑体" w:hAnsi="黑体" w:hint="eastAsia"/>
          <w:b/>
          <w:color w:val="000000" w:themeColor="text1"/>
        </w:rPr>
      </w:pPr>
      <w:r>
        <w:rPr>
          <w:rFonts w:ascii="黑体" w:eastAsia="黑体" w:hAnsi="黑体" w:hint="eastAsia"/>
          <w:b/>
          <w:color w:val="000000" w:themeColor="text1"/>
        </w:rPr>
        <w:t>图</w:t>
      </w:r>
      <w:r>
        <w:rPr>
          <w:rFonts w:ascii="黑体" w:eastAsia="黑体" w:hAnsi="黑体"/>
          <w:b/>
          <w:color w:val="000000" w:themeColor="text1"/>
        </w:rPr>
        <w:t>3</w:t>
      </w:r>
      <w:r w:rsidR="00EF546C">
        <w:rPr>
          <w:rFonts w:ascii="黑体" w:eastAsia="黑体" w:hAnsi="黑体" w:hint="eastAsia"/>
          <w:b/>
          <w:color w:val="000000" w:themeColor="text1"/>
        </w:rPr>
        <w:t xml:space="preserve">  </w:t>
      </w:r>
      <w:proofErr w:type="gramStart"/>
      <w:r>
        <w:rPr>
          <w:rFonts w:ascii="黑体" w:eastAsia="黑体" w:hAnsi="黑体" w:hint="eastAsia"/>
          <w:b/>
          <w:color w:val="000000" w:themeColor="text1"/>
        </w:rPr>
        <w:t>阻垢率测试</w:t>
      </w:r>
      <w:proofErr w:type="gramEnd"/>
      <w:r>
        <w:rPr>
          <w:rFonts w:ascii="黑体" w:eastAsia="黑体" w:hAnsi="黑体" w:hint="eastAsia"/>
          <w:b/>
          <w:color w:val="000000" w:themeColor="text1"/>
        </w:rPr>
        <w:t>水路图</w:t>
      </w:r>
    </w:p>
    <w:p w14:paraId="79186224" w14:textId="77777777" w:rsidR="00A8177E" w:rsidRDefault="00A8177E">
      <w:pPr>
        <w:pStyle w:val="afffffb"/>
        <w:spacing w:line="400" w:lineRule="exact"/>
        <w:ind w:firstLineChars="0" w:firstLine="0"/>
        <w:rPr>
          <w:color w:val="000000" w:themeColor="text1"/>
        </w:rPr>
      </w:pPr>
    </w:p>
    <w:p w14:paraId="3779EE33" w14:textId="77777777" w:rsidR="00A8177E" w:rsidRPr="007E68EF" w:rsidRDefault="008931BB">
      <w:pPr>
        <w:pStyle w:val="affd"/>
        <w:numPr>
          <w:ilvl w:val="0"/>
          <w:numId w:val="0"/>
        </w:numPr>
        <w:adjustRightInd w:val="0"/>
        <w:snapToGrid w:val="0"/>
        <w:spacing w:beforeLines="0" w:afterLines="0" w:line="400" w:lineRule="exact"/>
        <w:rPr>
          <w:color w:val="C00000"/>
        </w:rPr>
      </w:pPr>
      <w:r w:rsidRPr="007E68EF">
        <w:rPr>
          <w:rFonts w:hint="eastAsia"/>
          <w:color w:val="C00000"/>
        </w:rPr>
        <w:t>5</w:t>
      </w:r>
      <w:r w:rsidRPr="007E68EF">
        <w:rPr>
          <w:color w:val="C00000"/>
        </w:rPr>
        <w:t>.</w:t>
      </w:r>
      <w:r w:rsidRPr="007E68EF">
        <w:rPr>
          <w:rFonts w:hint="eastAsia"/>
          <w:color w:val="C00000"/>
        </w:rPr>
        <w:t xml:space="preserve">9  </w:t>
      </w:r>
      <w:r w:rsidR="00C54325">
        <w:rPr>
          <w:rFonts w:hAnsi="宋体" w:cs="宋体" w:hint="eastAsia"/>
          <w:color w:val="FF0000"/>
          <w:szCs w:val="21"/>
          <w:vertAlign w:val="superscript"/>
        </w:rPr>
        <w:t>17</w:t>
      </w:r>
      <w:r w:rsidR="00C54325">
        <w:rPr>
          <w:rFonts w:hAnsi="宋体" w:cs="宋体" w:hint="eastAsia"/>
          <w:color w:val="FF0000"/>
          <w:szCs w:val="21"/>
        </w:rPr>
        <w:t>O</w:t>
      </w:r>
      <w:r w:rsidR="00C54325">
        <w:rPr>
          <w:rFonts w:hAnsi="宋体" w:cs="宋体"/>
          <w:color w:val="FF0000"/>
          <w:szCs w:val="21"/>
        </w:rPr>
        <w:t>-NMR</w:t>
      </w:r>
      <w:r w:rsidR="00C54325">
        <w:rPr>
          <w:rFonts w:hint="eastAsia"/>
          <w:color w:val="C00000"/>
        </w:rPr>
        <w:t>半高峰宽减小率</w:t>
      </w:r>
    </w:p>
    <w:p w14:paraId="5BB3DC63" w14:textId="77777777" w:rsidR="00D36151" w:rsidRDefault="00D36151" w:rsidP="00D36151">
      <w:pPr>
        <w:pStyle w:val="afffffb"/>
        <w:spacing w:line="400" w:lineRule="exact"/>
        <w:ind w:firstLine="420"/>
        <w:rPr>
          <w:color w:val="C00000"/>
        </w:rPr>
      </w:pPr>
      <w:bookmarkStart w:id="85" w:name="_Toc186826862"/>
      <w:r>
        <w:rPr>
          <w:rFonts w:hint="eastAsia"/>
          <w:color w:val="C00000"/>
        </w:rPr>
        <w:t xml:space="preserve">将产品的抑制水分子氢键功能模块取出，按照附录A </w:t>
      </w:r>
      <w:r>
        <w:rPr>
          <w:rFonts w:cs="宋体" w:hint="eastAsia"/>
          <w:color w:val="FF0000"/>
          <w:szCs w:val="21"/>
          <w:vertAlign w:val="superscript"/>
        </w:rPr>
        <w:t>17</w:t>
      </w:r>
      <w:r>
        <w:rPr>
          <w:rFonts w:cs="宋体" w:hint="eastAsia"/>
          <w:color w:val="FF0000"/>
          <w:szCs w:val="21"/>
        </w:rPr>
        <w:t>O</w:t>
      </w:r>
      <w:r>
        <w:rPr>
          <w:rFonts w:cs="宋体"/>
          <w:color w:val="FF0000"/>
          <w:szCs w:val="21"/>
        </w:rPr>
        <w:t>-NMR</w:t>
      </w:r>
      <w:r>
        <w:rPr>
          <w:rFonts w:hint="eastAsia"/>
          <w:color w:val="C00000"/>
        </w:rPr>
        <w:t>半高峰宽实验方法，</w:t>
      </w:r>
      <w:r>
        <w:rPr>
          <w:rFonts w:hAnsi="宋体" w:hint="eastAsia"/>
          <w:color w:val="C00000"/>
        </w:rPr>
        <w:t>如图</w:t>
      </w:r>
      <w:r>
        <w:rPr>
          <w:rFonts w:hAnsi="宋体"/>
          <w:color w:val="C00000"/>
        </w:rPr>
        <w:t>4</w:t>
      </w:r>
      <w:r>
        <w:rPr>
          <w:rFonts w:hAnsi="宋体" w:hint="eastAsia"/>
          <w:color w:val="C00000"/>
        </w:rPr>
        <w:t>所示，将</w:t>
      </w:r>
      <w:r>
        <w:rPr>
          <w:rFonts w:hint="eastAsia"/>
          <w:color w:val="C00000"/>
        </w:rPr>
        <w:t>水温为20±</w:t>
      </w:r>
      <w:r>
        <w:rPr>
          <w:color w:val="C00000"/>
        </w:rPr>
        <w:t>5</w:t>
      </w:r>
      <w:r>
        <w:rPr>
          <w:rFonts w:hint="eastAsia"/>
          <w:color w:val="C00000"/>
        </w:rPr>
        <w:t>℃且电导率小于0</w:t>
      </w:r>
      <w:r>
        <w:rPr>
          <w:color w:val="C00000"/>
        </w:rPr>
        <w:t>.055</w:t>
      </w:r>
      <w:r>
        <w:rPr>
          <w:color w:val="C00000"/>
        </w:rPr>
        <w:t>μ</w:t>
      </w:r>
      <w:r>
        <w:rPr>
          <w:color w:val="C00000"/>
        </w:rPr>
        <w:t>S/cm</w:t>
      </w:r>
      <w:r>
        <w:rPr>
          <w:rFonts w:hint="eastAsia"/>
          <w:color w:val="C00000"/>
        </w:rPr>
        <w:t>的超纯水</w:t>
      </w:r>
      <w:r>
        <w:rPr>
          <w:rFonts w:hAnsi="宋体" w:hint="eastAsia"/>
          <w:color w:val="C00000"/>
        </w:rPr>
        <w:t>倒入密闭水箱内，在密闭水箱顶部通入高压空气并调节调水阀，使超纯</w:t>
      </w:r>
      <w:r>
        <w:rPr>
          <w:rFonts w:hint="eastAsia"/>
          <w:color w:val="C00000"/>
        </w:rPr>
        <w:t>水以</w:t>
      </w:r>
      <w:r>
        <w:rPr>
          <w:color w:val="C00000"/>
        </w:rPr>
        <w:t>5</w:t>
      </w:r>
      <w:r>
        <w:rPr>
          <w:rFonts w:hint="eastAsia"/>
          <w:color w:val="C00000"/>
        </w:rPr>
        <w:t>±0</w:t>
      </w:r>
      <w:r>
        <w:rPr>
          <w:color w:val="C00000"/>
        </w:rPr>
        <w:t>.5</w:t>
      </w:r>
      <w:r>
        <w:rPr>
          <w:rFonts w:hint="eastAsia"/>
          <w:color w:val="C00000"/>
        </w:rPr>
        <w:t>L/min的流量通过该功能模块，待出水稳定</w:t>
      </w:r>
      <w:r>
        <w:rPr>
          <w:color w:val="C00000"/>
        </w:rPr>
        <w:t>1</w:t>
      </w:r>
      <w:r>
        <w:rPr>
          <w:rFonts w:hint="eastAsia"/>
          <w:color w:val="C00000"/>
        </w:rPr>
        <w:t>min后取该模块的出水水样</w:t>
      </w:r>
      <w:r>
        <w:rPr>
          <w:rFonts w:hint="eastAsia"/>
          <w:color w:val="000000" w:themeColor="text1"/>
        </w:rPr>
        <w:t>与原超纯水水样作为对照组，</w:t>
      </w:r>
      <w:r>
        <w:rPr>
          <w:rFonts w:hint="eastAsia"/>
          <w:color w:val="C00000"/>
        </w:rPr>
        <w:t>按照附录A</w:t>
      </w:r>
      <w:r>
        <w:rPr>
          <w:rFonts w:hAnsi="宋体" w:cs="宋体" w:hint="eastAsia"/>
          <w:color w:val="FF0000"/>
          <w:szCs w:val="21"/>
          <w:vertAlign w:val="superscript"/>
        </w:rPr>
        <w:t>17</w:t>
      </w:r>
      <w:r>
        <w:rPr>
          <w:rFonts w:hAnsi="宋体" w:cs="宋体" w:hint="eastAsia"/>
          <w:color w:val="FF0000"/>
          <w:szCs w:val="21"/>
        </w:rPr>
        <w:t>O</w:t>
      </w:r>
      <w:r>
        <w:rPr>
          <w:rFonts w:hAnsi="宋体" w:cs="宋体"/>
          <w:color w:val="FF0000"/>
          <w:szCs w:val="21"/>
        </w:rPr>
        <w:t>-NMR</w:t>
      </w:r>
      <w:r>
        <w:rPr>
          <w:rFonts w:hint="eastAsia"/>
          <w:color w:val="C00000"/>
        </w:rPr>
        <w:t>半高峰宽试验方法进行测试评价。</w:t>
      </w:r>
    </w:p>
    <w:p w14:paraId="1E1AB535" w14:textId="77777777" w:rsidR="00A8177E" w:rsidRDefault="008931BB" w:rsidP="00D36151">
      <w:pPr>
        <w:pStyle w:val="afffffb"/>
        <w:spacing w:line="400" w:lineRule="exact"/>
        <w:ind w:firstLineChars="0" w:firstLine="0"/>
        <w:rPr>
          <w:color w:val="000000" w:themeColor="text1"/>
        </w:rPr>
      </w:pPr>
      <w:r>
        <w:rPr>
          <w:rFonts w:hint="eastAsia"/>
          <w:color w:val="000000" w:themeColor="text1"/>
        </w:rPr>
        <w:t>5.</w:t>
      </w:r>
      <w:r>
        <w:rPr>
          <w:color w:val="000000" w:themeColor="text1"/>
        </w:rPr>
        <w:t>10</w:t>
      </w:r>
      <w:r>
        <w:rPr>
          <w:rFonts w:hint="eastAsia"/>
          <w:color w:val="000000" w:themeColor="text1"/>
        </w:rPr>
        <w:t xml:space="preserve">  抑菌率</w:t>
      </w:r>
      <w:bookmarkEnd w:id="85"/>
    </w:p>
    <w:p w14:paraId="01A673AC" w14:textId="77777777" w:rsidR="00A8177E" w:rsidRDefault="008931BB">
      <w:pPr>
        <w:pStyle w:val="afffffb"/>
        <w:spacing w:line="400" w:lineRule="exact"/>
        <w:ind w:firstLine="420"/>
        <w:rPr>
          <w:color w:val="000000" w:themeColor="text1"/>
        </w:rPr>
      </w:pPr>
      <w:r>
        <w:rPr>
          <w:rFonts w:hint="eastAsia"/>
          <w:color w:val="000000" w:themeColor="text1"/>
        </w:rPr>
        <w:t>将产品的抑菌功能模块取出，按照</w:t>
      </w:r>
      <w:r>
        <w:rPr>
          <w:color w:val="000000" w:themeColor="text1"/>
        </w:rPr>
        <w:t>QB/T 2738</w:t>
      </w:r>
      <w:r>
        <w:rPr>
          <w:rFonts w:hint="eastAsia"/>
          <w:color w:val="000000" w:themeColor="text1"/>
        </w:rPr>
        <w:t>—</w:t>
      </w:r>
      <w:r>
        <w:rPr>
          <w:color w:val="000000" w:themeColor="text1"/>
        </w:rPr>
        <w:t>2023</w:t>
      </w:r>
      <w:r>
        <w:rPr>
          <w:rFonts w:hint="eastAsia"/>
          <w:color w:val="000000" w:themeColor="text1"/>
        </w:rPr>
        <w:t>配置不小于</w:t>
      </w:r>
      <w:r>
        <w:rPr>
          <w:color w:val="000000" w:themeColor="text1"/>
        </w:rPr>
        <w:t>50L</w:t>
      </w:r>
      <w:r>
        <w:rPr>
          <w:rFonts w:hint="eastAsia"/>
          <w:color w:val="000000" w:themeColor="text1"/>
        </w:rPr>
        <w:t>、水温为（</w:t>
      </w:r>
      <w:r>
        <w:rPr>
          <w:rFonts w:hint="eastAsia"/>
          <w:color w:val="FF0000"/>
        </w:rPr>
        <w:t>60</w:t>
      </w:r>
      <w:r>
        <w:rPr>
          <w:rFonts w:hint="eastAsia"/>
          <w:color w:val="000000" w:themeColor="text1"/>
        </w:rPr>
        <w:t>±</w:t>
      </w:r>
      <w:r>
        <w:rPr>
          <w:color w:val="000000" w:themeColor="text1"/>
        </w:rPr>
        <w:t>5</w:t>
      </w:r>
      <w:r>
        <w:rPr>
          <w:rFonts w:hint="eastAsia"/>
          <w:color w:val="000000" w:themeColor="text1"/>
        </w:rPr>
        <w:t>）℃的抑菌率测试水，</w:t>
      </w:r>
      <w:r>
        <w:rPr>
          <w:rFonts w:hint="eastAsia"/>
          <w:color w:val="000000" w:themeColor="text1"/>
          <w:szCs w:val="21"/>
        </w:rPr>
        <w:t>采集2</w:t>
      </w:r>
      <w:r>
        <w:rPr>
          <w:color w:val="000000" w:themeColor="text1"/>
          <w:szCs w:val="21"/>
        </w:rPr>
        <w:t>L</w:t>
      </w:r>
      <w:r>
        <w:rPr>
          <w:rFonts w:hint="eastAsia"/>
          <w:color w:val="000000" w:themeColor="text1"/>
          <w:szCs w:val="21"/>
        </w:rPr>
        <w:t>测试水样密闭保存。</w:t>
      </w:r>
      <w:r>
        <w:rPr>
          <w:rFonts w:hAnsi="宋体" w:hint="eastAsia"/>
          <w:color w:val="000000" w:themeColor="text1"/>
        </w:rPr>
        <w:t>如图</w:t>
      </w:r>
      <w:r>
        <w:rPr>
          <w:rFonts w:hAnsi="宋体"/>
          <w:color w:val="000000" w:themeColor="text1"/>
        </w:rPr>
        <w:t>4</w:t>
      </w:r>
      <w:r>
        <w:rPr>
          <w:rFonts w:hAnsi="宋体" w:hint="eastAsia"/>
          <w:color w:val="000000" w:themeColor="text1"/>
        </w:rPr>
        <w:t>所示，将剩余</w:t>
      </w:r>
      <w:proofErr w:type="gramStart"/>
      <w:r>
        <w:rPr>
          <w:rFonts w:hAnsi="宋体" w:hint="eastAsia"/>
          <w:color w:val="000000" w:themeColor="text1"/>
        </w:rPr>
        <w:t>测试水</w:t>
      </w:r>
      <w:proofErr w:type="gramEnd"/>
      <w:r>
        <w:rPr>
          <w:rFonts w:hAnsi="宋体" w:hint="eastAsia"/>
          <w:color w:val="000000" w:themeColor="text1"/>
        </w:rPr>
        <w:t>倒入密闭水箱内，在密闭水箱顶部通入高压空气并调节调水阀，使</w:t>
      </w:r>
      <w:r>
        <w:rPr>
          <w:rFonts w:hint="eastAsia"/>
          <w:color w:val="000000" w:themeColor="text1"/>
        </w:rPr>
        <w:t>抑菌率</w:t>
      </w:r>
      <w:proofErr w:type="gramStart"/>
      <w:r>
        <w:rPr>
          <w:rFonts w:hint="eastAsia"/>
          <w:color w:val="000000" w:themeColor="text1"/>
        </w:rPr>
        <w:t>测试水</w:t>
      </w:r>
      <w:proofErr w:type="gramEnd"/>
      <w:r>
        <w:rPr>
          <w:rFonts w:hint="eastAsia"/>
          <w:color w:val="000000" w:themeColor="text1"/>
        </w:rPr>
        <w:t>以</w:t>
      </w:r>
      <w:r>
        <w:rPr>
          <w:color w:val="000000" w:themeColor="text1"/>
        </w:rPr>
        <w:t>5</w:t>
      </w:r>
      <w:r>
        <w:rPr>
          <w:rFonts w:hint="eastAsia"/>
          <w:color w:val="000000" w:themeColor="text1"/>
        </w:rPr>
        <w:t>±0</w:t>
      </w:r>
      <w:r>
        <w:rPr>
          <w:color w:val="000000" w:themeColor="text1"/>
        </w:rPr>
        <w:t>.5</w:t>
      </w:r>
      <w:r>
        <w:rPr>
          <w:rFonts w:hint="eastAsia"/>
          <w:color w:val="000000" w:themeColor="text1"/>
        </w:rPr>
        <w:t>L/min的流量通过该功能模块，待出水稳定</w:t>
      </w:r>
      <w:r>
        <w:rPr>
          <w:color w:val="000000" w:themeColor="text1"/>
        </w:rPr>
        <w:t>1</w:t>
      </w:r>
      <w:r>
        <w:rPr>
          <w:rFonts w:hint="eastAsia"/>
          <w:color w:val="000000" w:themeColor="text1"/>
        </w:rPr>
        <w:t>min后取该模块的出水水样与原测试水样作为对照组，按照</w:t>
      </w:r>
      <w:r>
        <w:rPr>
          <w:color w:val="000000" w:themeColor="text1"/>
        </w:rPr>
        <w:t>QB/T 2738</w:t>
      </w:r>
      <w:r>
        <w:rPr>
          <w:rFonts w:hint="eastAsia"/>
          <w:color w:val="000000" w:themeColor="text1"/>
        </w:rPr>
        <w:t>—</w:t>
      </w:r>
      <w:r>
        <w:rPr>
          <w:color w:val="000000" w:themeColor="text1"/>
        </w:rPr>
        <w:t>2023</w:t>
      </w:r>
      <w:r>
        <w:rPr>
          <w:rFonts w:hint="eastAsia"/>
          <w:color w:val="000000" w:themeColor="text1"/>
        </w:rPr>
        <w:t>的悬液定量法进行测试评价。</w:t>
      </w:r>
    </w:p>
    <w:p w14:paraId="69B0308C" w14:textId="77777777" w:rsidR="00A8177E" w:rsidRDefault="00000000">
      <w:pPr>
        <w:pStyle w:val="afffffb"/>
        <w:spacing w:line="400" w:lineRule="exact"/>
        <w:ind w:firstLineChars="0" w:firstLine="0"/>
        <w:jc w:val="center"/>
        <w:rPr>
          <w:b/>
          <w:color w:val="000000" w:themeColor="text1"/>
        </w:rPr>
      </w:pPr>
      <w:r>
        <w:rPr>
          <w:b/>
          <w:color w:val="000000" w:themeColor="text1"/>
        </w:rPr>
        <w:lastRenderedPageBreak/>
        <w:object w:dxaOrig="1440" w:dyaOrig="1440" w14:anchorId="36F0AAEE">
          <v:shape id="_x0000_s2054" type="#_x0000_t75" style="position:absolute;left:0;text-align:left;margin-left:81pt;margin-top:0;width:368.3pt;height:192.35pt;z-index:251665408">
            <v:imagedata r:id="rId20" o:title=""/>
            <w10:wrap type="topAndBottom"/>
          </v:shape>
          <o:OLEObject Type="Embed" ProgID="Eb.Document" ShapeID="_x0000_s2054" DrawAspect="Content" ObjectID="_1808048160" r:id="rId21"/>
        </w:object>
      </w:r>
      <w:r w:rsidR="008931BB">
        <w:rPr>
          <w:rFonts w:ascii="黑体" w:eastAsia="黑体" w:hAnsi="黑体" w:hint="eastAsia"/>
          <w:b/>
          <w:color w:val="000000" w:themeColor="text1"/>
        </w:rPr>
        <w:t>图</w:t>
      </w:r>
      <w:r w:rsidR="008931BB">
        <w:rPr>
          <w:rFonts w:ascii="黑体" w:eastAsia="黑体" w:hAnsi="黑体"/>
          <w:b/>
          <w:color w:val="000000" w:themeColor="text1"/>
        </w:rPr>
        <w:t>4</w:t>
      </w:r>
      <w:r w:rsidR="00EF546C">
        <w:rPr>
          <w:rFonts w:ascii="黑体" w:eastAsia="黑体" w:hAnsi="黑体" w:hint="eastAsia"/>
          <w:b/>
          <w:color w:val="000000" w:themeColor="text1"/>
        </w:rPr>
        <w:t xml:space="preserve">  </w:t>
      </w:r>
      <w:r w:rsidR="00D36151">
        <w:rPr>
          <w:rFonts w:ascii="黑体" w:eastAsia="黑体" w:hAnsi="黑体" w:cs="宋体" w:hint="eastAsia"/>
          <w:b/>
          <w:color w:val="FF0000"/>
          <w:szCs w:val="21"/>
          <w:vertAlign w:val="superscript"/>
        </w:rPr>
        <w:t>17</w:t>
      </w:r>
      <w:r w:rsidR="00D36151">
        <w:rPr>
          <w:rFonts w:ascii="黑体" w:eastAsia="黑体" w:hAnsi="黑体" w:cs="宋体" w:hint="eastAsia"/>
          <w:b/>
          <w:color w:val="FF0000"/>
          <w:szCs w:val="21"/>
        </w:rPr>
        <w:t>O</w:t>
      </w:r>
      <w:r w:rsidR="00D36151">
        <w:rPr>
          <w:rFonts w:ascii="黑体" w:eastAsia="黑体" w:hAnsi="黑体" w:cs="宋体"/>
          <w:b/>
          <w:color w:val="FF0000"/>
          <w:szCs w:val="21"/>
        </w:rPr>
        <w:t>-NMR</w:t>
      </w:r>
      <w:r w:rsidR="00D36151">
        <w:rPr>
          <w:rFonts w:ascii="黑体" w:eastAsia="黑体" w:hAnsi="黑体" w:hint="eastAsia"/>
          <w:b/>
          <w:color w:val="FF0000"/>
        </w:rPr>
        <w:t>半高峰宽</w:t>
      </w:r>
      <w:proofErr w:type="gramStart"/>
      <w:r w:rsidR="00D36151">
        <w:rPr>
          <w:rFonts w:ascii="黑体" w:eastAsia="黑体" w:hAnsi="黑体" w:hint="eastAsia"/>
          <w:b/>
          <w:color w:val="FF0000"/>
        </w:rPr>
        <w:t>减小率</w:t>
      </w:r>
      <w:proofErr w:type="gramEnd"/>
      <w:r w:rsidR="00D36151">
        <w:rPr>
          <w:rFonts w:ascii="黑体" w:eastAsia="黑体" w:hAnsi="黑体" w:hint="eastAsia"/>
          <w:b/>
          <w:color w:val="000000" w:themeColor="text1"/>
        </w:rPr>
        <w:t>及抑菌率的测试水路图</w:t>
      </w:r>
    </w:p>
    <w:p w14:paraId="27436B5D" w14:textId="77777777" w:rsidR="00A8177E" w:rsidRDefault="00A8177E">
      <w:pPr>
        <w:widowControl/>
        <w:adjustRightInd/>
        <w:spacing w:line="240" w:lineRule="auto"/>
        <w:jc w:val="left"/>
        <w:rPr>
          <w:rFonts w:ascii="宋体" w:hAnsi="Times New Roman"/>
          <w:color w:val="000000" w:themeColor="text1"/>
          <w:kern w:val="0"/>
          <w:szCs w:val="20"/>
        </w:rPr>
      </w:pPr>
    </w:p>
    <w:p w14:paraId="607AA16E" w14:textId="77777777" w:rsidR="001D56E1" w:rsidRDefault="001D56E1">
      <w:pPr>
        <w:widowControl/>
        <w:adjustRightInd/>
        <w:spacing w:line="240" w:lineRule="auto"/>
        <w:jc w:val="left"/>
        <w:rPr>
          <w:rFonts w:ascii="黑体" w:eastAsia="黑体" w:hAnsi="黑体" w:cs="黑体" w:hint="eastAsia"/>
          <w:color w:val="000000" w:themeColor="text1"/>
          <w:kern w:val="0"/>
        </w:rPr>
      </w:pPr>
      <w:r>
        <w:rPr>
          <w:rFonts w:ascii="黑体" w:eastAsia="黑体" w:hAnsi="黑体" w:cs="黑体"/>
          <w:color w:val="000000" w:themeColor="text1"/>
          <w:kern w:val="0"/>
        </w:rPr>
        <w:br w:type="page"/>
      </w:r>
    </w:p>
    <w:p w14:paraId="5B8FE036" w14:textId="77777777" w:rsidR="00A8177E" w:rsidRDefault="008931BB">
      <w:pPr>
        <w:autoSpaceDE w:val="0"/>
        <w:autoSpaceDN w:val="0"/>
        <w:spacing w:line="360" w:lineRule="auto"/>
        <w:jc w:val="center"/>
        <w:rPr>
          <w:rFonts w:ascii="黑体" w:eastAsia="黑体" w:hAnsi="黑体" w:cs="黑体" w:hint="eastAsia"/>
          <w:color w:val="000000" w:themeColor="text1"/>
          <w:kern w:val="0"/>
        </w:rPr>
      </w:pPr>
      <w:r>
        <w:rPr>
          <w:rFonts w:ascii="黑体" w:eastAsia="黑体" w:hAnsi="黑体" w:cs="黑体" w:hint="eastAsia"/>
          <w:color w:val="000000" w:themeColor="text1"/>
          <w:kern w:val="0"/>
        </w:rPr>
        <w:lastRenderedPageBreak/>
        <w:t>附录A</w:t>
      </w:r>
    </w:p>
    <w:p w14:paraId="39995CFF" w14:textId="77777777" w:rsidR="00A8177E" w:rsidRDefault="008931BB">
      <w:pPr>
        <w:autoSpaceDE w:val="0"/>
        <w:autoSpaceDN w:val="0"/>
        <w:spacing w:line="360" w:lineRule="auto"/>
        <w:jc w:val="center"/>
        <w:rPr>
          <w:rFonts w:ascii="黑体" w:eastAsia="黑体" w:hAnsi="黑体" w:cs="黑体" w:hint="eastAsia"/>
          <w:color w:val="000000" w:themeColor="text1"/>
          <w:kern w:val="0"/>
        </w:rPr>
      </w:pPr>
      <w:r>
        <w:rPr>
          <w:rFonts w:ascii="黑体" w:eastAsia="黑体" w:hAnsi="黑体" w:cs="黑体" w:hint="eastAsia"/>
          <w:color w:val="000000" w:themeColor="text1"/>
          <w:kern w:val="0"/>
        </w:rPr>
        <w:t>(规范性)</w:t>
      </w:r>
    </w:p>
    <w:p w14:paraId="4B917342" w14:textId="77777777" w:rsidR="00A8177E" w:rsidRDefault="004624E3">
      <w:pPr>
        <w:autoSpaceDE w:val="0"/>
        <w:autoSpaceDN w:val="0"/>
        <w:spacing w:line="360" w:lineRule="auto"/>
        <w:jc w:val="center"/>
        <w:rPr>
          <w:rFonts w:ascii="黑体" w:eastAsia="黑体" w:hAnsi="黑体" w:cs="黑体" w:hint="eastAsia"/>
          <w:color w:val="000000" w:themeColor="text1"/>
          <w:kern w:val="0"/>
        </w:rPr>
      </w:pPr>
      <w:r>
        <w:rPr>
          <w:rFonts w:hAnsi="宋体" w:cs="宋体"/>
          <w:color w:val="000000" w:themeColor="text1"/>
        </w:rPr>
        <w:t>水质</w:t>
      </w:r>
      <w:r>
        <w:rPr>
          <w:rFonts w:hAnsi="宋体" w:cs="宋体" w:hint="eastAsia"/>
          <w:color w:val="000000" w:themeColor="text1"/>
          <w:vertAlign w:val="superscript"/>
        </w:rPr>
        <w:t>17</w:t>
      </w:r>
      <w:r>
        <w:rPr>
          <w:rFonts w:hAnsi="宋体" w:cs="宋体" w:hint="eastAsia"/>
          <w:color w:val="000000" w:themeColor="text1"/>
        </w:rPr>
        <w:t>O</w:t>
      </w:r>
      <w:r>
        <w:rPr>
          <w:rFonts w:hAnsi="宋体" w:cs="宋体"/>
          <w:color w:val="000000" w:themeColor="text1"/>
        </w:rPr>
        <w:t>-NMR</w:t>
      </w:r>
      <w:r w:rsidR="007E68EF">
        <w:rPr>
          <w:rFonts w:ascii="黑体" w:eastAsia="黑体" w:hAnsi="黑体" w:cs="黑体" w:hint="eastAsia"/>
          <w:color w:val="000000" w:themeColor="text1"/>
          <w:kern w:val="0"/>
        </w:rPr>
        <w:t>半高峰宽</w:t>
      </w:r>
      <w:r w:rsidR="008931BB">
        <w:rPr>
          <w:rFonts w:ascii="黑体" w:eastAsia="黑体" w:hAnsi="黑体" w:cs="黑体" w:hint="eastAsia"/>
          <w:color w:val="000000" w:themeColor="text1"/>
          <w:kern w:val="0"/>
        </w:rPr>
        <w:t>试验方法</w:t>
      </w:r>
    </w:p>
    <w:p w14:paraId="25FF95E7" w14:textId="77777777" w:rsidR="00A8177E" w:rsidRDefault="00EF546C" w:rsidP="00216B0F">
      <w:pPr>
        <w:pStyle w:val="affc"/>
        <w:numPr>
          <w:ilvl w:val="0"/>
          <w:numId w:val="0"/>
        </w:numPr>
        <w:spacing w:beforeLines="50" w:before="156" w:afterLines="50" w:after="156" w:line="400" w:lineRule="exact"/>
        <w:rPr>
          <w:color w:val="000000" w:themeColor="text1"/>
        </w:rPr>
      </w:pPr>
      <w:r>
        <w:rPr>
          <w:rFonts w:hint="eastAsia"/>
          <w:color w:val="000000" w:themeColor="text1"/>
        </w:rPr>
        <w:t xml:space="preserve">A.1  </w:t>
      </w:r>
      <w:r w:rsidR="008931BB">
        <w:rPr>
          <w:rFonts w:hint="eastAsia"/>
          <w:color w:val="000000" w:themeColor="text1"/>
        </w:rPr>
        <w:t>概述</w:t>
      </w:r>
    </w:p>
    <w:p w14:paraId="59267A1C" w14:textId="77777777" w:rsidR="00EF546C" w:rsidRPr="00EF546C" w:rsidRDefault="008931BB" w:rsidP="00EF546C">
      <w:pPr>
        <w:autoSpaceDE w:val="0"/>
        <w:autoSpaceDN w:val="0"/>
        <w:ind w:firstLineChars="200" w:firstLine="420"/>
        <w:jc w:val="left"/>
        <w:rPr>
          <w:rFonts w:ascii="宋体" w:hAnsi="宋体" w:cs="ËÎÌå" w:hint="eastAsia"/>
          <w:color w:val="000000" w:themeColor="text1"/>
          <w:kern w:val="0"/>
        </w:rPr>
      </w:pPr>
      <w:r w:rsidRPr="00EF546C">
        <w:rPr>
          <w:rFonts w:ascii="宋体" w:hAnsi="宋体" w:cs="ËÎÌå"/>
          <w:color w:val="000000" w:themeColor="text1"/>
          <w:kern w:val="0"/>
        </w:rPr>
        <w:t>本文件规定了采用核磁共振法测定水质</w:t>
      </w:r>
      <w:r w:rsidRPr="00EF546C">
        <w:rPr>
          <w:rFonts w:ascii="宋体" w:hAnsi="宋体" w:cs="ËÎÌå" w:hint="eastAsia"/>
          <w:color w:val="000000" w:themeColor="text1"/>
          <w:kern w:val="0"/>
        </w:rPr>
        <w:t>17O</w:t>
      </w:r>
      <w:r w:rsidRPr="00EF546C">
        <w:rPr>
          <w:rFonts w:ascii="宋体" w:hAnsi="宋体" w:cs="ËÎÌå"/>
          <w:color w:val="000000" w:themeColor="text1"/>
          <w:kern w:val="0"/>
        </w:rPr>
        <w:t>-NMR半高峰宽的方法。</w:t>
      </w:r>
    </w:p>
    <w:p w14:paraId="3427710B" w14:textId="77777777" w:rsidR="00A8177E" w:rsidRPr="00EF546C" w:rsidRDefault="008931BB" w:rsidP="00EF546C">
      <w:pPr>
        <w:autoSpaceDE w:val="0"/>
        <w:autoSpaceDN w:val="0"/>
        <w:ind w:firstLineChars="200" w:firstLine="420"/>
        <w:jc w:val="left"/>
        <w:rPr>
          <w:rFonts w:ascii="宋体" w:hAnsi="宋体" w:cs="ËÎÌå" w:hint="eastAsia"/>
          <w:color w:val="000000" w:themeColor="text1"/>
          <w:kern w:val="0"/>
        </w:rPr>
      </w:pPr>
      <w:r w:rsidRPr="00EF546C">
        <w:rPr>
          <w:rFonts w:ascii="宋体" w:hAnsi="宋体" w:cs="ËÎÌå"/>
          <w:color w:val="000000" w:themeColor="text1"/>
          <w:kern w:val="0"/>
        </w:rPr>
        <w:t>适用于水质</w:t>
      </w:r>
      <w:r w:rsidRPr="00EF546C">
        <w:rPr>
          <w:rFonts w:ascii="宋体" w:hAnsi="宋体" w:cs="ËÎÌå" w:hint="eastAsia"/>
          <w:color w:val="000000" w:themeColor="text1"/>
          <w:kern w:val="0"/>
        </w:rPr>
        <w:t>17O</w:t>
      </w:r>
      <w:r w:rsidRPr="00EF546C">
        <w:rPr>
          <w:rFonts w:ascii="宋体" w:hAnsi="宋体" w:cs="ËÎÌå"/>
          <w:color w:val="000000" w:themeColor="text1"/>
          <w:kern w:val="0"/>
        </w:rPr>
        <w:t>-NMR半高峰宽的测定。</w:t>
      </w:r>
    </w:p>
    <w:p w14:paraId="682889E9" w14:textId="77777777" w:rsidR="00A8177E" w:rsidRDefault="008931BB" w:rsidP="00216B0F">
      <w:pPr>
        <w:pStyle w:val="affc"/>
        <w:numPr>
          <w:ilvl w:val="0"/>
          <w:numId w:val="0"/>
        </w:numPr>
        <w:spacing w:beforeLines="50" w:before="156" w:afterLines="50" w:after="156" w:line="400" w:lineRule="exact"/>
        <w:rPr>
          <w:color w:val="000000" w:themeColor="text1"/>
        </w:rPr>
      </w:pPr>
      <w:r>
        <w:rPr>
          <w:rFonts w:hint="eastAsia"/>
          <w:color w:val="000000" w:themeColor="text1"/>
        </w:rPr>
        <w:t>A.</w:t>
      </w:r>
      <w:r>
        <w:rPr>
          <w:color w:val="000000" w:themeColor="text1"/>
        </w:rPr>
        <w:t>2</w:t>
      </w:r>
      <w:r w:rsidR="00EF546C">
        <w:rPr>
          <w:rFonts w:hint="eastAsia"/>
          <w:color w:val="000000" w:themeColor="text1"/>
        </w:rPr>
        <w:t xml:space="preserve">  </w:t>
      </w:r>
      <w:r>
        <w:rPr>
          <w:rFonts w:hint="eastAsia"/>
          <w:color w:val="000000" w:themeColor="text1"/>
        </w:rPr>
        <w:t>原理</w:t>
      </w:r>
    </w:p>
    <w:p w14:paraId="763FA474" w14:textId="77777777" w:rsidR="00A8177E" w:rsidRDefault="008931BB">
      <w:pPr>
        <w:autoSpaceDE w:val="0"/>
        <w:autoSpaceDN w:val="0"/>
        <w:ind w:firstLineChars="200" w:firstLine="420"/>
        <w:jc w:val="left"/>
        <w:rPr>
          <w:rFonts w:ascii="宋体" w:hAnsi="宋体" w:cs="ËÎÌå" w:hint="eastAsia"/>
          <w:color w:val="000000" w:themeColor="text1"/>
          <w:kern w:val="0"/>
        </w:rPr>
      </w:pPr>
      <w:r>
        <w:rPr>
          <w:rFonts w:ascii="宋体" w:hAnsi="宋体" w:cs="ËÎÌå" w:hint="eastAsia"/>
          <w:color w:val="000000" w:themeColor="text1"/>
          <w:kern w:val="0"/>
        </w:rPr>
        <w:t>任何一种波谱的吸收或者发射并不是出现在某一确定的频率，而是呈现了具有一定宽度的分布。波</w:t>
      </w:r>
    </w:p>
    <w:p w14:paraId="0294FD2A" w14:textId="77777777" w:rsidR="00A8177E" w:rsidRDefault="008931BB">
      <w:pPr>
        <w:autoSpaceDE w:val="0"/>
        <w:autoSpaceDN w:val="0"/>
        <w:ind w:firstLineChars="200" w:firstLine="420"/>
        <w:jc w:val="left"/>
        <w:rPr>
          <w:rFonts w:ascii="宋体" w:hAnsi="宋体" w:cs="ËÎÌå" w:hint="eastAsia"/>
          <w:color w:val="000000" w:themeColor="text1"/>
          <w:kern w:val="0"/>
        </w:rPr>
      </w:pPr>
      <w:r>
        <w:rPr>
          <w:rFonts w:ascii="宋体" w:hAnsi="宋体" w:cs="ËÎÌå" w:hint="eastAsia"/>
          <w:color w:val="000000" w:themeColor="text1"/>
          <w:kern w:val="0"/>
        </w:rPr>
        <w:t xml:space="preserve">谱线的宽度用半极大强度处的全宽( </w:t>
      </w:r>
      <w:r>
        <w:rPr>
          <w:rFonts w:ascii="Times New Roman" w:hAnsi="Times New Roman"/>
          <w:color w:val="000000" w:themeColor="text1"/>
          <w:kern w:val="0"/>
        </w:rPr>
        <w:t>FWHM, Full width at half maximum intensity</w:t>
      </w:r>
      <w:r>
        <w:rPr>
          <w:rFonts w:ascii="宋体" w:hAnsi="宋体" w:cs="ËÎÌå" w:hint="eastAsia"/>
          <w:color w:val="000000" w:themeColor="text1"/>
          <w:kern w:val="0"/>
        </w:rPr>
        <w:t>) （在本文中简称为半高峰宽）来度量。核磁共振半高峰宽示意图见图</w:t>
      </w:r>
      <w:r w:rsidR="00EF546C">
        <w:rPr>
          <w:rFonts w:ascii="宋体" w:hAnsi="宋体" w:cs="ËÎÌå" w:hint="eastAsia"/>
          <w:color w:val="000000" w:themeColor="text1"/>
          <w:kern w:val="0"/>
        </w:rPr>
        <w:t>A.</w:t>
      </w:r>
      <w:r>
        <w:rPr>
          <w:rFonts w:ascii="宋体" w:hAnsi="宋体" w:cs="ËÎÌå" w:hint="eastAsia"/>
          <w:color w:val="000000" w:themeColor="text1"/>
          <w:kern w:val="0"/>
        </w:rPr>
        <w:t>1。</w:t>
      </w:r>
    </w:p>
    <w:p w14:paraId="28C0F406" w14:textId="77777777" w:rsidR="00A8177E" w:rsidRDefault="008931BB">
      <w:pPr>
        <w:autoSpaceDE w:val="0"/>
        <w:autoSpaceDN w:val="0"/>
        <w:ind w:firstLineChars="200" w:firstLine="420"/>
        <w:jc w:val="left"/>
        <w:rPr>
          <w:rFonts w:ascii="宋体" w:hAnsi="宋体" w:cs="ËÎÌå" w:hint="eastAsia"/>
          <w:color w:val="000000" w:themeColor="text1"/>
          <w:kern w:val="0"/>
        </w:rPr>
      </w:pPr>
      <w:r>
        <w:rPr>
          <w:noProof/>
        </w:rPr>
        <w:drawing>
          <wp:anchor distT="0" distB="0" distL="114300" distR="114300" simplePos="0" relativeHeight="251659264" behindDoc="0" locked="0" layoutInCell="1" allowOverlap="1" wp14:anchorId="49DA37FD" wp14:editId="53A2C258">
            <wp:simplePos x="0" y="0"/>
            <wp:positionH relativeFrom="column">
              <wp:posOffset>1681480</wp:posOffset>
            </wp:positionH>
            <wp:positionV relativeFrom="paragraph">
              <wp:posOffset>48895</wp:posOffset>
            </wp:positionV>
            <wp:extent cx="2202815" cy="1653540"/>
            <wp:effectExtent l="19050" t="0" r="6985" b="0"/>
            <wp:wrapSquare wrapText="bothSides"/>
            <wp:docPr id="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pic:cNvPicPr>
                      <a:picLocks noChangeAspect="1"/>
                    </pic:cNvPicPr>
                  </pic:nvPicPr>
                  <pic:blipFill>
                    <a:blip r:embed="rId22"/>
                    <a:stretch>
                      <a:fillRect/>
                    </a:stretch>
                  </pic:blipFill>
                  <pic:spPr>
                    <a:xfrm>
                      <a:off x="0" y="0"/>
                      <a:ext cx="2202815" cy="1653540"/>
                    </a:xfrm>
                    <a:prstGeom prst="rect">
                      <a:avLst/>
                    </a:prstGeom>
                    <a:noFill/>
                    <a:ln>
                      <a:noFill/>
                    </a:ln>
                  </pic:spPr>
                </pic:pic>
              </a:graphicData>
            </a:graphic>
          </wp:anchor>
        </w:drawing>
      </w:r>
    </w:p>
    <w:p w14:paraId="0D5E53C4" w14:textId="77777777" w:rsidR="00A8177E" w:rsidRDefault="00A8177E">
      <w:pPr>
        <w:autoSpaceDE w:val="0"/>
        <w:autoSpaceDN w:val="0"/>
        <w:ind w:firstLineChars="200" w:firstLine="420"/>
        <w:jc w:val="left"/>
        <w:rPr>
          <w:rFonts w:ascii="宋体" w:hAnsi="宋体" w:cs="ËÎÌå" w:hint="eastAsia"/>
          <w:color w:val="000000" w:themeColor="text1"/>
          <w:kern w:val="0"/>
        </w:rPr>
      </w:pPr>
    </w:p>
    <w:p w14:paraId="76C0388D" w14:textId="77777777" w:rsidR="00A8177E" w:rsidRDefault="00A8177E">
      <w:pPr>
        <w:autoSpaceDE w:val="0"/>
        <w:autoSpaceDN w:val="0"/>
        <w:ind w:firstLineChars="200" w:firstLine="420"/>
        <w:jc w:val="left"/>
        <w:rPr>
          <w:rFonts w:ascii="宋体" w:hAnsi="宋体" w:cs="ËÎÌå" w:hint="eastAsia"/>
          <w:color w:val="000000" w:themeColor="text1"/>
          <w:kern w:val="0"/>
        </w:rPr>
      </w:pPr>
    </w:p>
    <w:p w14:paraId="47467BD3" w14:textId="77777777" w:rsidR="00A8177E" w:rsidRDefault="00A8177E">
      <w:pPr>
        <w:autoSpaceDE w:val="0"/>
        <w:autoSpaceDN w:val="0"/>
        <w:ind w:firstLineChars="200" w:firstLine="420"/>
        <w:jc w:val="left"/>
        <w:rPr>
          <w:rFonts w:ascii="宋体" w:hAnsi="宋体" w:cs="ËÎÌå" w:hint="eastAsia"/>
          <w:color w:val="000000" w:themeColor="text1"/>
          <w:kern w:val="0"/>
        </w:rPr>
      </w:pPr>
    </w:p>
    <w:p w14:paraId="76091834" w14:textId="77777777" w:rsidR="00A8177E" w:rsidRDefault="00A8177E" w:rsidP="00216B0F">
      <w:pPr>
        <w:pStyle w:val="affc"/>
        <w:numPr>
          <w:ilvl w:val="0"/>
          <w:numId w:val="0"/>
        </w:numPr>
        <w:spacing w:beforeLines="50" w:before="156" w:afterLines="50" w:after="156" w:line="400" w:lineRule="exact"/>
        <w:rPr>
          <w:color w:val="000000" w:themeColor="text1"/>
        </w:rPr>
      </w:pPr>
    </w:p>
    <w:p w14:paraId="55F278D4" w14:textId="77777777" w:rsidR="00A8177E" w:rsidRDefault="008931BB" w:rsidP="00216B0F">
      <w:pPr>
        <w:pStyle w:val="affc"/>
        <w:numPr>
          <w:ilvl w:val="0"/>
          <w:numId w:val="0"/>
        </w:numPr>
        <w:spacing w:beforeLines="50" w:before="156" w:afterLines="50" w:after="156" w:line="400" w:lineRule="exact"/>
        <w:ind w:firstLineChars="1600" w:firstLine="3360"/>
        <w:rPr>
          <w:color w:val="000000" w:themeColor="text1"/>
        </w:rPr>
      </w:pPr>
      <w:r>
        <w:rPr>
          <w:rFonts w:hint="eastAsia"/>
          <w:color w:val="000000" w:themeColor="text1"/>
        </w:rPr>
        <w:t>图</w:t>
      </w:r>
      <w:r w:rsidR="00EF546C">
        <w:rPr>
          <w:rFonts w:hint="eastAsia"/>
          <w:color w:val="000000" w:themeColor="text1"/>
        </w:rPr>
        <w:t xml:space="preserve">A.1  </w:t>
      </w:r>
      <w:r>
        <w:rPr>
          <w:rFonts w:hint="eastAsia"/>
          <w:color w:val="000000" w:themeColor="text1"/>
        </w:rPr>
        <w:t>核磁共振半高峰宽示意图</w:t>
      </w:r>
    </w:p>
    <w:p w14:paraId="52123342" w14:textId="77777777" w:rsidR="00A8177E" w:rsidRPr="001D56E1" w:rsidRDefault="008931BB" w:rsidP="001D56E1">
      <w:pPr>
        <w:widowControl/>
        <w:adjustRightInd/>
        <w:spacing w:line="240" w:lineRule="auto"/>
        <w:jc w:val="left"/>
        <w:rPr>
          <w:rFonts w:ascii="黑体" w:eastAsia="黑体" w:hAnsi="Times New Roman"/>
          <w:color w:val="000000" w:themeColor="text1"/>
          <w:kern w:val="0"/>
          <w:szCs w:val="20"/>
        </w:rPr>
      </w:pPr>
      <w:r>
        <w:rPr>
          <w:rFonts w:hint="eastAsia"/>
          <w:color w:val="000000" w:themeColor="text1"/>
        </w:rPr>
        <w:t>A.</w:t>
      </w:r>
      <w:r>
        <w:rPr>
          <w:color w:val="000000" w:themeColor="text1"/>
        </w:rPr>
        <w:t>3</w:t>
      </w:r>
      <w:r w:rsidR="00EF546C">
        <w:rPr>
          <w:rFonts w:hint="eastAsia"/>
          <w:color w:val="000000" w:themeColor="text1"/>
        </w:rPr>
        <w:t xml:space="preserve">  </w:t>
      </w:r>
      <w:r>
        <w:rPr>
          <w:rFonts w:hint="eastAsia"/>
          <w:color w:val="000000" w:themeColor="text1"/>
        </w:rPr>
        <w:t>仪器</w:t>
      </w:r>
    </w:p>
    <w:p w14:paraId="1F454771" w14:textId="77777777" w:rsidR="00A8177E" w:rsidRDefault="008931BB">
      <w:pPr>
        <w:autoSpaceDE w:val="0"/>
        <w:autoSpaceDN w:val="0"/>
        <w:ind w:firstLineChars="200" w:firstLine="420"/>
        <w:jc w:val="left"/>
        <w:rPr>
          <w:rFonts w:ascii="黑体" w:eastAsia="黑体" w:hAnsi="黑体" w:cs="ºÚÌå" w:hint="eastAsia"/>
          <w:b/>
          <w:color w:val="000000" w:themeColor="text1"/>
          <w:kern w:val="0"/>
        </w:rPr>
      </w:pPr>
      <w:r>
        <w:rPr>
          <w:rFonts w:ascii="宋体" w:hAnsi="宋体" w:cs="ËÎÌå" w:hint="eastAsia"/>
          <w:color w:val="000000" w:themeColor="text1"/>
          <w:kern w:val="0"/>
        </w:rPr>
        <w:t>试验用主要仪器应包括：</w:t>
      </w:r>
    </w:p>
    <w:p w14:paraId="3FD27312" w14:textId="77777777" w:rsidR="00A8177E" w:rsidRDefault="008931BB">
      <w:pPr>
        <w:autoSpaceDE w:val="0"/>
        <w:autoSpaceDN w:val="0"/>
        <w:ind w:firstLineChars="200" w:firstLine="420"/>
        <w:jc w:val="left"/>
        <w:rPr>
          <w:rFonts w:ascii="宋体" w:hAnsi="宋体" w:cs="宋体" w:hint="eastAsia"/>
          <w:color w:val="000000" w:themeColor="text1"/>
          <w:kern w:val="0"/>
        </w:rPr>
      </w:pPr>
      <w:r>
        <w:rPr>
          <w:rFonts w:ascii="宋体" w:hAnsi="宋体" w:cs="宋体" w:hint="eastAsia"/>
          <w:color w:val="000000" w:themeColor="text1"/>
          <w:kern w:val="0"/>
        </w:rPr>
        <w:t>1）  配有</w:t>
      </w:r>
      <w:r>
        <w:rPr>
          <w:rFonts w:hAnsi="宋体" w:cs="宋体" w:hint="eastAsia"/>
          <w:color w:val="000000" w:themeColor="text1"/>
          <w:kern w:val="0"/>
          <w:vertAlign w:val="superscript"/>
        </w:rPr>
        <w:t>17</w:t>
      </w:r>
      <w:r>
        <w:rPr>
          <w:rFonts w:ascii="宋体" w:hAnsi="宋体" w:cs="宋体" w:hint="eastAsia"/>
          <w:color w:val="000000" w:themeColor="text1"/>
          <w:kern w:val="0"/>
        </w:rPr>
        <w:t>0</w:t>
      </w:r>
      <w:r>
        <w:rPr>
          <w:rFonts w:ascii="宋体" w:hAnsi="宋体" w:cs="宋体"/>
          <w:color w:val="000000" w:themeColor="text1"/>
          <w:kern w:val="0"/>
        </w:rPr>
        <w:t>-NMR</w:t>
      </w:r>
      <w:r>
        <w:rPr>
          <w:rFonts w:ascii="宋体" w:hAnsi="宋体" w:cs="宋体" w:hint="eastAsia"/>
          <w:color w:val="000000" w:themeColor="text1"/>
          <w:kern w:val="0"/>
        </w:rPr>
        <w:t>，400 MHz 以上，核磁共振波谱仪；</w:t>
      </w:r>
    </w:p>
    <w:p w14:paraId="07955C26" w14:textId="77777777" w:rsidR="00A8177E" w:rsidRDefault="008931BB">
      <w:pPr>
        <w:autoSpaceDE w:val="0"/>
        <w:autoSpaceDN w:val="0"/>
        <w:ind w:firstLineChars="200" w:firstLine="420"/>
        <w:jc w:val="left"/>
        <w:rPr>
          <w:rFonts w:ascii="宋体" w:hAnsi="宋体" w:cs="宋体" w:hint="eastAsia"/>
          <w:color w:val="000000" w:themeColor="text1"/>
          <w:kern w:val="0"/>
        </w:rPr>
      </w:pPr>
      <w:r>
        <w:rPr>
          <w:rFonts w:ascii="宋体" w:hAnsi="宋体" w:cs="宋体" w:hint="eastAsia"/>
          <w:color w:val="000000" w:themeColor="text1"/>
          <w:kern w:val="0"/>
        </w:rPr>
        <w:t>2）  5mm 核磁管</w:t>
      </w:r>
      <w:r w:rsidR="00EF546C">
        <w:rPr>
          <w:rFonts w:ascii="宋体" w:hAnsi="宋体" w:cs="宋体" w:hint="eastAsia"/>
          <w:color w:val="000000" w:themeColor="text1"/>
          <w:kern w:val="0"/>
        </w:rPr>
        <w:t>。</w:t>
      </w:r>
    </w:p>
    <w:p w14:paraId="07FCD2C8" w14:textId="77777777" w:rsidR="00A8177E" w:rsidRDefault="008931BB" w:rsidP="00216B0F">
      <w:pPr>
        <w:pStyle w:val="affc"/>
        <w:numPr>
          <w:ilvl w:val="0"/>
          <w:numId w:val="0"/>
        </w:numPr>
        <w:spacing w:beforeLines="50" w:before="156" w:afterLines="50" w:after="156" w:line="400" w:lineRule="exact"/>
        <w:rPr>
          <w:color w:val="000000" w:themeColor="text1"/>
        </w:rPr>
      </w:pPr>
      <w:r>
        <w:rPr>
          <w:rFonts w:hint="eastAsia"/>
          <w:color w:val="000000" w:themeColor="text1"/>
        </w:rPr>
        <w:t>A.</w:t>
      </w:r>
      <w:r>
        <w:rPr>
          <w:color w:val="000000" w:themeColor="text1"/>
        </w:rPr>
        <w:t>4</w:t>
      </w:r>
      <w:r w:rsidR="00EF546C">
        <w:rPr>
          <w:rFonts w:hint="eastAsia"/>
          <w:color w:val="000000" w:themeColor="text1"/>
        </w:rPr>
        <w:t xml:space="preserve">  </w:t>
      </w:r>
      <w:r>
        <w:rPr>
          <w:rFonts w:hint="eastAsia"/>
          <w:color w:val="000000" w:themeColor="text1"/>
        </w:rPr>
        <w:t>试剂</w:t>
      </w:r>
    </w:p>
    <w:p w14:paraId="092F063F" w14:textId="77777777" w:rsidR="00A8177E" w:rsidRDefault="008931BB">
      <w:pPr>
        <w:autoSpaceDE w:val="0"/>
        <w:autoSpaceDN w:val="0"/>
        <w:ind w:firstLineChars="200" w:firstLine="420"/>
        <w:jc w:val="left"/>
        <w:rPr>
          <w:rFonts w:ascii="宋体" w:hAnsi="宋体" w:cs="宋体" w:hint="eastAsia"/>
          <w:color w:val="000000" w:themeColor="text1"/>
          <w:kern w:val="0"/>
        </w:rPr>
      </w:pPr>
      <w:r>
        <w:rPr>
          <w:rFonts w:ascii="宋体" w:hAnsi="宋体" w:cs="宋体" w:hint="eastAsia"/>
          <w:color w:val="000000" w:themeColor="text1"/>
          <w:kern w:val="0"/>
        </w:rPr>
        <w:t>除有另外说明外，分析时均使用符合国家标准的分析纯试剂。</w:t>
      </w:r>
    </w:p>
    <w:p w14:paraId="6C0F4C37" w14:textId="77777777" w:rsidR="00A8177E" w:rsidRDefault="00EF546C">
      <w:pPr>
        <w:autoSpaceDE w:val="0"/>
        <w:autoSpaceDN w:val="0"/>
        <w:ind w:firstLineChars="200" w:firstLine="420"/>
        <w:jc w:val="left"/>
        <w:rPr>
          <w:rFonts w:ascii="宋体" w:hAnsi="宋体" w:cs="宋体" w:hint="eastAsia"/>
          <w:color w:val="000000" w:themeColor="text1"/>
          <w:kern w:val="0"/>
        </w:rPr>
      </w:pPr>
      <w:r>
        <w:rPr>
          <w:rFonts w:ascii="宋体" w:hAnsi="宋体" w:cs="宋体" w:hint="eastAsia"/>
          <w:color w:val="000000" w:themeColor="text1"/>
          <w:kern w:val="0"/>
        </w:rPr>
        <w:t xml:space="preserve">1)  </w:t>
      </w:r>
      <w:r w:rsidR="008931BB">
        <w:rPr>
          <w:rFonts w:ascii="宋体" w:hAnsi="宋体" w:cs="宋体" w:hint="eastAsia"/>
          <w:color w:val="000000" w:themeColor="text1"/>
          <w:kern w:val="0"/>
        </w:rPr>
        <w:t>实验用水：二次蒸馏水或纯水设备制备的水；</w:t>
      </w:r>
    </w:p>
    <w:p w14:paraId="21EBD610" w14:textId="77777777" w:rsidR="00A8177E" w:rsidRDefault="00EF546C">
      <w:pPr>
        <w:autoSpaceDE w:val="0"/>
        <w:autoSpaceDN w:val="0"/>
        <w:ind w:firstLineChars="200" w:firstLine="420"/>
        <w:jc w:val="left"/>
        <w:rPr>
          <w:rFonts w:ascii="宋体" w:hAnsi="宋体" w:cs="宋体" w:hint="eastAsia"/>
          <w:color w:val="000000" w:themeColor="text1"/>
          <w:kern w:val="0"/>
        </w:rPr>
      </w:pPr>
      <w:r>
        <w:rPr>
          <w:rFonts w:ascii="宋体" w:hAnsi="宋体" w:cs="宋体" w:hint="eastAsia"/>
          <w:color w:val="000000" w:themeColor="text1"/>
          <w:kern w:val="0"/>
        </w:rPr>
        <w:t xml:space="preserve">2)  </w:t>
      </w:r>
      <w:r w:rsidR="008931BB">
        <w:rPr>
          <w:rFonts w:ascii="宋体" w:hAnsi="宋体" w:cs="宋体" w:hint="eastAsia"/>
          <w:color w:val="000000" w:themeColor="text1"/>
          <w:kern w:val="0"/>
        </w:rPr>
        <w:t>重水：99.9≥</w:t>
      </w:r>
      <w:proofErr w:type="spellStart"/>
      <w:r w:rsidR="008931BB">
        <w:rPr>
          <w:rFonts w:ascii="宋体" w:hAnsi="宋体" w:cs="宋体" w:hint="eastAsia"/>
          <w:color w:val="000000" w:themeColor="text1"/>
          <w:kern w:val="0"/>
        </w:rPr>
        <w:t>atom%D</w:t>
      </w:r>
      <w:proofErr w:type="spellEnd"/>
      <w:r w:rsidR="008931BB">
        <w:rPr>
          <w:rFonts w:ascii="宋体" w:hAnsi="宋体" w:cs="宋体" w:hint="eastAsia"/>
          <w:color w:val="000000" w:themeColor="text1"/>
          <w:kern w:val="0"/>
        </w:rPr>
        <w:t>；</w:t>
      </w:r>
    </w:p>
    <w:p w14:paraId="6F7FF5DB" w14:textId="77777777" w:rsidR="00A8177E" w:rsidRDefault="00EF546C">
      <w:pPr>
        <w:autoSpaceDE w:val="0"/>
        <w:autoSpaceDN w:val="0"/>
        <w:ind w:firstLineChars="200" w:firstLine="420"/>
        <w:jc w:val="left"/>
        <w:rPr>
          <w:rFonts w:ascii="宋体" w:hAnsi="宋体" w:cs="宋体" w:hint="eastAsia"/>
          <w:color w:val="000000" w:themeColor="text1"/>
          <w:kern w:val="0"/>
        </w:rPr>
      </w:pPr>
      <w:r>
        <w:rPr>
          <w:rFonts w:ascii="宋体" w:hAnsi="宋体" w:cs="宋体" w:hint="eastAsia"/>
          <w:color w:val="000000" w:themeColor="text1"/>
          <w:kern w:val="0"/>
        </w:rPr>
        <w:t xml:space="preserve">3)  </w:t>
      </w:r>
      <w:r w:rsidR="008931BB">
        <w:rPr>
          <w:rFonts w:ascii="宋体" w:hAnsi="宋体" w:cs="宋体" w:hint="eastAsia"/>
          <w:color w:val="000000" w:themeColor="text1"/>
          <w:kern w:val="0"/>
        </w:rPr>
        <w:t>毛细管</w:t>
      </w:r>
      <w:r w:rsidR="004624E3">
        <w:rPr>
          <w:rFonts w:ascii="宋体" w:hAnsi="宋体" w:cs="宋体" w:hint="eastAsia"/>
          <w:color w:val="000000" w:themeColor="text1"/>
          <w:kern w:val="0"/>
        </w:rPr>
        <w:t>。</w:t>
      </w:r>
    </w:p>
    <w:p w14:paraId="1B07CECB" w14:textId="77777777" w:rsidR="00A8177E" w:rsidRDefault="008931BB" w:rsidP="00216B0F">
      <w:pPr>
        <w:pStyle w:val="affc"/>
        <w:numPr>
          <w:ilvl w:val="0"/>
          <w:numId w:val="0"/>
        </w:numPr>
        <w:spacing w:beforeLines="50" w:before="156" w:afterLines="50" w:after="156" w:line="400" w:lineRule="exact"/>
        <w:rPr>
          <w:color w:val="000000" w:themeColor="text1"/>
        </w:rPr>
      </w:pPr>
      <w:r>
        <w:rPr>
          <w:rFonts w:hint="eastAsia"/>
          <w:color w:val="000000" w:themeColor="text1"/>
        </w:rPr>
        <w:t>A.5  实验室环境要求</w:t>
      </w:r>
    </w:p>
    <w:p w14:paraId="1594FB85" w14:textId="77777777" w:rsidR="00A8177E" w:rsidRDefault="008931BB">
      <w:pPr>
        <w:pStyle w:val="afffffb"/>
        <w:ind w:firstLine="420"/>
        <w:rPr>
          <w:rFonts w:hAnsi="宋体" w:cs="宋体" w:hint="eastAsia"/>
          <w:color w:val="000000" w:themeColor="text1"/>
        </w:rPr>
      </w:pPr>
      <w:r>
        <w:rPr>
          <w:rFonts w:hAnsi="宋体" w:cs="宋体" w:hint="eastAsia"/>
          <w:color w:val="000000" w:themeColor="text1"/>
        </w:rPr>
        <w:t>1）核磁共振波谱仪应远离电磁干扰。</w:t>
      </w:r>
    </w:p>
    <w:p w14:paraId="0F81D285" w14:textId="77777777" w:rsidR="00A8177E" w:rsidRDefault="008931BB">
      <w:pPr>
        <w:pStyle w:val="afffffb"/>
        <w:ind w:firstLine="420"/>
        <w:rPr>
          <w:rFonts w:hAnsi="宋体" w:cs="宋体" w:hint="eastAsia"/>
          <w:color w:val="000000" w:themeColor="text1"/>
        </w:rPr>
      </w:pPr>
      <w:r>
        <w:rPr>
          <w:rFonts w:hAnsi="宋体" w:cs="宋体" w:hint="eastAsia"/>
          <w:color w:val="000000" w:themeColor="text1"/>
        </w:rPr>
        <w:t>2）实验室应远离压缩机、发电机、中央空调等机械设备。</w:t>
      </w:r>
    </w:p>
    <w:p w14:paraId="0275EA73" w14:textId="77777777" w:rsidR="00A8177E" w:rsidRDefault="008931BB">
      <w:pPr>
        <w:ind w:firstLineChars="200" w:firstLine="420"/>
        <w:rPr>
          <w:rFonts w:ascii="宋体" w:hAnsi="宋体" w:cs="宋体" w:hint="eastAsia"/>
          <w:color w:val="000000" w:themeColor="text1"/>
          <w:kern w:val="0"/>
        </w:rPr>
      </w:pPr>
      <w:r>
        <w:rPr>
          <w:rFonts w:ascii="宋体" w:hAnsi="宋体" w:cs="宋体" w:hint="eastAsia"/>
          <w:color w:val="000000" w:themeColor="text1"/>
          <w:kern w:val="0"/>
        </w:rPr>
        <w:lastRenderedPageBreak/>
        <w:t>3）实验室环境温度应控制在 17℃～25℃，湿度应控制在 30%～70%</w:t>
      </w:r>
      <w:r w:rsidR="00226872">
        <w:rPr>
          <w:rFonts w:ascii="宋体" w:hAnsi="宋体" w:cs="宋体"/>
          <w:color w:val="000000" w:themeColor="text1"/>
          <w:kern w:val="0"/>
        </w:rPr>
        <w:t>RH</w:t>
      </w:r>
      <w:r>
        <w:rPr>
          <w:rFonts w:ascii="宋体" w:hAnsi="宋体" w:cs="宋体" w:hint="eastAsia"/>
          <w:color w:val="000000" w:themeColor="text1"/>
          <w:kern w:val="0"/>
        </w:rPr>
        <w:t>范围内。</w:t>
      </w:r>
    </w:p>
    <w:p w14:paraId="00AFDEC0" w14:textId="77777777" w:rsidR="00A8177E" w:rsidRDefault="008931BB" w:rsidP="00216B0F">
      <w:pPr>
        <w:pStyle w:val="affc"/>
        <w:numPr>
          <w:ilvl w:val="0"/>
          <w:numId w:val="0"/>
        </w:numPr>
        <w:spacing w:beforeLines="50" w:before="156" w:afterLines="50" w:after="156" w:line="400" w:lineRule="exact"/>
        <w:rPr>
          <w:color w:val="000000" w:themeColor="text1"/>
        </w:rPr>
      </w:pPr>
      <w:r>
        <w:rPr>
          <w:rFonts w:hint="eastAsia"/>
          <w:color w:val="000000" w:themeColor="text1"/>
        </w:rPr>
        <w:t>A.6  样品采集和制备</w:t>
      </w:r>
    </w:p>
    <w:p w14:paraId="76011C3A" w14:textId="77777777" w:rsidR="00A8177E" w:rsidRDefault="008931BB" w:rsidP="00EF546C">
      <w:pPr>
        <w:adjustRightInd/>
        <w:ind w:firstLineChars="200" w:firstLine="420"/>
        <w:rPr>
          <w:rFonts w:ascii="宋体" w:hAnsi="宋体" w:cs="宋体" w:hint="eastAsia"/>
          <w:color w:val="000000" w:themeColor="text1"/>
          <w:kern w:val="0"/>
        </w:rPr>
      </w:pPr>
      <w:r>
        <w:rPr>
          <w:rFonts w:ascii="宋体" w:hAnsi="宋体" w:cs="宋体" w:hint="eastAsia"/>
          <w:color w:val="000000" w:themeColor="text1"/>
          <w:kern w:val="0"/>
        </w:rPr>
        <w:t>1）水质的采集应具有代表性。</w:t>
      </w:r>
    </w:p>
    <w:p w14:paraId="23A4E1EA" w14:textId="77777777" w:rsidR="00A8177E" w:rsidRDefault="00BE487E" w:rsidP="00EF546C">
      <w:pPr>
        <w:adjustRightInd/>
        <w:ind w:firstLineChars="200" w:firstLine="420"/>
        <w:rPr>
          <w:rFonts w:ascii="宋体" w:hAnsi="宋体" w:cs="宋体" w:hint="eastAsia"/>
          <w:color w:val="000000" w:themeColor="text1"/>
          <w:kern w:val="0"/>
        </w:rPr>
      </w:pPr>
      <w:r>
        <w:rPr>
          <w:rFonts w:ascii="宋体" w:hAnsi="宋体" w:cs="宋体" w:hint="eastAsia"/>
          <w:color w:val="000000" w:themeColor="text1"/>
          <w:kern w:val="0"/>
        </w:rPr>
        <w:t>2</w:t>
      </w:r>
      <w:r w:rsidR="008931BB">
        <w:rPr>
          <w:rFonts w:ascii="宋体" w:hAnsi="宋体" w:cs="宋体" w:hint="eastAsia"/>
          <w:color w:val="000000" w:themeColor="text1"/>
          <w:kern w:val="0"/>
        </w:rPr>
        <w:t>）样品保存：样品运回实验室后，应于4℃以下冷藏，避光和密封保存。</w:t>
      </w:r>
    </w:p>
    <w:p w14:paraId="077B969E" w14:textId="77777777" w:rsidR="00A8177E" w:rsidRDefault="00BE487E" w:rsidP="00EF546C">
      <w:pPr>
        <w:adjustRightInd/>
        <w:ind w:firstLineChars="200" w:firstLine="420"/>
        <w:rPr>
          <w:rFonts w:ascii="宋体" w:hAnsi="宋体" w:cs="宋体" w:hint="eastAsia"/>
          <w:color w:val="000000" w:themeColor="text1"/>
          <w:kern w:val="0"/>
        </w:rPr>
      </w:pPr>
      <w:r>
        <w:rPr>
          <w:rFonts w:ascii="宋体" w:hAnsi="宋体" w:cs="宋体" w:hint="eastAsia"/>
          <w:color w:val="000000" w:themeColor="text1"/>
          <w:kern w:val="0"/>
        </w:rPr>
        <w:t>3</w:t>
      </w:r>
      <w:r w:rsidR="008931BB">
        <w:rPr>
          <w:rFonts w:ascii="宋体" w:hAnsi="宋体" w:cs="宋体" w:hint="eastAsia"/>
          <w:color w:val="000000" w:themeColor="text1"/>
          <w:kern w:val="0"/>
        </w:rPr>
        <w:t>）试样制备：将样品恢复至室温后，待测。</w:t>
      </w:r>
    </w:p>
    <w:p w14:paraId="2B4DDF40" w14:textId="77777777" w:rsidR="00A8177E" w:rsidRDefault="008931BB" w:rsidP="00216B0F">
      <w:pPr>
        <w:pStyle w:val="affc"/>
        <w:numPr>
          <w:ilvl w:val="0"/>
          <w:numId w:val="0"/>
        </w:numPr>
        <w:spacing w:beforeLines="50" w:before="156" w:afterLines="50" w:after="156" w:line="400" w:lineRule="exact"/>
        <w:rPr>
          <w:color w:val="000000" w:themeColor="text1"/>
        </w:rPr>
      </w:pPr>
      <w:r>
        <w:rPr>
          <w:rFonts w:hint="eastAsia"/>
          <w:color w:val="000000" w:themeColor="text1"/>
        </w:rPr>
        <w:t>A.7  分析步骤</w:t>
      </w:r>
    </w:p>
    <w:p w14:paraId="657A6866" w14:textId="77777777" w:rsidR="00A8177E" w:rsidRDefault="008931BB" w:rsidP="00216B0F">
      <w:pPr>
        <w:pStyle w:val="affc"/>
        <w:numPr>
          <w:ilvl w:val="0"/>
          <w:numId w:val="0"/>
        </w:numPr>
        <w:spacing w:beforeLines="50" w:before="156" w:afterLines="50" w:after="156" w:line="400" w:lineRule="exact"/>
        <w:rPr>
          <w:color w:val="000000" w:themeColor="text1"/>
        </w:rPr>
      </w:pPr>
      <w:r>
        <w:rPr>
          <w:rFonts w:hint="eastAsia"/>
          <w:color w:val="000000" w:themeColor="text1"/>
        </w:rPr>
        <w:t>A.7.1取样</w:t>
      </w:r>
    </w:p>
    <w:p w14:paraId="2403FC34" w14:textId="77777777" w:rsidR="00A8177E" w:rsidRDefault="008931BB" w:rsidP="00EF546C">
      <w:pPr>
        <w:pStyle w:val="afffffb"/>
        <w:ind w:firstLine="420"/>
      </w:pPr>
      <w:r>
        <w:t>宜取 0.55 ml 水质样品加入核磁管内，放入核磁共振波谱仪内进行测定。</w:t>
      </w:r>
    </w:p>
    <w:p w14:paraId="47EF26FD" w14:textId="77777777" w:rsidR="00A8177E" w:rsidRDefault="008931BB" w:rsidP="00216B0F">
      <w:pPr>
        <w:pStyle w:val="affc"/>
        <w:numPr>
          <w:ilvl w:val="0"/>
          <w:numId w:val="0"/>
        </w:numPr>
        <w:spacing w:beforeLines="50" w:before="156" w:afterLines="50" w:after="156" w:line="400" w:lineRule="exact"/>
        <w:rPr>
          <w:color w:val="000000" w:themeColor="text1"/>
        </w:rPr>
      </w:pPr>
      <w:r>
        <w:rPr>
          <w:rFonts w:hint="eastAsia"/>
          <w:color w:val="000000" w:themeColor="text1"/>
        </w:rPr>
        <w:t>A.7.2核磁共振分析参考条件</w:t>
      </w:r>
    </w:p>
    <w:p w14:paraId="3CB7986B" w14:textId="77777777" w:rsidR="00A8177E" w:rsidRDefault="008931BB" w:rsidP="00EF546C">
      <w:pPr>
        <w:pStyle w:val="afffffb"/>
        <w:spacing w:line="400" w:lineRule="exact"/>
        <w:ind w:firstLine="420"/>
        <w:rPr>
          <w:rFonts w:hAnsi="宋体" w:cs="宋体" w:hint="eastAsia"/>
          <w:color w:val="000000" w:themeColor="text1"/>
        </w:rPr>
      </w:pPr>
      <w:r>
        <w:rPr>
          <w:rFonts w:hAnsi="宋体" w:cs="宋体" w:hint="eastAsia"/>
          <w:color w:val="000000" w:themeColor="text1"/>
        </w:rPr>
        <w:t>1）</w:t>
      </w:r>
      <w:r>
        <w:rPr>
          <w:rFonts w:hAnsi="宋体" w:cs="宋体" w:hint="eastAsia"/>
          <w:color w:val="000000" w:themeColor="text1"/>
          <w:vertAlign w:val="superscript"/>
        </w:rPr>
        <w:t>17</w:t>
      </w:r>
      <w:r>
        <w:rPr>
          <w:rFonts w:hAnsi="宋体" w:cs="宋体" w:hint="eastAsia"/>
          <w:color w:val="000000" w:themeColor="text1"/>
        </w:rPr>
        <w:t>O 共振频率:67.77 MHz；</w:t>
      </w:r>
    </w:p>
    <w:p w14:paraId="6A5F18E9" w14:textId="77777777" w:rsidR="00A8177E" w:rsidRDefault="008931BB" w:rsidP="00EF546C">
      <w:pPr>
        <w:pStyle w:val="afffffb"/>
        <w:spacing w:line="400" w:lineRule="exact"/>
        <w:ind w:firstLine="420"/>
        <w:rPr>
          <w:rFonts w:hAnsi="宋体" w:cs="宋体" w:hint="eastAsia"/>
          <w:color w:val="000000" w:themeColor="text1"/>
        </w:rPr>
      </w:pPr>
      <w:r>
        <w:rPr>
          <w:rFonts w:hAnsi="宋体" w:cs="宋体" w:hint="eastAsia"/>
          <w:color w:val="000000" w:themeColor="text1"/>
        </w:rPr>
        <w:t>2）90°脉冲宽度：11.8 us；</w:t>
      </w:r>
    </w:p>
    <w:p w14:paraId="5D4B8CE4" w14:textId="77777777" w:rsidR="00A8177E" w:rsidRDefault="008931BB" w:rsidP="00EF546C">
      <w:pPr>
        <w:pStyle w:val="afffffb"/>
        <w:spacing w:line="400" w:lineRule="exact"/>
        <w:ind w:firstLine="420"/>
        <w:rPr>
          <w:rFonts w:hAnsi="宋体" w:cs="宋体" w:hint="eastAsia"/>
          <w:color w:val="000000" w:themeColor="text1"/>
        </w:rPr>
      </w:pPr>
      <w:r>
        <w:rPr>
          <w:rFonts w:hAnsi="宋体" w:cs="宋体" w:hint="eastAsia"/>
          <w:color w:val="000000" w:themeColor="text1"/>
        </w:rPr>
        <w:t>3）采样点数：16384复数点；</w:t>
      </w:r>
    </w:p>
    <w:p w14:paraId="3668F666" w14:textId="77777777" w:rsidR="00A8177E" w:rsidRDefault="008931BB" w:rsidP="00EF546C">
      <w:pPr>
        <w:pStyle w:val="afffffb"/>
        <w:spacing w:line="400" w:lineRule="exact"/>
        <w:ind w:firstLine="420"/>
        <w:rPr>
          <w:rFonts w:hAnsi="宋体" w:cs="宋体" w:hint="eastAsia"/>
          <w:color w:val="000000" w:themeColor="text1"/>
        </w:rPr>
      </w:pPr>
      <w:r>
        <w:rPr>
          <w:rFonts w:hAnsi="宋体" w:cs="宋体" w:hint="eastAsia"/>
          <w:color w:val="000000" w:themeColor="text1"/>
        </w:rPr>
        <w:t>4) 扫描次数：1024次；</w:t>
      </w:r>
    </w:p>
    <w:p w14:paraId="73C16C49" w14:textId="77777777" w:rsidR="00A8177E" w:rsidRDefault="008931BB" w:rsidP="00EF546C">
      <w:pPr>
        <w:pStyle w:val="afffffb"/>
        <w:spacing w:line="400" w:lineRule="exact"/>
        <w:ind w:firstLine="420"/>
        <w:rPr>
          <w:rFonts w:hAnsi="宋体" w:cs="宋体" w:hint="eastAsia"/>
          <w:color w:val="000000" w:themeColor="text1"/>
        </w:rPr>
      </w:pPr>
      <w:r>
        <w:rPr>
          <w:rFonts w:hAnsi="宋体" w:cs="宋体" w:hint="eastAsia"/>
          <w:color w:val="000000" w:themeColor="text1"/>
        </w:rPr>
        <w:t>4）弛豫延迟时间：0.1 s；</w:t>
      </w:r>
    </w:p>
    <w:p w14:paraId="5E64266D" w14:textId="77777777" w:rsidR="00A8177E" w:rsidRDefault="008931BB" w:rsidP="00EF546C">
      <w:pPr>
        <w:pStyle w:val="afffffb"/>
        <w:spacing w:line="400" w:lineRule="exact"/>
        <w:ind w:firstLine="420"/>
        <w:rPr>
          <w:rFonts w:hAnsi="宋体" w:cs="宋体" w:hint="eastAsia"/>
          <w:color w:val="000000" w:themeColor="text1"/>
        </w:rPr>
      </w:pPr>
      <w:r>
        <w:rPr>
          <w:rFonts w:hAnsi="宋体" w:cs="宋体" w:hint="eastAsia"/>
          <w:color w:val="000000" w:themeColor="text1"/>
        </w:rPr>
        <w:t>5）观测阶段对质子去</w:t>
      </w:r>
      <w:proofErr w:type="gramStart"/>
      <w:r>
        <w:rPr>
          <w:rFonts w:hAnsi="宋体" w:cs="宋体" w:hint="eastAsia"/>
          <w:color w:val="000000" w:themeColor="text1"/>
        </w:rPr>
        <w:t>耦</w:t>
      </w:r>
      <w:proofErr w:type="gramEnd"/>
      <w:r>
        <w:rPr>
          <w:rFonts w:hAnsi="宋体" w:cs="宋体" w:hint="eastAsia"/>
          <w:color w:val="000000" w:themeColor="text1"/>
        </w:rPr>
        <w:t>；</w:t>
      </w:r>
    </w:p>
    <w:p w14:paraId="432311D1" w14:textId="77777777" w:rsidR="00BE487E" w:rsidRPr="001D56E1" w:rsidRDefault="008931BB" w:rsidP="001D56E1">
      <w:pPr>
        <w:pStyle w:val="afffffb"/>
        <w:spacing w:line="400" w:lineRule="exact"/>
        <w:ind w:firstLine="420"/>
        <w:rPr>
          <w:rFonts w:hAnsi="宋体" w:cs="宋体" w:hint="eastAsia"/>
          <w:color w:val="000000" w:themeColor="text1"/>
        </w:rPr>
      </w:pPr>
      <w:r>
        <w:rPr>
          <w:rFonts w:hAnsi="宋体" w:cs="宋体" w:hint="eastAsia"/>
          <w:color w:val="000000" w:themeColor="text1"/>
        </w:rPr>
        <w:t>6）检测温度：298K(±0.5K)</w:t>
      </w:r>
      <w:r w:rsidR="00EF546C">
        <w:rPr>
          <w:rFonts w:hAnsi="宋体" w:cs="宋体" w:hint="eastAsia"/>
          <w:color w:val="000000" w:themeColor="text1"/>
        </w:rPr>
        <w:t>。</w:t>
      </w:r>
    </w:p>
    <w:p w14:paraId="336F602F" w14:textId="77777777" w:rsidR="00A8177E" w:rsidRDefault="008931BB" w:rsidP="00216B0F">
      <w:pPr>
        <w:pStyle w:val="affc"/>
        <w:numPr>
          <w:ilvl w:val="0"/>
          <w:numId w:val="0"/>
        </w:numPr>
        <w:spacing w:beforeLines="50" w:before="156" w:afterLines="50" w:after="156" w:line="400" w:lineRule="exact"/>
        <w:rPr>
          <w:color w:val="000000" w:themeColor="text1"/>
        </w:rPr>
      </w:pPr>
      <w:r>
        <w:rPr>
          <w:rFonts w:hint="eastAsia"/>
          <w:color w:val="000000" w:themeColor="text1"/>
        </w:rPr>
        <w:t xml:space="preserve">A.7.3结果计算  </w:t>
      </w:r>
    </w:p>
    <w:p w14:paraId="52C9BC12" w14:textId="77777777" w:rsidR="00A8177E" w:rsidRDefault="008931BB" w:rsidP="00BE487E">
      <w:pPr>
        <w:pStyle w:val="afffffb"/>
        <w:spacing w:line="400" w:lineRule="exact"/>
        <w:ind w:firstLine="420"/>
      </w:pPr>
      <w:r>
        <w:rPr>
          <w:rFonts w:hint="eastAsia"/>
        </w:rPr>
        <w:t>依据核磁共振波谱仪谱图，</w:t>
      </w:r>
      <w:r w:rsidR="00D36151">
        <w:rPr>
          <w:rFonts w:hAnsi="宋体" w:cs="宋体" w:hint="eastAsia"/>
          <w:color w:val="000000" w:themeColor="text1"/>
          <w:vertAlign w:val="superscript"/>
        </w:rPr>
        <w:t>17</w:t>
      </w:r>
      <w:r w:rsidR="00D36151">
        <w:rPr>
          <w:rFonts w:hAnsi="宋体" w:cs="宋体" w:hint="eastAsia"/>
          <w:color w:val="000000" w:themeColor="text1"/>
        </w:rPr>
        <w:t>O</w:t>
      </w:r>
      <w:r w:rsidR="00D36151">
        <w:rPr>
          <w:rFonts w:hint="eastAsia"/>
        </w:rPr>
        <w:t>-NMR</w:t>
      </w:r>
      <w:proofErr w:type="gramStart"/>
      <w:r w:rsidR="00D36151" w:rsidRPr="00D36151">
        <w:rPr>
          <w:rFonts w:hint="eastAsia"/>
        </w:rPr>
        <w:t>半高峰宽</w:t>
      </w:r>
      <w:r>
        <w:rPr>
          <w:rFonts w:hint="eastAsia"/>
        </w:rPr>
        <w:t>从谱图</w:t>
      </w:r>
      <w:proofErr w:type="gramEnd"/>
      <w:r>
        <w:rPr>
          <w:rFonts w:hint="eastAsia"/>
        </w:rPr>
        <w:t>中直接得出。</w:t>
      </w:r>
    </w:p>
    <w:p w14:paraId="2040E5F1" w14:textId="77777777" w:rsidR="00BE487E" w:rsidRPr="00B50D78" w:rsidRDefault="00BE487E" w:rsidP="00BE487E">
      <w:pPr>
        <w:pStyle w:val="afffffb"/>
        <w:spacing w:line="400" w:lineRule="exact"/>
        <w:ind w:firstLine="420"/>
      </w:pPr>
      <w:r>
        <w:rPr>
          <w:rFonts w:hint="eastAsia"/>
          <w:noProof/>
        </w:rPr>
        <w:drawing>
          <wp:anchor distT="0" distB="0" distL="114300" distR="114300" simplePos="0" relativeHeight="251667456" behindDoc="0" locked="0" layoutInCell="1" allowOverlap="1" wp14:anchorId="26069737" wp14:editId="65E3EC60">
            <wp:simplePos x="0" y="0"/>
            <wp:positionH relativeFrom="column">
              <wp:posOffset>3182620</wp:posOffset>
            </wp:positionH>
            <wp:positionV relativeFrom="paragraph">
              <wp:posOffset>396240</wp:posOffset>
            </wp:positionV>
            <wp:extent cx="67945" cy="102870"/>
            <wp:effectExtent l="19050" t="0" r="8255" b="0"/>
            <wp:wrapSquare wrapText="bothSides"/>
            <wp:docPr id="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cstate="print"/>
                    <a:srcRect/>
                    <a:stretch>
                      <a:fillRect/>
                    </a:stretch>
                  </pic:blipFill>
                  <pic:spPr bwMode="auto">
                    <a:xfrm>
                      <a:off x="0" y="0"/>
                      <a:ext cx="67945" cy="102870"/>
                    </a:xfrm>
                    <a:prstGeom prst="rect">
                      <a:avLst/>
                    </a:prstGeom>
                    <a:noFill/>
                    <a:ln w="9525">
                      <a:noFill/>
                      <a:miter lim="800000"/>
                      <a:headEnd/>
                      <a:tailEnd/>
                    </a:ln>
                  </pic:spPr>
                </pic:pic>
              </a:graphicData>
            </a:graphic>
          </wp:anchor>
        </w:drawing>
      </w:r>
      <w:r>
        <w:rPr>
          <w:rFonts w:hint="eastAsia"/>
        </w:rPr>
        <w:t>深入研究溶液种水分子结构氢键生成与断裂的热力学平衡，Hindman等人提出了two-phase模型经行处理，该平衡过程表述如下：</w:t>
      </w:r>
    </w:p>
    <w:p w14:paraId="74C21B80" w14:textId="77777777" w:rsidR="00BE487E" w:rsidRDefault="00000000" w:rsidP="00BE487E">
      <w:pPr>
        <w:pStyle w:val="afffffb"/>
        <w:ind w:firstLine="420"/>
        <w:jc w:val="center"/>
        <w:rPr>
          <w:rFonts w:hAnsi="Cambria Math"/>
        </w:rPr>
      </w:pPr>
      <m:oMath>
        <m:sSub>
          <m:sSubPr>
            <m:ctrlPr>
              <w:rPr>
                <w:rFonts w:ascii="Cambria Math" w:hAnsi="Cambria Math"/>
                <w:i/>
              </w:rPr>
            </m:ctrlPr>
          </m:sSubPr>
          <m:e>
            <m:r>
              <w:rPr>
                <w:rFonts w:ascii="Cambria Math" w:hAnsi="Cambria Math"/>
              </w:rPr>
              <m:t xml:space="preserve">                                                       H</m:t>
            </m:r>
          </m:e>
          <m:sub>
            <m:r>
              <w:rPr>
                <w:rFonts w:ascii="Cambria Math" w:hAnsi="Cambria Math"/>
              </w:rPr>
              <m:t>2</m:t>
            </m:r>
          </m:sub>
        </m:sSub>
      </m:oMath>
      <w:r w:rsidR="00BE487E">
        <w:rPr>
          <w:rFonts w:hAnsi="Cambria Math" w:hint="eastAsia"/>
        </w:rPr>
        <w:t xml:space="preserve">O(氢键束缚水) </w:t>
      </w:r>
      <m:oMath>
        <m:r>
          <m:rPr>
            <m:sty m:val="p"/>
          </m:rP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2</m:t>
            </m:r>
          </m:sub>
        </m:sSub>
      </m:oMath>
      <w:r w:rsidR="00BE487E">
        <w:rPr>
          <w:rFonts w:hAnsi="Cambria Math" w:hint="eastAsia"/>
        </w:rPr>
        <w:t>O(自由水)                      (1)</w:t>
      </w:r>
    </w:p>
    <w:p w14:paraId="55A5EC3E" w14:textId="77777777" w:rsidR="00BE487E" w:rsidRDefault="00BE487E" w:rsidP="00BE487E">
      <w:pPr>
        <w:pStyle w:val="afffffb"/>
        <w:ind w:firstLine="420"/>
        <w:jc w:val="center"/>
        <w:rPr>
          <w:rFonts w:hAnsi="Cambria Math"/>
        </w:rPr>
      </w:pPr>
      <w:r>
        <w:rPr>
          <w:rFonts w:hAnsi="Cambria Math" w:hint="eastAsia"/>
        </w:rPr>
        <w:t xml:space="preserve">   </w:t>
      </w:r>
      <w:r>
        <w:rPr>
          <w:rFonts w:hAnsi="Cambria Math" w:hint="eastAsia"/>
          <w:noProof/>
        </w:rPr>
        <w:drawing>
          <wp:inline distT="0" distB="0" distL="0" distR="0" wp14:anchorId="73EFFF15" wp14:editId="5919AB29">
            <wp:extent cx="78916" cy="110996"/>
            <wp:effectExtent l="19050" t="0" r="0" b="0"/>
            <wp:docPr id="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cstate="print"/>
                    <a:srcRect/>
                    <a:stretch>
                      <a:fillRect/>
                    </a:stretch>
                  </pic:blipFill>
                  <pic:spPr bwMode="auto">
                    <a:xfrm>
                      <a:off x="0" y="0"/>
                      <a:ext cx="78902" cy="110977"/>
                    </a:xfrm>
                    <a:prstGeom prst="rect">
                      <a:avLst/>
                    </a:prstGeom>
                    <a:noFill/>
                    <a:ln w="9525">
                      <a:noFill/>
                      <a:miter lim="800000"/>
                      <a:headEnd/>
                      <a:tailEnd/>
                    </a:ln>
                  </pic:spPr>
                </pic:pic>
              </a:graphicData>
            </a:graphic>
          </wp:inline>
        </w:drawing>
      </w:r>
    </w:p>
    <w:p w14:paraId="5964F258" w14:textId="77777777" w:rsidR="00BE487E" w:rsidRDefault="00BE487E" w:rsidP="00BE487E">
      <w:pPr>
        <w:pStyle w:val="afffffb"/>
        <w:ind w:firstLineChars="95" w:firstLine="199"/>
        <w:rPr>
          <w:rFonts w:hAnsi="Cambria Math"/>
        </w:rPr>
      </w:pPr>
      <w:r>
        <w:rPr>
          <w:rFonts w:hAnsi="Cambria Math" w:hint="eastAsia"/>
        </w:rPr>
        <w:t xml:space="preserve">                              </w:t>
      </w:r>
      <m:oMath>
        <m:r>
          <m:rPr>
            <m:sty m:val="p"/>
          </m:rPr>
          <w:rPr>
            <w:rFonts w:ascii="Cambria Math" w:hAnsi="Cambria Math"/>
          </w:rPr>
          <m:t>K=</m:t>
        </m:r>
        <m:f>
          <m:fPr>
            <m:type m:val="lin"/>
            <m:ctrlPr>
              <w:rPr>
                <w:rFonts w:ascii="Cambria Math" w:hAnsi="Cambria Math"/>
              </w:rPr>
            </m:ctrlPr>
          </m:fPr>
          <m:num>
            <m:sSub>
              <m:sSubPr>
                <m:ctrlPr>
                  <w:rPr>
                    <w:rFonts w:ascii="Cambria Math" w:hAnsi="Cambria Math"/>
                  </w:rPr>
                </m:ctrlPr>
              </m:sSubPr>
              <m:e>
                <m:r>
                  <m:rPr>
                    <m:sty m:val="p"/>
                  </m:rPr>
                  <w:rPr>
                    <w:rFonts w:ascii="Cambria Math" w:hAnsi="Cambria Math"/>
                  </w:rPr>
                  <m:t>k</m:t>
                </m:r>
              </m:e>
              <m:sub>
                <m:r>
                  <m:rPr>
                    <m:sty m:val="p"/>
                  </m:rPr>
                  <w:rPr>
                    <w:rFonts w:ascii="Cambria Math" w:hAnsi="Cambria Math"/>
                  </w:rPr>
                  <m:t>4</m:t>
                </m:r>
              </m:sub>
            </m:sSub>
          </m:num>
          <m:den>
            <m:sSub>
              <m:sSubPr>
                <m:ctrlPr>
                  <w:rPr>
                    <w:rFonts w:ascii="Cambria Math" w:hAnsi="Cambria Math"/>
                  </w:rPr>
                </m:ctrlPr>
              </m:sSubPr>
              <m:e>
                <m:r>
                  <m:rPr>
                    <m:sty m:val="p"/>
                  </m:rPr>
                  <w:rPr>
                    <w:rFonts w:ascii="Cambria Math" w:hAnsi="Cambria Math"/>
                  </w:rPr>
                  <m:t>k</m:t>
                </m:r>
              </m:e>
              <m:sub>
                <m:r>
                  <m:rPr>
                    <m:sty m:val="p"/>
                  </m:rPr>
                  <w:rPr>
                    <w:rFonts w:ascii="Cambria Math" w:hAnsi="Cambria Math"/>
                  </w:rPr>
                  <m:t>3</m:t>
                </m:r>
              </m:sub>
            </m:sSub>
          </m:den>
        </m:f>
        <m:r>
          <m:rPr>
            <m:sty m:val="p"/>
          </m:rPr>
          <w:rPr>
            <w:rFonts w:ascii="Cambria Math" w:hAnsi="Cambria Math"/>
          </w:rPr>
          <m:t>=</m:t>
        </m:r>
        <m:f>
          <m:fPr>
            <m:type m:val="lin"/>
            <m:ctrlPr>
              <w:rPr>
                <w:rFonts w:ascii="Cambria Math" w:hAnsi="Cambria Math"/>
              </w:rPr>
            </m:ctrlPr>
          </m:fPr>
          <m:num>
            <m:sSub>
              <m:sSubPr>
                <m:ctrlPr>
                  <w:rPr>
                    <w:rFonts w:ascii="Cambria Math" w:hAnsi="Cambria Math"/>
                  </w:rPr>
                </m:ctrlPr>
              </m:sSubPr>
              <m:e>
                <m:r>
                  <m:rPr>
                    <m:sty m:val="p"/>
                  </m:rPr>
                  <w:rPr>
                    <w:rFonts w:ascii="Cambria Math" w:hAnsi="Cambria Math"/>
                  </w:rPr>
                  <m:t>q</m:t>
                </m:r>
              </m:e>
              <m:sub>
                <m:r>
                  <m:rPr>
                    <m:sty m:val="p"/>
                  </m:rPr>
                  <w:rPr>
                    <w:rFonts w:ascii="Cambria Math" w:hAnsi="Cambria Math"/>
                  </w:rPr>
                  <m:t>1</m:t>
                </m:r>
              </m:sub>
            </m:sSub>
          </m:num>
          <m:den>
            <m:sSub>
              <m:sSubPr>
                <m:ctrlPr>
                  <w:rPr>
                    <w:rFonts w:ascii="Cambria Math" w:hAnsi="Cambria Math"/>
                  </w:rPr>
                </m:ctrlPr>
              </m:sSubPr>
              <m:e>
                <m:r>
                  <m:rPr>
                    <m:sty m:val="p"/>
                  </m:rPr>
                  <w:rPr>
                    <w:rFonts w:ascii="Cambria Math" w:hAnsi="Cambria Math"/>
                  </w:rPr>
                  <m:t>q</m:t>
                </m:r>
              </m:e>
              <m:sub>
                <m:r>
                  <m:rPr>
                    <m:sty m:val="p"/>
                  </m:rPr>
                  <w:rPr>
                    <w:rFonts w:ascii="Cambria Math" w:hAnsi="Cambria Math"/>
                  </w:rPr>
                  <m:t>2</m:t>
                </m:r>
              </m:sub>
            </m:sSub>
          </m:den>
        </m:f>
      </m:oMath>
      <w:r>
        <w:rPr>
          <w:rFonts w:hAnsi="Cambria Math" w:hint="eastAsia"/>
        </w:rPr>
        <w:t xml:space="preserve">                                  (2)</w:t>
      </w:r>
    </w:p>
    <w:p w14:paraId="10B2026C" w14:textId="77777777" w:rsidR="00BE487E" w:rsidRDefault="00BE487E" w:rsidP="00BE487E">
      <w:pPr>
        <w:pStyle w:val="afffffb"/>
        <w:ind w:firstLineChars="95" w:firstLine="199"/>
        <w:rPr>
          <w:rFonts w:hAnsi="Cambria Math"/>
        </w:rPr>
      </w:pPr>
      <w:r>
        <w:rPr>
          <w:rFonts w:hAnsi="Cambria Math" w:hint="eastAsia"/>
        </w:rPr>
        <w:t>其中：</w:t>
      </w:r>
      <m:oMath>
        <m:sSub>
          <m:sSubPr>
            <m:ctrlPr>
              <w:rPr>
                <w:rFonts w:ascii="Cambria Math" w:hAnsi="Cambria Math"/>
              </w:rPr>
            </m:ctrlPr>
          </m:sSubPr>
          <m:e>
            <m:r>
              <m:rPr>
                <m:sty m:val="p"/>
              </m:rPr>
              <w:rPr>
                <w:rFonts w:ascii="Cambria Math" w:hAnsi="Cambria Math"/>
              </w:rPr>
              <m:t>q</m:t>
            </m:r>
          </m:e>
          <m:sub>
            <m:r>
              <m:rPr>
                <m:sty m:val="p"/>
              </m:rPr>
              <w:rPr>
                <w:rFonts w:ascii="Cambria Math" w:hAnsi="Cambria Math"/>
              </w:rPr>
              <m:t>1</m:t>
            </m:r>
          </m:sub>
        </m:sSub>
      </m:oMath>
      <w:r>
        <w:rPr>
          <w:rFonts w:hAnsi="Cambria Math" w:hint="eastAsia"/>
        </w:rPr>
        <w:t>为自由水分子的摩尔浓度，</w:t>
      </w:r>
      <m:oMath>
        <m:sSub>
          <m:sSubPr>
            <m:ctrlPr>
              <w:rPr>
                <w:rFonts w:ascii="Cambria Math" w:hAnsi="Cambria Math"/>
              </w:rPr>
            </m:ctrlPr>
          </m:sSubPr>
          <m:e>
            <m:r>
              <m:rPr>
                <m:sty m:val="p"/>
              </m:rPr>
              <w:rPr>
                <w:rFonts w:ascii="Cambria Math" w:hAnsi="Cambria Math"/>
              </w:rPr>
              <m:t>q</m:t>
            </m:r>
          </m:e>
          <m:sub>
            <m:r>
              <m:rPr>
                <m:sty m:val="p"/>
              </m:rPr>
              <w:rPr>
                <w:rFonts w:ascii="Cambria Math" w:hAnsi="Cambria Math"/>
              </w:rPr>
              <m:t>2</m:t>
            </m:r>
          </m:sub>
        </m:sSub>
        <m:r>
          <m:rPr>
            <m:sty m:val="p"/>
          </m:rPr>
          <w:rPr>
            <w:rFonts w:ascii="Cambria Math" w:hAnsi="Cambria Math" w:hint="eastAsia"/>
          </w:rPr>
          <m:t>为氢键束缚水分子的摩尔浓度</m:t>
        </m:r>
        <m:r>
          <m:rPr>
            <m:sty m:val="p"/>
          </m:rPr>
          <w:rPr>
            <w:rFonts w:ascii="Cambria Math" w:hAnsi="Cambria Math"/>
          </w:rPr>
          <m:t>。</m:t>
        </m:r>
        <m:r>
          <m:rPr>
            <m:sty m:val="p"/>
          </m:rPr>
          <w:rPr>
            <w:rFonts w:ascii="Cambria Math" w:hAnsi="Cambria Math" w:hint="eastAsia"/>
          </w:rPr>
          <m:t>定义</m:t>
        </m:r>
        <m:sSub>
          <m:sSubPr>
            <m:ctrlPr>
              <w:rPr>
                <w:rFonts w:ascii="Cambria Math" w:hAnsi="Cambria Math"/>
              </w:rPr>
            </m:ctrlPr>
          </m:sSubPr>
          <m:e>
            <m:r>
              <m:rPr>
                <m:sty m:val="p"/>
              </m:rPr>
              <w:rPr>
                <w:rFonts w:ascii="Cambria Math" w:hAnsi="Cambria Math"/>
              </w:rPr>
              <m:t>k</m:t>
            </m:r>
          </m:e>
          <m:sub>
            <m:r>
              <m:rPr>
                <m:sty m:val="p"/>
              </m:rPr>
              <w:rPr>
                <w:rFonts w:ascii="Cambria Math" w:hAnsi="Cambria Math"/>
              </w:rPr>
              <m:t>2</m:t>
            </m:r>
          </m:sub>
        </m:sSub>
        <m:r>
          <m:rPr>
            <m:sty m:val="p"/>
          </m:rPr>
          <w:rPr>
            <w:rFonts w:ascii="Cambria Math" w:hAnsi="Cambria Math" w:hint="eastAsia"/>
          </w:rPr>
          <m:t>为自由水分子的转动</m:t>
        </m:r>
      </m:oMath>
      <w:r>
        <w:rPr>
          <w:rFonts w:hAnsi="Cambria Math" w:hint="eastAsia"/>
        </w:rPr>
        <w:t>的速率，</w:t>
      </w:r>
      <m:oMath>
        <m:sSub>
          <m:sSubPr>
            <m:ctrlPr>
              <w:rPr>
                <w:rFonts w:ascii="Cambria Math" w:hAnsi="Cambria Math"/>
              </w:rPr>
            </m:ctrlPr>
          </m:sSubPr>
          <m:e>
            <m:r>
              <m:rPr>
                <m:sty m:val="p"/>
              </m:rPr>
              <w:rPr>
                <w:rFonts w:ascii="Cambria Math" w:hAnsi="Cambria Math"/>
              </w:rPr>
              <m:t>k</m:t>
            </m:r>
          </m:e>
          <m:sub>
            <m:r>
              <m:rPr>
                <m:sty m:val="p"/>
              </m:rPr>
              <w:rPr>
                <w:rFonts w:ascii="Cambria Math" w:hAnsi="Cambria Math"/>
              </w:rPr>
              <m:t>1</m:t>
            </m:r>
          </m:sub>
        </m:sSub>
        <m:r>
          <m:rPr>
            <m:sty m:val="p"/>
          </m:rPr>
          <w:rPr>
            <w:rFonts w:ascii="Cambria Math" w:hAnsi="Cambria Math" w:hint="eastAsia"/>
          </w:rPr>
          <m:t>为处于氢键结构下水分子的转动速率。当化学交换相对快于转动速率时可得：</m:t>
        </m:r>
      </m:oMath>
    </w:p>
    <w:p w14:paraId="1813A4A8" w14:textId="77777777" w:rsidR="00BE487E" w:rsidRPr="00B50D78" w:rsidRDefault="00BE487E" w:rsidP="00BE487E">
      <w:pPr>
        <w:pStyle w:val="afffffb"/>
        <w:ind w:firstLineChars="95" w:firstLine="199"/>
        <w:jc w:val="center"/>
        <w:rPr>
          <w:rFonts w:hAnsi="Cambria Math"/>
        </w:rPr>
      </w:pPr>
      <w:r>
        <w:rPr>
          <w:rFonts w:hAnsi="Cambria Math" w:hint="eastAsia"/>
        </w:rPr>
        <w:t xml:space="preserve">                          </w:t>
      </w:r>
      <m:oMath>
        <m:f>
          <m:fPr>
            <m:ctrlPr>
              <w:rPr>
                <w:rFonts w:ascii="Cambria Math" w:hAnsi="Cambria Math"/>
              </w:rPr>
            </m:ctrlPr>
          </m:fPr>
          <m:num>
            <m:r>
              <m:rPr>
                <m:sty m:val="p"/>
              </m:rPr>
              <w:rPr>
                <w:rFonts w:ascii="Cambria Math" w:hAnsi="Cambria Math"/>
              </w:rPr>
              <m:t>1</m:t>
            </m:r>
          </m:num>
          <m:den>
            <m:r>
              <m:rPr>
                <m:sty m:val="p"/>
              </m:rPr>
              <w:rPr>
                <w:rFonts w:ascii="Cambria Math" w:hAnsi="Cambria Math"/>
              </w:rPr>
              <m:t xml:space="preserve">  T1</m:t>
            </m:r>
          </m:den>
        </m:f>
        <m:r>
          <m:rPr>
            <m:sty m:val="p"/>
          </m:rPr>
          <w:rPr>
            <w:rFonts w:ascii="Cambria Math" w:hAnsi="Cambria Math"/>
          </w:rPr>
          <m:t>∝</m:t>
        </m:r>
        <m:d>
          <m:dPr>
            <m:begChr m:val="["/>
            <m:endChr m:val="]"/>
            <m:ctrlPr>
              <w:rPr>
                <w:rFonts w:ascii="Cambria Math" w:hAnsi="Cambria Math"/>
              </w:rPr>
            </m:ctrlPr>
          </m:dPr>
          <m:e>
            <m:f>
              <m:fPr>
                <m:ctrlPr>
                  <w:rPr>
                    <w:rFonts w:ascii="Cambria Math" w:hAnsi="Cambria Math"/>
                  </w:rPr>
                </m:ctrlPr>
              </m:fPr>
              <m:num>
                <m:r>
                  <m:rPr>
                    <m:sty m:val="p"/>
                  </m:rPr>
                  <w:rPr>
                    <w:rFonts w:ascii="Cambria Math" w:hAnsi="Cambria Math"/>
                  </w:rPr>
                  <m:t>1</m:t>
                </m:r>
              </m:num>
              <m:den>
                <m:sSub>
                  <m:sSubPr>
                    <m:ctrlPr>
                      <w:rPr>
                        <w:rFonts w:ascii="Cambria Math" w:hAnsi="Cambria Math"/>
                      </w:rPr>
                    </m:ctrlPr>
                  </m:sSubPr>
                  <m:e>
                    <m:r>
                      <m:rPr>
                        <m:sty m:val="p"/>
                      </m:rPr>
                      <w:rPr>
                        <w:rFonts w:ascii="Cambria Math" w:hAnsi="Cambria Math"/>
                      </w:rPr>
                      <m:t>k</m:t>
                    </m:r>
                  </m:e>
                  <m:sub>
                    <m:r>
                      <m:rPr>
                        <m:sty m:val="p"/>
                      </m:rPr>
                      <w:rPr>
                        <w:rFonts w:ascii="Cambria Math" w:hAnsi="Cambria Math"/>
                      </w:rPr>
                      <m:t>2</m:t>
                    </m:r>
                  </m:sub>
                </m:sSub>
              </m:den>
            </m:f>
            <m:r>
              <m:rPr>
                <m:sty m:val="p"/>
              </m:rPr>
              <w:rPr>
                <w:rFonts w:ascii="Cambria Math" w:hAnsi="Cambria Math"/>
              </w:rPr>
              <m:t>+</m:t>
            </m:r>
            <m:f>
              <m:fPr>
                <m:ctrlPr>
                  <w:rPr>
                    <w:rFonts w:ascii="Cambria Math" w:hAnsi="Cambria Math"/>
                  </w:rPr>
                </m:ctrlPr>
              </m:fPr>
              <m:num>
                <m:r>
                  <m:rPr>
                    <m:sty m:val="p"/>
                  </m:rPr>
                  <w:rPr>
                    <w:rFonts w:ascii="Cambria Math" w:hAnsi="Cambria Math"/>
                  </w:rPr>
                  <m:t>1</m:t>
                </m:r>
              </m:num>
              <m:den>
                <m:sSub>
                  <m:sSubPr>
                    <m:ctrlPr>
                      <w:rPr>
                        <w:rFonts w:ascii="Cambria Math" w:hAnsi="Cambria Math"/>
                      </w:rPr>
                    </m:ctrlPr>
                  </m:sSubPr>
                  <m:e>
                    <m:r>
                      <m:rPr>
                        <m:sty m:val="p"/>
                      </m:rPr>
                      <w:rPr>
                        <w:rFonts w:ascii="Cambria Math" w:hAnsi="Cambria Math"/>
                      </w:rPr>
                      <m:t>k</m:t>
                    </m:r>
                  </m:e>
                  <m:sub>
                    <m:r>
                      <m:rPr>
                        <m:sty m:val="p"/>
                      </m:rPr>
                      <w:rPr>
                        <w:rFonts w:ascii="Cambria Math" w:hAnsi="Cambria Math"/>
                      </w:rPr>
                      <m:t>2</m:t>
                    </m:r>
                  </m:sub>
                </m:sSub>
                <m:r>
                  <m:rPr>
                    <m:sty m:val="p"/>
                  </m:rPr>
                  <w:rPr>
                    <w:rFonts w:ascii="Cambria Math" w:hAnsi="Cambria Math"/>
                  </w:rPr>
                  <m:t>K</m:t>
                </m:r>
              </m:den>
            </m:f>
          </m:e>
        </m:d>
        <m:r>
          <m:rPr>
            <m:sty m:val="p"/>
          </m:rPr>
          <w:rPr>
            <w:rFonts w:ascii="Cambria Math" w:hAnsi="Cambria Math"/>
          </w:rPr>
          <m:t>=</m:t>
        </m:r>
        <m:f>
          <m:fPr>
            <m:ctrlPr>
              <w:rPr>
                <w:rFonts w:ascii="Cambria Math" w:hAnsi="Cambria Math"/>
              </w:rPr>
            </m:ctrlPr>
          </m:fPr>
          <m:num>
            <m:r>
              <m:rPr>
                <m:sty m:val="p"/>
              </m:rPr>
              <w:rPr>
                <w:rFonts w:ascii="Cambria Math" w:hAnsi="Cambria Math"/>
              </w:rPr>
              <m:t>1</m:t>
            </m:r>
          </m:num>
          <m:den>
            <m:sSub>
              <m:sSubPr>
                <m:ctrlPr>
                  <w:rPr>
                    <w:rFonts w:ascii="Cambria Math" w:hAnsi="Cambria Math"/>
                  </w:rPr>
                </m:ctrlPr>
              </m:sSubPr>
              <m:e>
                <m:r>
                  <m:rPr>
                    <m:sty m:val="p"/>
                  </m:rPr>
                  <w:rPr>
                    <w:rFonts w:ascii="Cambria Math" w:hAnsi="Cambria Math"/>
                  </w:rPr>
                  <m:t>k</m:t>
                </m:r>
              </m:e>
              <m:sub>
                <m:r>
                  <m:rPr>
                    <m:sty m:val="p"/>
                  </m:rPr>
                  <w:rPr>
                    <w:rFonts w:ascii="Cambria Math" w:hAnsi="Cambria Math"/>
                  </w:rPr>
                  <m:t>2</m:t>
                </m:r>
              </m:sub>
            </m:sSub>
          </m:den>
        </m:f>
        <m:r>
          <m:rPr>
            <m:sty m:val="p"/>
          </m:rPr>
          <w:rPr>
            <w:rFonts w:ascii="Cambria Math" w:hAnsi="Cambria Math"/>
          </w:rPr>
          <m:t xml:space="preserve">× </m:t>
        </m:r>
        <m:f>
          <m:fPr>
            <m:ctrlPr>
              <w:rPr>
                <w:rFonts w:ascii="Cambria Math" w:hAnsi="Cambria Math"/>
              </w:rPr>
            </m:ctrlPr>
          </m:fPr>
          <m:num>
            <m:r>
              <m:rPr>
                <m:sty m:val="p"/>
              </m:rPr>
              <w:rPr>
                <w:rFonts w:ascii="Cambria Math" w:hAnsi="Cambria Math"/>
              </w:rPr>
              <m:t>1+K</m:t>
            </m:r>
          </m:num>
          <m:den>
            <m:r>
              <m:rPr>
                <m:sty m:val="p"/>
              </m:rPr>
              <w:rPr>
                <w:rFonts w:ascii="Cambria Math" w:hAnsi="Cambria Math"/>
              </w:rPr>
              <m:t>K</m:t>
            </m:r>
          </m:den>
        </m:f>
      </m:oMath>
      <w:r>
        <w:rPr>
          <w:rFonts w:hAnsi="Cambria Math" w:hint="eastAsia"/>
        </w:rPr>
        <w:t xml:space="preserve">                             (3)</w:t>
      </w:r>
    </w:p>
    <w:p w14:paraId="44A07615" w14:textId="77777777" w:rsidR="00BE487E" w:rsidRDefault="00BE487E" w:rsidP="00BE487E">
      <w:pPr>
        <w:pStyle w:val="afffffb"/>
        <w:ind w:firstLineChars="95" w:firstLine="199"/>
        <w:rPr>
          <w:rFonts w:hAnsi="Cambria Math"/>
        </w:rPr>
      </w:pPr>
      <w:r>
        <w:rPr>
          <w:rFonts w:hAnsi="Cambria Math" w:hint="eastAsia"/>
        </w:rPr>
        <w:t>根据公式（2）可知自由水分子的比例：</w:t>
      </w:r>
      <m:oMath>
        <m:r>
          <m:rPr>
            <m:sty m:val="p"/>
          </m:rPr>
          <w:rPr>
            <w:rFonts w:ascii="Cambria Math" w:hAnsi="Cambria Math"/>
          </w:rPr>
          <m:t>q=K/(1+k)</m:t>
        </m:r>
      </m:oMath>
      <w:r>
        <w:rPr>
          <w:rFonts w:hAnsi="Cambria Math" w:hint="eastAsia"/>
        </w:rPr>
        <w:t xml:space="preserve">                                  (4)</w:t>
      </w:r>
    </w:p>
    <w:p w14:paraId="5ADECE2E" w14:textId="77777777" w:rsidR="00BE487E" w:rsidRDefault="00BE487E" w:rsidP="00BE487E">
      <w:pPr>
        <w:pStyle w:val="afffffb"/>
        <w:ind w:firstLineChars="95" w:firstLine="199"/>
        <w:rPr>
          <w:rFonts w:hAnsi="Cambria Math"/>
        </w:rPr>
      </w:pPr>
      <w:r>
        <w:rPr>
          <w:rFonts w:hAnsi="Cambria Math" w:hint="eastAsia"/>
        </w:rPr>
        <w:t xml:space="preserve">此外，水分子 </w:t>
      </w:r>
      <w:r>
        <w:rPr>
          <w:rFonts w:hAnsi="宋体" w:cs="宋体" w:hint="eastAsia"/>
          <w:color w:val="000000" w:themeColor="text1"/>
          <w:vertAlign w:val="superscript"/>
        </w:rPr>
        <w:t>17</w:t>
      </w:r>
      <w:r>
        <w:rPr>
          <w:rFonts w:hAnsi="宋体" w:cs="宋体" w:hint="eastAsia"/>
          <w:color w:val="000000" w:themeColor="text1"/>
        </w:rPr>
        <w:t>O</w:t>
      </w:r>
      <w:r>
        <w:rPr>
          <w:rFonts w:hAnsi="Cambria Math" w:hint="eastAsia"/>
        </w:rPr>
        <w:t>的信号比质子的信号宽，并且其</w:t>
      </w:r>
      <w:r w:rsidRPr="00B50D78">
        <w:rPr>
          <w:rFonts w:hAnsi="Cambria Math" w:hint="eastAsia"/>
        </w:rPr>
        <w:t>半高峰宽</w:t>
      </w:r>
      <m:oMath>
        <m:sSub>
          <m:sSubPr>
            <m:ctrlPr>
              <w:rPr>
                <w:rFonts w:ascii="Cambria Math" w:hAnsi="Cambria Math"/>
              </w:rPr>
            </m:ctrlPr>
          </m:sSubPr>
          <m:e>
            <m:r>
              <m:rPr>
                <m:sty m:val="p"/>
              </m:rPr>
              <w:rPr>
                <w:rFonts w:ascii="Cambria Math" w:hAnsi="Cambria Math"/>
              </w:rPr>
              <m:t>Δ</m:t>
            </m:r>
          </m:e>
          <m:sub>
            <m:f>
              <m:fPr>
                <m:type m:val="lin"/>
                <m:ctrlPr>
                  <w:rPr>
                    <w:rFonts w:ascii="Cambria Math" w:hAnsi="Cambria Math"/>
                  </w:rPr>
                </m:ctrlPr>
              </m:fPr>
              <m:num>
                <m:r>
                  <m:rPr>
                    <m:sty m:val="p"/>
                  </m:rPr>
                  <w:rPr>
                    <w:rFonts w:ascii="Cambria Math" w:hAnsi="Cambria Math"/>
                  </w:rPr>
                  <m:t>V1</m:t>
                </m:r>
              </m:num>
              <m:den>
                <m:r>
                  <m:rPr>
                    <m:sty m:val="p"/>
                  </m:rPr>
                  <w:rPr>
                    <w:rFonts w:ascii="Cambria Math" w:hAnsi="Cambria Math"/>
                  </w:rPr>
                  <m:t>2</m:t>
                </m:r>
              </m:den>
            </m:f>
          </m:sub>
        </m:sSub>
      </m:oMath>
      <w:r>
        <w:rPr>
          <w:rFonts w:hAnsi="Cambria Math" w:hint="eastAsia"/>
        </w:rPr>
        <w:t>与自旋弛豫时间T</w:t>
      </w:r>
      <w:r w:rsidRPr="00B50D78">
        <w:rPr>
          <w:rFonts w:hAnsi="Cambria Math" w:hint="eastAsia"/>
          <w:vertAlign w:val="subscript"/>
        </w:rPr>
        <w:t>2</w:t>
      </w:r>
      <w:r>
        <w:rPr>
          <w:rFonts w:hAnsi="Cambria Math" w:hint="eastAsia"/>
        </w:rPr>
        <w:t>和自旋-晶格弛豫时间T</w:t>
      </w:r>
      <w:r>
        <w:rPr>
          <w:rFonts w:hAnsi="Cambria Math" w:hint="eastAsia"/>
          <w:vertAlign w:val="subscript"/>
        </w:rPr>
        <w:t>1</w:t>
      </w:r>
      <w:r>
        <w:rPr>
          <w:rFonts w:hAnsi="Cambria Math" w:hint="eastAsia"/>
        </w:rPr>
        <w:t>满足下式：</w:t>
      </w:r>
    </w:p>
    <w:p w14:paraId="3098B0A6" w14:textId="77777777" w:rsidR="00BE487E" w:rsidRDefault="00BE487E" w:rsidP="00BE487E">
      <w:pPr>
        <w:pStyle w:val="afffffb"/>
        <w:ind w:firstLineChars="95" w:firstLine="199"/>
        <w:rPr>
          <w:rFonts w:hAnsi="Cambria Math"/>
        </w:rPr>
      </w:pPr>
      <w:r>
        <w:rPr>
          <w:rFonts w:hAnsi="Cambria Math" w:hint="eastAsia"/>
        </w:rPr>
        <w:t xml:space="preserve">                               </w:t>
      </w:r>
      <m:oMath>
        <m:sSub>
          <m:sSubPr>
            <m:ctrlPr>
              <w:rPr>
                <w:rFonts w:ascii="Cambria Math" w:hAnsi="Cambria Math"/>
              </w:rPr>
            </m:ctrlPr>
          </m:sSubPr>
          <m:e>
            <m:r>
              <m:rPr>
                <m:sty m:val="p"/>
              </m:rPr>
              <w:rPr>
                <w:rFonts w:ascii="Cambria Math" w:hAnsi="Cambria Math"/>
              </w:rPr>
              <m:t xml:space="preserve"> Δ</m:t>
            </m:r>
          </m:e>
          <m:sub>
            <m:f>
              <m:fPr>
                <m:type m:val="lin"/>
                <m:ctrlPr>
                  <w:rPr>
                    <w:rFonts w:ascii="Cambria Math" w:hAnsi="Cambria Math"/>
                  </w:rPr>
                </m:ctrlPr>
              </m:fPr>
              <m:num>
                <m:r>
                  <m:rPr>
                    <m:sty m:val="p"/>
                  </m:rPr>
                  <w:rPr>
                    <w:rFonts w:ascii="Cambria Math" w:hAnsi="Cambria Math"/>
                  </w:rPr>
                  <m:t>V1</m:t>
                </m:r>
              </m:num>
              <m:den>
                <m:r>
                  <m:rPr>
                    <m:sty m:val="p"/>
                  </m:rPr>
                  <w:rPr>
                    <w:rFonts w:ascii="Cambria Math" w:hAnsi="Cambria Math"/>
                  </w:rPr>
                  <m:t>2</m:t>
                </m:r>
              </m:den>
            </m:f>
          </m:sub>
        </m:sSub>
        <m:r>
          <m:rPr>
            <m:sty m:val="p"/>
          </m:rPr>
          <w:rPr>
            <w:rFonts w:ascii="Cambria Math" w:hAnsi="Cambria Math" w:hint="eastAsia"/>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π</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2</m:t>
                </m:r>
              </m:sub>
            </m:sSub>
          </m:den>
        </m:f>
        <m:r>
          <m:rPr>
            <m:sty m:val="p"/>
          </m:rPr>
          <w:rPr>
            <w:rFonts w:ascii="Cambria Math" w:hAnsi="Cambria Math"/>
          </w:rPr>
          <m:t>∝</m:t>
        </m:r>
        <m:f>
          <m:fPr>
            <m:ctrlPr>
              <w:rPr>
                <w:rFonts w:ascii="Cambria Math" w:hAnsi="Cambria Math"/>
              </w:rPr>
            </m:ctrlPr>
          </m:fPr>
          <m:num>
            <m:r>
              <m:rPr>
                <m:sty m:val="p"/>
              </m:rPr>
              <w:rPr>
                <w:rFonts w:ascii="Cambria Math" w:hAnsi="Cambria Math"/>
              </w:rPr>
              <m:t>1</m:t>
            </m:r>
          </m:num>
          <m:den>
            <m:sSub>
              <m:sSubPr>
                <m:ctrlPr>
                  <w:rPr>
                    <w:rFonts w:ascii="Cambria Math" w:hAnsi="Cambria Math"/>
                  </w:rPr>
                </m:ctrlPr>
              </m:sSubPr>
              <m:e>
                <m:r>
                  <m:rPr>
                    <m:sty m:val="p"/>
                  </m:rPr>
                  <w:rPr>
                    <w:rFonts w:ascii="Cambria Math" w:hAnsi="Cambria Math"/>
                  </w:rPr>
                  <m:t>T</m:t>
                </m:r>
              </m:e>
              <m:sub>
                <m:r>
                  <m:rPr>
                    <m:sty m:val="p"/>
                  </m:rPr>
                  <w:rPr>
                    <w:rFonts w:ascii="Cambria Math" w:hAnsi="Cambria Math"/>
                  </w:rPr>
                  <m:t>1</m:t>
                </m:r>
              </m:sub>
            </m:sSub>
          </m:den>
        </m:f>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c</m:t>
            </m:r>
          </m:den>
        </m:f>
      </m:oMath>
      <w:r>
        <w:rPr>
          <w:rFonts w:hAnsi="Cambria Math" w:hint="eastAsia"/>
        </w:rPr>
        <w:t xml:space="preserve">                                (5) </w:t>
      </w:r>
    </w:p>
    <w:p w14:paraId="6CBDA665" w14:textId="77777777" w:rsidR="00BE487E" w:rsidRDefault="00BE487E" w:rsidP="00BE487E">
      <w:pPr>
        <w:pStyle w:val="afffffb"/>
        <w:ind w:firstLineChars="95" w:firstLine="199"/>
        <w:rPr>
          <w:rFonts w:hAnsi="Cambria Math"/>
        </w:rPr>
      </w:pPr>
      <w:r>
        <w:rPr>
          <w:rFonts w:hAnsi="Cambria Math" w:hint="eastAsia"/>
        </w:rPr>
        <w:t>联立式（3）式(4)可推出自由水分子的比率变化，表示为</w:t>
      </w:r>
      <m:oMath>
        <m:sSub>
          <m:sSubPr>
            <m:ctrlPr>
              <w:rPr>
                <w:rFonts w:ascii="Cambria Math" w:hAnsi="Cambria Math"/>
              </w:rPr>
            </m:ctrlPr>
          </m:sSubPr>
          <m:e>
            <m:r>
              <m:rPr>
                <m:sty m:val="p"/>
              </m:rPr>
              <w:rPr>
                <w:rFonts w:ascii="Cambria Math" w:hAnsi="Cambria Math"/>
              </w:rPr>
              <m:t>Δ</m:t>
            </m:r>
          </m:e>
          <m:sub>
            <m:f>
              <m:fPr>
                <m:type m:val="lin"/>
                <m:ctrlPr>
                  <w:rPr>
                    <w:rFonts w:ascii="Cambria Math" w:hAnsi="Cambria Math"/>
                  </w:rPr>
                </m:ctrlPr>
              </m:fPr>
              <m:num>
                <m:r>
                  <m:rPr>
                    <m:sty m:val="p"/>
                  </m:rPr>
                  <w:rPr>
                    <w:rFonts w:ascii="Cambria Math" w:hAnsi="Cambria Math"/>
                  </w:rPr>
                  <m:t>q</m:t>
                </m:r>
              </m:num>
              <m:den>
                <m:r>
                  <m:rPr>
                    <m:sty m:val="p"/>
                  </m:rPr>
                  <w:rPr>
                    <w:rFonts w:ascii="Cambria Math" w:hAnsi="Cambria Math"/>
                  </w:rPr>
                  <m:t>q0</m:t>
                </m:r>
              </m:den>
            </m:f>
          </m:sub>
        </m:sSub>
        <m:r>
          <m:rPr>
            <m:sty m:val="p"/>
          </m:rPr>
          <w:rPr>
            <w:rFonts w:ascii="Cambria Math" w:hAnsi="Cambria Math"/>
          </w:rPr>
          <m:t>=(q-</m:t>
        </m:r>
        <m:sSub>
          <m:sSubPr>
            <m:ctrlPr>
              <w:rPr>
                <w:rFonts w:ascii="Cambria Math" w:hAnsi="Cambria Math"/>
              </w:rPr>
            </m:ctrlPr>
          </m:sSubPr>
          <m:e>
            <m:r>
              <m:rPr>
                <m:sty m:val="p"/>
              </m:rPr>
              <w:rPr>
                <w:rFonts w:ascii="Cambria Math" w:hAnsi="Cambria Math"/>
              </w:rPr>
              <m:t>q</m:t>
            </m:r>
          </m:e>
          <m:sub>
            <m:r>
              <m:rPr>
                <m:sty m:val="p"/>
              </m:rPr>
              <w:rPr>
                <w:rFonts w:ascii="Cambria Math" w:hAnsi="Cambria Math"/>
              </w:rPr>
              <m:t>0</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q</m:t>
            </m:r>
          </m:e>
          <m:sub>
            <m:r>
              <m:rPr>
                <m:sty m:val="p"/>
              </m:rPr>
              <w:rPr>
                <w:rFonts w:ascii="Cambria Math" w:hAnsi="Cambria Math"/>
              </w:rPr>
              <m:t>0</m:t>
            </m:r>
          </m:sub>
        </m:sSub>
      </m:oMath>
      <w:r>
        <w:rPr>
          <w:rFonts w:hAnsi="Cambria Math" w:hint="eastAsia"/>
        </w:rPr>
        <w:t>,有：</w:t>
      </w:r>
    </w:p>
    <w:p w14:paraId="42A56594" w14:textId="77777777" w:rsidR="00BE487E" w:rsidRDefault="00BE487E" w:rsidP="00BE487E">
      <w:pPr>
        <w:pStyle w:val="afffffb"/>
        <w:ind w:firstLineChars="95" w:firstLine="199"/>
        <w:rPr>
          <w:rFonts w:hAnsi="Cambria Math"/>
        </w:rPr>
      </w:pPr>
      <w:r>
        <w:rPr>
          <w:rFonts w:hAnsi="Cambria Math" w:hint="eastAsia"/>
        </w:rPr>
        <w:lastRenderedPageBreak/>
        <w:t xml:space="preserve">                                 </w:t>
      </w:r>
      <m:oMath>
        <m:f>
          <m:fPr>
            <m:ctrlPr>
              <w:rPr>
                <w:rFonts w:ascii="Cambria Math" w:hAnsi="Cambria Math"/>
              </w:rPr>
            </m:ctrlPr>
          </m:fPr>
          <m:num>
            <m:sSub>
              <m:sSubPr>
                <m:ctrlPr>
                  <w:rPr>
                    <w:rFonts w:ascii="Cambria Math" w:hAnsi="Cambria Math"/>
                  </w:rPr>
                </m:ctrlPr>
              </m:sSubPr>
              <m:e>
                <m:r>
                  <m:rPr>
                    <m:sty m:val="p"/>
                  </m:rPr>
                  <w:rPr>
                    <w:rFonts w:ascii="Cambria Math" w:hAnsi="Cambria Math"/>
                  </w:rPr>
                  <m:t>Δ</m:t>
                </m:r>
              </m:e>
              <m:sub>
                <m:r>
                  <m:rPr>
                    <m:sty m:val="p"/>
                  </m:rPr>
                  <w:rPr>
                    <w:rFonts w:ascii="Cambria Math" w:hAnsi="Cambria Math"/>
                  </w:rPr>
                  <m:t>q</m:t>
                </m:r>
              </m:sub>
            </m:sSub>
          </m:num>
          <m:den>
            <m:r>
              <m:rPr>
                <m:sty m:val="p"/>
              </m:rPr>
              <w:rPr>
                <w:rFonts w:ascii="Cambria Math" w:hAnsi="Cambria Math"/>
              </w:rPr>
              <m:t>q0</m:t>
            </m:r>
          </m:den>
        </m:f>
        <m:r>
          <m:rPr>
            <m:sty m:val="p"/>
          </m:rPr>
          <w:rPr>
            <w:rFonts w:ascii="Cambria Math" w:hAnsi="Cambria Math"/>
          </w:rPr>
          <m:t>=</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Δ</m:t>
                </m:r>
              </m:e>
              <m:sub>
                <m:f>
                  <m:fPr>
                    <m:type m:val="lin"/>
                    <m:ctrlPr>
                      <w:rPr>
                        <w:rFonts w:ascii="Cambria Math" w:hAnsi="Cambria Math"/>
                      </w:rPr>
                    </m:ctrlPr>
                  </m:fPr>
                  <m:num>
                    <m:r>
                      <m:rPr>
                        <m:sty m:val="p"/>
                      </m:rPr>
                      <w:rPr>
                        <w:rFonts w:ascii="Cambria Math" w:hAnsi="Cambria Math"/>
                      </w:rPr>
                      <m:t>V1</m:t>
                    </m:r>
                  </m:num>
                  <m:den>
                    <m:r>
                      <m:rPr>
                        <m:sty m:val="p"/>
                      </m:rPr>
                      <w:rPr>
                        <w:rFonts w:ascii="Cambria Math" w:hAnsi="Cambria Math"/>
                      </w:rPr>
                      <m:t>2</m:t>
                    </m:r>
                  </m:den>
                </m:f>
              </m:sub>
              <m:sup>
                <m:r>
                  <m:rPr>
                    <m:sty m:val="p"/>
                  </m:rPr>
                  <w:rPr>
                    <w:rFonts w:ascii="Cambria Math" w:hAnsi="Cambria Math"/>
                  </w:rPr>
                  <m:t>0</m:t>
                </m:r>
              </m:sup>
            </m:sSubSup>
            <m:r>
              <m:rPr>
                <m:sty m:val="p"/>
              </m:rPr>
              <w:rPr>
                <w:rFonts w:ascii="Cambria Math" w:hAnsi="Cambria Math"/>
              </w:rPr>
              <m:t>-</m:t>
            </m:r>
            <m:sSub>
              <m:sSubPr>
                <m:ctrlPr>
                  <w:rPr>
                    <w:rFonts w:ascii="Cambria Math" w:hAnsi="Cambria Math"/>
                  </w:rPr>
                </m:ctrlPr>
              </m:sSubPr>
              <m:e>
                <m:r>
                  <m:rPr>
                    <m:sty m:val="p"/>
                  </m:rPr>
                  <w:rPr>
                    <w:rFonts w:ascii="Cambria Math" w:hAnsi="Cambria Math"/>
                  </w:rPr>
                  <m:t>Δ</m:t>
                </m:r>
              </m:e>
              <m:sub>
                <m:f>
                  <m:fPr>
                    <m:type m:val="lin"/>
                    <m:ctrlPr>
                      <w:rPr>
                        <w:rFonts w:ascii="Cambria Math" w:hAnsi="Cambria Math"/>
                      </w:rPr>
                    </m:ctrlPr>
                  </m:fPr>
                  <m:num>
                    <m:r>
                      <m:rPr>
                        <m:sty m:val="p"/>
                      </m:rPr>
                      <w:rPr>
                        <w:rFonts w:ascii="Cambria Math" w:hAnsi="Cambria Math"/>
                      </w:rPr>
                      <m:t>V1</m:t>
                    </m:r>
                  </m:num>
                  <m:den>
                    <m:r>
                      <m:rPr>
                        <m:sty m:val="p"/>
                      </m:rPr>
                      <w:rPr>
                        <w:rFonts w:ascii="Cambria Math" w:hAnsi="Cambria Math"/>
                      </w:rPr>
                      <m:t>2</m:t>
                    </m:r>
                  </m:den>
                </m:f>
              </m:sub>
            </m:sSub>
          </m:num>
          <m:den>
            <m:sSubSup>
              <m:sSubSupPr>
                <m:ctrlPr>
                  <w:rPr>
                    <w:rFonts w:ascii="Cambria Math" w:hAnsi="Cambria Math"/>
                  </w:rPr>
                </m:ctrlPr>
              </m:sSubSupPr>
              <m:e>
                <m:r>
                  <m:rPr>
                    <m:sty m:val="p"/>
                  </m:rPr>
                  <w:rPr>
                    <w:rFonts w:ascii="Cambria Math" w:hAnsi="Cambria Math"/>
                  </w:rPr>
                  <m:t>Δ</m:t>
                </m:r>
              </m:e>
              <m:sub>
                <m:f>
                  <m:fPr>
                    <m:type m:val="lin"/>
                    <m:ctrlPr>
                      <w:rPr>
                        <w:rFonts w:ascii="Cambria Math" w:hAnsi="Cambria Math"/>
                      </w:rPr>
                    </m:ctrlPr>
                  </m:fPr>
                  <m:num>
                    <m:r>
                      <m:rPr>
                        <m:sty m:val="p"/>
                      </m:rPr>
                      <w:rPr>
                        <w:rFonts w:ascii="Cambria Math" w:hAnsi="Cambria Math"/>
                      </w:rPr>
                      <m:t>V1</m:t>
                    </m:r>
                  </m:num>
                  <m:den>
                    <m:r>
                      <m:rPr>
                        <m:sty m:val="p"/>
                      </m:rPr>
                      <w:rPr>
                        <w:rFonts w:ascii="Cambria Math" w:hAnsi="Cambria Math"/>
                      </w:rPr>
                      <m:t>2</m:t>
                    </m:r>
                  </m:den>
                </m:f>
              </m:sub>
              <m:sup>
                <m:r>
                  <m:rPr>
                    <m:sty m:val="p"/>
                  </m:rPr>
                  <w:rPr>
                    <w:rFonts w:ascii="Cambria Math" w:hAnsi="Cambria Math"/>
                  </w:rPr>
                  <m:t>0</m:t>
                </m:r>
              </m:sup>
            </m:sSubSup>
          </m:den>
        </m:f>
      </m:oMath>
      <w:r>
        <w:rPr>
          <w:rFonts w:hAnsi="Cambria Math" w:hint="eastAsia"/>
        </w:rPr>
        <w:t xml:space="preserve">                                   (6)</w:t>
      </w:r>
    </w:p>
    <w:p w14:paraId="5E36C664" w14:textId="77777777" w:rsidR="00BE487E" w:rsidRPr="00B50D78" w:rsidRDefault="00D36151" w:rsidP="00BE487E">
      <w:pPr>
        <w:pStyle w:val="afffffb"/>
        <w:ind w:firstLineChars="95" w:firstLine="199"/>
        <w:rPr>
          <w:rFonts w:hAnsi="Cambria Math"/>
        </w:rPr>
      </w:pPr>
      <w:r>
        <w:rPr>
          <w:rFonts w:hAnsi="Cambria Math" w:hint="eastAsia"/>
        </w:rPr>
        <w:t>采用</w:t>
      </w:r>
      <w:r w:rsidR="00BE487E">
        <w:rPr>
          <w:rFonts w:hAnsi="Cambria Math" w:hint="eastAsia"/>
        </w:rPr>
        <w:t>式中</w:t>
      </w:r>
      <m:oMath>
        <m:r>
          <m:rPr>
            <m:sty m:val="p"/>
          </m:rPr>
          <w:rPr>
            <w:rFonts w:ascii="Cambria Math" w:hAnsi="Cambria Math"/>
          </w:rPr>
          <m:t>q</m:t>
        </m:r>
        <m:r>
          <m:rPr>
            <m:sty m:val="p"/>
          </m:rPr>
          <w:rPr>
            <w:rFonts w:ascii="Cambria Math" w:hAnsi="Cambria Math"/>
          </w:rPr>
          <m:t>和</m:t>
        </m:r>
        <m:sSub>
          <m:sSubPr>
            <m:ctrlPr>
              <w:rPr>
                <w:rFonts w:ascii="Cambria Math" w:hAnsi="Cambria Math"/>
              </w:rPr>
            </m:ctrlPr>
          </m:sSubPr>
          <m:e>
            <m:r>
              <m:rPr>
                <m:sty m:val="p"/>
              </m:rPr>
              <w:rPr>
                <w:rFonts w:ascii="Cambria Math" w:hAnsi="Cambria Math"/>
              </w:rPr>
              <m:t>q</m:t>
            </m:r>
          </m:e>
          <m:sub>
            <m:r>
              <m:rPr>
                <m:sty m:val="p"/>
              </m:rPr>
              <w:rPr>
                <w:rFonts w:ascii="Cambria Math" w:hAnsi="Cambria Math"/>
              </w:rPr>
              <m:t>0</m:t>
            </m:r>
          </m:sub>
        </m:sSub>
      </m:oMath>
      <w:r w:rsidR="00BE487E">
        <w:rPr>
          <w:rFonts w:hAnsi="Cambria Math"/>
        </w:rPr>
        <w:t>分别是</w:t>
      </w:r>
      <w:r w:rsidR="00BE487E" w:rsidRPr="00B50D78">
        <w:rPr>
          <w:rFonts w:hAnsi="Cambria Math" w:hint="eastAsia"/>
        </w:rPr>
        <w:t>半高峰宽</w:t>
      </w:r>
      <w:r w:rsidR="00BE487E">
        <w:rPr>
          <w:rFonts w:hAnsi="Cambria Math" w:hint="eastAsia"/>
        </w:rPr>
        <w:t>为</w:t>
      </w:r>
      <m:oMath>
        <m:sSub>
          <m:sSubPr>
            <m:ctrlPr>
              <w:rPr>
                <w:rFonts w:ascii="Cambria Math" w:hAnsi="Cambria Math"/>
              </w:rPr>
            </m:ctrlPr>
          </m:sSubPr>
          <m:e>
            <m:r>
              <m:rPr>
                <m:sty m:val="p"/>
              </m:rPr>
              <w:rPr>
                <w:rFonts w:ascii="Cambria Math" w:hAnsi="Cambria Math"/>
              </w:rPr>
              <m:t>Δ</m:t>
            </m:r>
          </m:e>
          <m:sub>
            <m:f>
              <m:fPr>
                <m:type m:val="lin"/>
                <m:ctrlPr>
                  <w:rPr>
                    <w:rFonts w:ascii="Cambria Math" w:hAnsi="Cambria Math"/>
                  </w:rPr>
                </m:ctrlPr>
              </m:fPr>
              <m:num>
                <m:r>
                  <m:rPr>
                    <m:sty m:val="p"/>
                  </m:rPr>
                  <w:rPr>
                    <w:rFonts w:ascii="Cambria Math" w:hAnsi="Cambria Math"/>
                  </w:rPr>
                  <m:t>V1</m:t>
                </m:r>
              </m:num>
              <m:den>
                <m:r>
                  <m:rPr>
                    <m:sty m:val="p"/>
                  </m:rPr>
                  <w:rPr>
                    <w:rFonts w:ascii="Cambria Math" w:hAnsi="Cambria Math"/>
                  </w:rPr>
                  <m:t>2</m:t>
                </m:r>
              </m:den>
            </m:f>
          </m:sub>
        </m:sSub>
      </m:oMath>
      <w:r w:rsidR="00C54325" w:rsidRPr="00DE3D5D">
        <w:rPr>
          <w:rFonts w:hAnsi="Cambria Math" w:hint="eastAsia"/>
          <w:color w:val="FF0000"/>
        </w:rPr>
        <w:t>（实验后水样）</w:t>
      </w:r>
      <w:r w:rsidR="00BE487E">
        <w:rPr>
          <w:rFonts w:hAnsi="Cambria Math"/>
        </w:rPr>
        <w:t>和</w:t>
      </w:r>
      <m:oMath>
        <m:sSubSup>
          <m:sSubSupPr>
            <m:ctrlPr>
              <w:rPr>
                <w:rFonts w:ascii="Cambria Math" w:hAnsi="Cambria Math"/>
              </w:rPr>
            </m:ctrlPr>
          </m:sSubSupPr>
          <m:e>
            <m:r>
              <m:rPr>
                <m:sty m:val="p"/>
              </m:rPr>
              <w:rPr>
                <w:rFonts w:ascii="Cambria Math" w:hAnsi="Cambria Math"/>
              </w:rPr>
              <m:t>Δ</m:t>
            </m:r>
          </m:e>
          <m:sub>
            <m:f>
              <m:fPr>
                <m:type m:val="lin"/>
                <m:ctrlPr>
                  <w:rPr>
                    <w:rFonts w:ascii="Cambria Math" w:hAnsi="Cambria Math"/>
                  </w:rPr>
                </m:ctrlPr>
              </m:fPr>
              <m:num>
                <m:r>
                  <m:rPr>
                    <m:sty m:val="p"/>
                  </m:rPr>
                  <w:rPr>
                    <w:rFonts w:ascii="Cambria Math" w:hAnsi="Cambria Math"/>
                  </w:rPr>
                  <m:t>V1</m:t>
                </m:r>
              </m:num>
              <m:den>
                <m:r>
                  <m:rPr>
                    <m:sty m:val="p"/>
                  </m:rPr>
                  <w:rPr>
                    <w:rFonts w:ascii="Cambria Math" w:hAnsi="Cambria Math"/>
                  </w:rPr>
                  <m:t>2</m:t>
                </m:r>
              </m:den>
            </m:f>
          </m:sub>
          <m:sup>
            <m:r>
              <m:rPr>
                <m:sty m:val="p"/>
              </m:rPr>
              <w:rPr>
                <w:rFonts w:ascii="Cambria Math" w:hAnsi="Cambria Math"/>
              </w:rPr>
              <m:t>0</m:t>
            </m:r>
          </m:sup>
        </m:sSubSup>
      </m:oMath>
      <w:r w:rsidR="00C54325" w:rsidRPr="00DE3D5D">
        <w:rPr>
          <w:rFonts w:hAnsi="Cambria Math" w:hint="eastAsia"/>
          <w:color w:val="FF0000"/>
        </w:rPr>
        <w:t>（实验前水样）</w:t>
      </w:r>
      <w:r w:rsidR="00BE487E">
        <w:rPr>
          <w:rFonts w:hAnsi="Cambria Math"/>
        </w:rPr>
        <w:t>时溶液中自由水分子的相对比率</w:t>
      </w:r>
      <w:r w:rsidR="00BE487E">
        <w:rPr>
          <w:rFonts w:hAnsi="Cambria Math" w:hint="eastAsia"/>
        </w:rPr>
        <w:t>。由以上可知，</w:t>
      </w:r>
      <m:oMath>
        <m:f>
          <m:fPr>
            <m:ctrlPr>
              <w:rPr>
                <w:rFonts w:ascii="Cambria Math" w:hAnsi="Cambria Math"/>
              </w:rPr>
            </m:ctrlPr>
          </m:fPr>
          <m:num>
            <m:sSub>
              <m:sSubPr>
                <m:ctrlPr>
                  <w:rPr>
                    <w:rFonts w:ascii="Cambria Math" w:hAnsi="Cambria Math"/>
                  </w:rPr>
                </m:ctrlPr>
              </m:sSubPr>
              <m:e>
                <m:r>
                  <m:rPr>
                    <m:sty m:val="p"/>
                  </m:rPr>
                  <w:rPr>
                    <w:rFonts w:ascii="Cambria Math" w:hAnsi="Cambria Math"/>
                  </w:rPr>
                  <m:t>Δ</m:t>
                </m:r>
              </m:e>
              <m:sub>
                <m:r>
                  <m:rPr>
                    <m:sty m:val="p"/>
                  </m:rPr>
                  <w:rPr>
                    <w:rFonts w:ascii="Cambria Math" w:hAnsi="Cambria Math"/>
                  </w:rPr>
                  <m:t>q</m:t>
                </m:r>
              </m:sub>
            </m:sSub>
          </m:num>
          <m:den>
            <m:r>
              <m:rPr>
                <m:sty m:val="p"/>
              </m:rPr>
              <w:rPr>
                <w:rFonts w:ascii="Cambria Math" w:hAnsi="Cambria Math"/>
              </w:rPr>
              <m:t>q0</m:t>
            </m:r>
          </m:den>
        </m:f>
      </m:oMath>
      <w:r w:rsidR="00BE487E">
        <w:rPr>
          <w:rFonts w:hAnsi="Cambria Math"/>
        </w:rPr>
        <w:t>可作为定量描述水分子在自由态与氢键结合状态间转换的指标</w:t>
      </w:r>
      <w:r w:rsidR="00BE487E">
        <w:rPr>
          <w:rFonts w:hAnsi="Cambria Math" w:hint="eastAsia"/>
        </w:rPr>
        <w:t>。</w:t>
      </w:r>
    </w:p>
    <w:p w14:paraId="7665CC2E" w14:textId="77777777" w:rsidR="00A8177E" w:rsidRDefault="008931BB" w:rsidP="00216B0F">
      <w:pPr>
        <w:pStyle w:val="affc"/>
        <w:numPr>
          <w:ilvl w:val="0"/>
          <w:numId w:val="0"/>
        </w:numPr>
        <w:spacing w:beforeLines="50" w:before="156" w:afterLines="50" w:after="156" w:line="400" w:lineRule="exact"/>
        <w:rPr>
          <w:color w:val="000000" w:themeColor="text1"/>
        </w:rPr>
      </w:pPr>
      <w:r>
        <w:rPr>
          <w:rFonts w:hint="eastAsia"/>
          <w:color w:val="000000" w:themeColor="text1"/>
        </w:rPr>
        <w:t xml:space="preserve">A.7.4精密度  </w:t>
      </w:r>
    </w:p>
    <w:p w14:paraId="3A570975" w14:textId="77777777" w:rsidR="00A8177E" w:rsidRDefault="00000000" w:rsidP="00EF546C">
      <w:pPr>
        <w:pStyle w:val="afffffb"/>
        <w:ind w:firstLine="420"/>
      </w:pPr>
      <w:r>
        <w:rPr>
          <w:noProof/>
        </w:rPr>
        <w:pict w14:anchorId="48C81857">
          <v:line id="直线 5" o:spid="_x0000_s2063" style="position:absolute;left:0;text-align:left;z-index:251668480" from="119.85pt,474.2pt" to="321.6pt,474.2pt" filled="t" strokeweight=".5pt"/>
        </w:pict>
      </w:r>
      <w:r w:rsidR="008931BB">
        <w:rPr>
          <w:rFonts w:hint="eastAsia"/>
        </w:rPr>
        <w:t>在重复性条件下获得的两次独立测定结果的绝对差值不得超过算术平均值的15%。</w:t>
      </w:r>
    </w:p>
    <w:p w14:paraId="38129403" w14:textId="77777777" w:rsidR="00A8177E" w:rsidRDefault="00A8177E">
      <w:pPr>
        <w:pStyle w:val="afffffb"/>
        <w:ind w:firstLineChars="0" w:firstLine="0"/>
        <w:rPr>
          <w:vanish/>
          <w:color w:val="000000" w:themeColor="text1"/>
        </w:rPr>
      </w:pPr>
      <w:bookmarkStart w:id="86" w:name="_Toc173422394"/>
      <w:bookmarkStart w:id="87" w:name="_Toc173422201"/>
      <w:bookmarkStart w:id="88" w:name="_Toc186826863"/>
      <w:bookmarkStart w:id="89" w:name="_Toc111213685"/>
      <w:bookmarkStart w:id="90" w:name="_Toc111047623"/>
      <w:bookmarkStart w:id="91" w:name="_Toc111047640"/>
      <w:bookmarkEnd w:id="9"/>
      <w:bookmarkEnd w:id="86"/>
      <w:bookmarkEnd w:id="87"/>
      <w:bookmarkEnd w:id="88"/>
      <w:bookmarkEnd w:id="89"/>
      <w:bookmarkEnd w:id="90"/>
      <w:bookmarkEnd w:id="91"/>
    </w:p>
    <w:sectPr w:rsidR="00A8177E" w:rsidSect="00145234">
      <w:pgSz w:w="11906" w:h="16838"/>
      <w:pgMar w:top="567"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6F6FA1" w14:textId="77777777" w:rsidR="002B493E" w:rsidRDefault="002B493E">
      <w:pPr>
        <w:spacing w:line="240" w:lineRule="auto"/>
      </w:pPr>
      <w:r>
        <w:separator/>
      </w:r>
    </w:p>
  </w:endnote>
  <w:endnote w:type="continuationSeparator" w:id="0">
    <w:p w14:paraId="0FB73380" w14:textId="77777777" w:rsidR="002B493E" w:rsidRDefault="002B49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TimesNewRomanPSMT">
    <w:altName w:val="等线"/>
    <w:charset w:val="86"/>
    <w:family w:val="auto"/>
    <w:pitch w:val="default"/>
    <w:sig w:usb0="00000000" w:usb1="0000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ËÎÌå">
    <w:altName w:val="Arial"/>
    <w:charset w:val="00"/>
    <w:family w:val="swiss"/>
    <w:pitch w:val="default"/>
    <w:sig w:usb0="00000000" w:usb1="00000000" w:usb2="00000000" w:usb3="00000000" w:csb0="00000001" w:csb1="00000000"/>
  </w:font>
  <w:font w:name="ºÚÌå">
    <w:altName w:val="Arial"/>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E9B787" w14:textId="77777777" w:rsidR="00A8177E" w:rsidRDefault="00F4577C">
    <w:pPr>
      <w:pStyle w:val="afffff8"/>
    </w:pPr>
    <w:r>
      <w:fldChar w:fldCharType="begin"/>
    </w:r>
    <w:r w:rsidR="008931BB">
      <w:instrText>PAGE   \* MERGEFORMAT</w:instrText>
    </w:r>
    <w:r>
      <w:fldChar w:fldCharType="separate"/>
    </w:r>
    <w:r w:rsidR="00D36151" w:rsidRPr="00D36151">
      <w:rPr>
        <w:noProof/>
        <w:lang w:val="zh-CN"/>
      </w:rP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803E90" w14:textId="77777777" w:rsidR="002B493E" w:rsidRDefault="002B493E">
      <w:pPr>
        <w:spacing w:line="240" w:lineRule="auto"/>
      </w:pPr>
      <w:r>
        <w:separator/>
      </w:r>
    </w:p>
  </w:footnote>
  <w:footnote w:type="continuationSeparator" w:id="0">
    <w:p w14:paraId="0277265C" w14:textId="77777777" w:rsidR="002B493E" w:rsidRDefault="002B493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C34D5" w14:textId="77777777" w:rsidR="00A8177E" w:rsidRDefault="008931BB">
    <w:pPr>
      <w:pStyle w:val="affff4"/>
      <w:jc w:val="right"/>
    </w:pPr>
    <w:r>
      <w:rPr>
        <w:rFonts w:eastAsia="黑体" w:hint="eastAsia"/>
        <w:sz w:val="21"/>
      </w:rPr>
      <w:t>T/CNHA</w:t>
    </w:r>
    <w:r>
      <w:rPr>
        <w:rFonts w:ascii="黑体" w:eastAsia="黑体" w:hint="eastAsia"/>
        <w:sz w:val="21"/>
      </w:rPr>
      <w:t xml:space="preserve"> XX-202</w:t>
    </w:r>
    <w:r>
      <w:rPr>
        <w:rFonts w:ascii="黑体" w:eastAsia="黑体"/>
        <w:sz w:val="21"/>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23ED2" w14:textId="41D99E45" w:rsidR="00A8177E" w:rsidRDefault="00F4577C">
    <w:pPr>
      <w:pStyle w:val="affff4"/>
      <w:jc w:val="right"/>
    </w:pPr>
    <w:r>
      <w:fldChar w:fldCharType="begin"/>
    </w:r>
    <w:r w:rsidR="008931BB">
      <w:instrText xml:space="preserve"> STYLEREF  </w:instrText>
    </w:r>
    <w:r w:rsidR="008931BB">
      <w:instrText>标准文件</w:instrText>
    </w:r>
    <w:r w:rsidR="008931BB">
      <w:instrText>_</w:instrText>
    </w:r>
    <w:r w:rsidR="008931BB">
      <w:instrText>文件编号</w:instrText>
    </w:r>
    <w:r w:rsidR="008931BB">
      <w:instrText xml:space="preserve">  \* MERGEFORMAT </w:instrText>
    </w:r>
    <w:r>
      <w:fldChar w:fldCharType="separate"/>
    </w:r>
    <w:r w:rsidR="00542F58">
      <w:rPr>
        <w:rFonts w:hint="eastAsia"/>
        <w:b/>
        <w:bCs/>
        <w:noProof/>
      </w:rPr>
      <w:t>错误</w:t>
    </w:r>
    <w:r w:rsidR="00542F58">
      <w:rPr>
        <w:rFonts w:hint="eastAsia"/>
        <w:b/>
        <w:bCs/>
        <w:noProof/>
      </w:rPr>
      <w:t>!</w:t>
    </w:r>
    <w:r w:rsidR="00542F58">
      <w:rPr>
        <w:rFonts w:hint="eastAsia"/>
        <w:b/>
        <w:bCs/>
        <w:noProof/>
      </w:rPr>
      <w:t>文档中没有指定样式的文字。</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795E5" w14:textId="77777777" w:rsidR="00A8177E" w:rsidRDefault="008931BB">
    <w:pPr>
      <w:jc w:val="right"/>
    </w:pPr>
    <w:r>
      <w:rPr>
        <w:rFonts w:hint="eastAsia"/>
        <w:b/>
      </w:rPr>
      <w:t>T/</w:t>
    </w:r>
    <w:r>
      <w:rPr>
        <w:rFonts w:hint="eastAsia"/>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D7E1FF" w14:textId="77777777" w:rsidR="00A8177E" w:rsidRDefault="008931BB">
    <w:pPr>
      <w:jc w:val="right"/>
    </w:pPr>
    <w:r>
      <w:rPr>
        <w:rFonts w:hint="eastAsia"/>
        <w:b/>
      </w:rPr>
      <w:t>T/</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AFD4B00"/>
    <w:multiLevelType w:val="multilevel"/>
    <w:tmpl w:val="0AFD4B00"/>
    <w:lvl w:ilvl="0">
      <w:start w:val="4"/>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lang w:val="en-US"/>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2"/>
      <w:suff w:val="nothing"/>
      <w:lvlText w:val="表%1　"/>
      <w:lvlJc w:val="left"/>
      <w:pPr>
        <w:ind w:left="4111" w:firstLine="0"/>
      </w:pPr>
      <w:rPr>
        <w:rFonts w:hint="eastAsia"/>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7"/>
        </w:tabs>
        <w:ind w:left="1417"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3"/>
      <w:suff w:val="nothing"/>
      <w:lvlText w:val="附录%1"/>
      <w:lvlJc w:val="left"/>
      <w:pPr>
        <w:ind w:left="5387"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426"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853803557">
    <w:abstractNumId w:val="0"/>
  </w:num>
  <w:num w:numId="2" w16cid:durableId="1882088011">
    <w:abstractNumId w:val="28"/>
  </w:num>
  <w:num w:numId="3" w16cid:durableId="1905413773">
    <w:abstractNumId w:val="6"/>
  </w:num>
  <w:num w:numId="4" w16cid:durableId="2041199152">
    <w:abstractNumId w:val="24"/>
  </w:num>
  <w:num w:numId="5" w16cid:durableId="312413202">
    <w:abstractNumId w:val="19"/>
  </w:num>
  <w:num w:numId="6" w16cid:durableId="1216741860">
    <w:abstractNumId w:val="14"/>
  </w:num>
  <w:num w:numId="7" w16cid:durableId="1401052876">
    <w:abstractNumId w:val="9"/>
  </w:num>
  <w:num w:numId="8" w16cid:durableId="1636719459">
    <w:abstractNumId w:val="3"/>
  </w:num>
  <w:num w:numId="9" w16cid:durableId="1631548454">
    <w:abstractNumId w:val="10"/>
  </w:num>
  <w:num w:numId="10" w16cid:durableId="1148092007">
    <w:abstractNumId w:val="17"/>
  </w:num>
  <w:num w:numId="11" w16cid:durableId="2067027889">
    <w:abstractNumId w:val="26"/>
  </w:num>
  <w:num w:numId="12" w16cid:durableId="872117325">
    <w:abstractNumId w:val="12"/>
  </w:num>
  <w:num w:numId="13" w16cid:durableId="508914886">
    <w:abstractNumId w:val="13"/>
  </w:num>
  <w:num w:numId="14" w16cid:durableId="2115902302">
    <w:abstractNumId w:val="8"/>
  </w:num>
  <w:num w:numId="15" w16cid:durableId="1974822854">
    <w:abstractNumId w:val="20"/>
  </w:num>
  <w:num w:numId="16" w16cid:durableId="1779064902">
    <w:abstractNumId w:val="22"/>
  </w:num>
  <w:num w:numId="17" w16cid:durableId="2113546639">
    <w:abstractNumId w:val="18"/>
  </w:num>
  <w:num w:numId="18" w16cid:durableId="963075662">
    <w:abstractNumId w:val="30"/>
  </w:num>
  <w:num w:numId="19" w16cid:durableId="1642222924">
    <w:abstractNumId w:val="16"/>
  </w:num>
  <w:num w:numId="20" w16cid:durableId="2014912546">
    <w:abstractNumId w:val="1"/>
  </w:num>
  <w:num w:numId="21" w16cid:durableId="764350795">
    <w:abstractNumId w:val="11"/>
  </w:num>
  <w:num w:numId="22" w16cid:durableId="1865051124">
    <w:abstractNumId w:val="31"/>
  </w:num>
  <w:num w:numId="23" w16cid:durableId="1904363240">
    <w:abstractNumId w:val="21"/>
  </w:num>
  <w:num w:numId="24" w16cid:durableId="184560429">
    <w:abstractNumId w:val="7"/>
  </w:num>
  <w:num w:numId="25" w16cid:durableId="909344359">
    <w:abstractNumId w:val="27"/>
  </w:num>
  <w:num w:numId="26" w16cid:durableId="1538396981">
    <w:abstractNumId w:val="29"/>
  </w:num>
  <w:num w:numId="27" w16cid:durableId="2061513145">
    <w:abstractNumId w:val="2"/>
  </w:num>
  <w:num w:numId="28" w16cid:durableId="1651208490">
    <w:abstractNumId w:val="4"/>
  </w:num>
  <w:num w:numId="29" w16cid:durableId="923227579">
    <w:abstractNumId w:val="15"/>
  </w:num>
  <w:num w:numId="30" w16cid:durableId="417870249">
    <w:abstractNumId w:val="25"/>
  </w:num>
  <w:num w:numId="31" w16cid:durableId="540166288">
    <w:abstractNumId w:val="23"/>
  </w:num>
  <w:num w:numId="32" w16cid:durableId="16073446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en-US" w:vendorID="64" w:dllVersion="4096" w:nlCheck="1" w:checkStyle="0"/>
  <w:activeWritingStyle w:appName="MSWord" w:lang="zh-CN" w:vendorID="64" w:dllVersion="0" w:nlCheck="1" w:checkStyle="1"/>
  <w:proofState w:spelling="clean" w:grammar="clean"/>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6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51278"/>
    <w:rsid w:val="0000040A"/>
    <w:rsid w:val="0000045D"/>
    <w:rsid w:val="00000A94"/>
    <w:rsid w:val="00001972"/>
    <w:rsid w:val="00001D9A"/>
    <w:rsid w:val="00002CC7"/>
    <w:rsid w:val="000034DB"/>
    <w:rsid w:val="00003B8F"/>
    <w:rsid w:val="000042E6"/>
    <w:rsid w:val="00005A66"/>
    <w:rsid w:val="00007B3A"/>
    <w:rsid w:val="0001022E"/>
    <w:rsid w:val="000107E0"/>
    <w:rsid w:val="00011F0C"/>
    <w:rsid w:val="00011FDE"/>
    <w:rsid w:val="00012FFD"/>
    <w:rsid w:val="00014162"/>
    <w:rsid w:val="00014340"/>
    <w:rsid w:val="000143F8"/>
    <w:rsid w:val="00016A9C"/>
    <w:rsid w:val="000174E0"/>
    <w:rsid w:val="0001753E"/>
    <w:rsid w:val="0002136F"/>
    <w:rsid w:val="00022184"/>
    <w:rsid w:val="00022762"/>
    <w:rsid w:val="000238E0"/>
    <w:rsid w:val="000249DB"/>
    <w:rsid w:val="0002595E"/>
    <w:rsid w:val="00027F34"/>
    <w:rsid w:val="000303C3"/>
    <w:rsid w:val="000315EE"/>
    <w:rsid w:val="00032516"/>
    <w:rsid w:val="000331D3"/>
    <w:rsid w:val="000343F4"/>
    <w:rsid w:val="000346A5"/>
    <w:rsid w:val="00034750"/>
    <w:rsid w:val="000359C3"/>
    <w:rsid w:val="00035A7D"/>
    <w:rsid w:val="00040E22"/>
    <w:rsid w:val="000417D5"/>
    <w:rsid w:val="0004249A"/>
    <w:rsid w:val="00043282"/>
    <w:rsid w:val="00044286"/>
    <w:rsid w:val="00045289"/>
    <w:rsid w:val="00045F6D"/>
    <w:rsid w:val="000474AD"/>
    <w:rsid w:val="00047F28"/>
    <w:rsid w:val="000503AA"/>
    <w:rsid w:val="000506A1"/>
    <w:rsid w:val="000515DD"/>
    <w:rsid w:val="0005265A"/>
    <w:rsid w:val="000539DD"/>
    <w:rsid w:val="00053BD3"/>
    <w:rsid w:val="0005404F"/>
    <w:rsid w:val="000556ED"/>
    <w:rsid w:val="00055FE2"/>
    <w:rsid w:val="0005616F"/>
    <w:rsid w:val="000564D8"/>
    <w:rsid w:val="0006001A"/>
    <w:rsid w:val="00060C2E"/>
    <w:rsid w:val="00061033"/>
    <w:rsid w:val="000619E9"/>
    <w:rsid w:val="000622D4"/>
    <w:rsid w:val="0006357D"/>
    <w:rsid w:val="000637A6"/>
    <w:rsid w:val="0006506B"/>
    <w:rsid w:val="00067F1E"/>
    <w:rsid w:val="00071CC0"/>
    <w:rsid w:val="00073C8C"/>
    <w:rsid w:val="0007507A"/>
    <w:rsid w:val="0007539C"/>
    <w:rsid w:val="000759D5"/>
    <w:rsid w:val="00075FEE"/>
    <w:rsid w:val="000771BE"/>
    <w:rsid w:val="00077B64"/>
    <w:rsid w:val="0008068F"/>
    <w:rsid w:val="00080A1C"/>
    <w:rsid w:val="00082317"/>
    <w:rsid w:val="000829EF"/>
    <w:rsid w:val="00083188"/>
    <w:rsid w:val="00083D2C"/>
    <w:rsid w:val="00086AA1"/>
    <w:rsid w:val="00087A77"/>
    <w:rsid w:val="00090CA6"/>
    <w:rsid w:val="00091CC8"/>
    <w:rsid w:val="00092B8A"/>
    <w:rsid w:val="00092FB0"/>
    <w:rsid w:val="000934C5"/>
    <w:rsid w:val="000936FB"/>
    <w:rsid w:val="00093D25"/>
    <w:rsid w:val="00094D73"/>
    <w:rsid w:val="00094D83"/>
    <w:rsid w:val="00096D63"/>
    <w:rsid w:val="00097ACA"/>
    <w:rsid w:val="000A0B60"/>
    <w:rsid w:val="000A0EB8"/>
    <w:rsid w:val="000A19FC"/>
    <w:rsid w:val="000A1E4B"/>
    <w:rsid w:val="000A296B"/>
    <w:rsid w:val="000A4736"/>
    <w:rsid w:val="000A6382"/>
    <w:rsid w:val="000A7311"/>
    <w:rsid w:val="000B060F"/>
    <w:rsid w:val="000B1592"/>
    <w:rsid w:val="000B1FF2"/>
    <w:rsid w:val="000B3CDA"/>
    <w:rsid w:val="000B6697"/>
    <w:rsid w:val="000B6A0B"/>
    <w:rsid w:val="000C03B3"/>
    <w:rsid w:val="000C04E9"/>
    <w:rsid w:val="000C0F6C"/>
    <w:rsid w:val="000C11DB"/>
    <w:rsid w:val="000C2DF9"/>
    <w:rsid w:val="000C2FBD"/>
    <w:rsid w:val="000C3E10"/>
    <w:rsid w:val="000C4B41"/>
    <w:rsid w:val="000C57D6"/>
    <w:rsid w:val="000C5A6C"/>
    <w:rsid w:val="000C7666"/>
    <w:rsid w:val="000C7B64"/>
    <w:rsid w:val="000D06B5"/>
    <w:rsid w:val="000D0A9C"/>
    <w:rsid w:val="000D1795"/>
    <w:rsid w:val="000D2262"/>
    <w:rsid w:val="000D329A"/>
    <w:rsid w:val="000D336F"/>
    <w:rsid w:val="000D4B9C"/>
    <w:rsid w:val="000D4EB6"/>
    <w:rsid w:val="000D605B"/>
    <w:rsid w:val="000D753B"/>
    <w:rsid w:val="000E4C9E"/>
    <w:rsid w:val="000E6FD7"/>
    <w:rsid w:val="000E7965"/>
    <w:rsid w:val="000E7A02"/>
    <w:rsid w:val="000F06E1"/>
    <w:rsid w:val="000F0E3C"/>
    <w:rsid w:val="000F19D5"/>
    <w:rsid w:val="000F2E41"/>
    <w:rsid w:val="000F425D"/>
    <w:rsid w:val="000F4AEA"/>
    <w:rsid w:val="000F6501"/>
    <w:rsid w:val="000F67E9"/>
    <w:rsid w:val="0010116B"/>
    <w:rsid w:val="001016A7"/>
    <w:rsid w:val="00103414"/>
    <w:rsid w:val="00104926"/>
    <w:rsid w:val="00105F3C"/>
    <w:rsid w:val="0010678F"/>
    <w:rsid w:val="0010749C"/>
    <w:rsid w:val="00110026"/>
    <w:rsid w:val="00112C15"/>
    <w:rsid w:val="00113B1E"/>
    <w:rsid w:val="001141A9"/>
    <w:rsid w:val="0011711C"/>
    <w:rsid w:val="00124E4F"/>
    <w:rsid w:val="001260B7"/>
    <w:rsid w:val="001265CB"/>
    <w:rsid w:val="00126BF8"/>
    <w:rsid w:val="001321C6"/>
    <w:rsid w:val="001325C4"/>
    <w:rsid w:val="00133010"/>
    <w:rsid w:val="001337A1"/>
    <w:rsid w:val="001338EE"/>
    <w:rsid w:val="00133AAE"/>
    <w:rsid w:val="00135323"/>
    <w:rsid w:val="001356C4"/>
    <w:rsid w:val="00140017"/>
    <w:rsid w:val="001406E5"/>
    <w:rsid w:val="00141114"/>
    <w:rsid w:val="00141FBF"/>
    <w:rsid w:val="00142969"/>
    <w:rsid w:val="00142F33"/>
    <w:rsid w:val="00145234"/>
    <w:rsid w:val="001457E7"/>
    <w:rsid w:val="00145D9D"/>
    <w:rsid w:val="00146388"/>
    <w:rsid w:val="001529E5"/>
    <w:rsid w:val="001537F5"/>
    <w:rsid w:val="00153C7E"/>
    <w:rsid w:val="00156B25"/>
    <w:rsid w:val="00156E1A"/>
    <w:rsid w:val="0015725F"/>
    <w:rsid w:val="00157B55"/>
    <w:rsid w:val="00160A01"/>
    <w:rsid w:val="0016410C"/>
    <w:rsid w:val="001642FA"/>
    <w:rsid w:val="001649EB"/>
    <w:rsid w:val="00164BAF"/>
    <w:rsid w:val="00164FA8"/>
    <w:rsid w:val="00165065"/>
    <w:rsid w:val="00165434"/>
    <w:rsid w:val="0016580B"/>
    <w:rsid w:val="00165F49"/>
    <w:rsid w:val="00166B88"/>
    <w:rsid w:val="0016770A"/>
    <w:rsid w:val="00170804"/>
    <w:rsid w:val="001708E9"/>
    <w:rsid w:val="00170AC4"/>
    <w:rsid w:val="00172267"/>
    <w:rsid w:val="0017340B"/>
    <w:rsid w:val="00173FB1"/>
    <w:rsid w:val="001749CA"/>
    <w:rsid w:val="0017602B"/>
    <w:rsid w:val="00176DFD"/>
    <w:rsid w:val="0018074F"/>
    <w:rsid w:val="00182CD2"/>
    <w:rsid w:val="001852C9"/>
    <w:rsid w:val="00186BD7"/>
    <w:rsid w:val="001876F3"/>
    <w:rsid w:val="00187D05"/>
    <w:rsid w:val="00190087"/>
    <w:rsid w:val="0019085F"/>
    <w:rsid w:val="0019105B"/>
    <w:rsid w:val="001913C4"/>
    <w:rsid w:val="001923F0"/>
    <w:rsid w:val="0019348F"/>
    <w:rsid w:val="00193A07"/>
    <w:rsid w:val="00194C95"/>
    <w:rsid w:val="00195C34"/>
    <w:rsid w:val="00197500"/>
    <w:rsid w:val="001A015F"/>
    <w:rsid w:val="001A1A53"/>
    <w:rsid w:val="001A234A"/>
    <w:rsid w:val="001A34EB"/>
    <w:rsid w:val="001A407D"/>
    <w:rsid w:val="001A57EC"/>
    <w:rsid w:val="001B06E8"/>
    <w:rsid w:val="001B113E"/>
    <w:rsid w:val="001B1407"/>
    <w:rsid w:val="001B4DFC"/>
    <w:rsid w:val="001B6D08"/>
    <w:rsid w:val="001B71D0"/>
    <w:rsid w:val="001B71EE"/>
    <w:rsid w:val="001C04A8"/>
    <w:rsid w:val="001C0C8D"/>
    <w:rsid w:val="001C16DB"/>
    <w:rsid w:val="001C1F9A"/>
    <w:rsid w:val="001C2C03"/>
    <w:rsid w:val="001C42F7"/>
    <w:rsid w:val="001C49E5"/>
    <w:rsid w:val="001C680C"/>
    <w:rsid w:val="001C764A"/>
    <w:rsid w:val="001C7FEA"/>
    <w:rsid w:val="001D0499"/>
    <w:rsid w:val="001D0BBE"/>
    <w:rsid w:val="001D0ED4"/>
    <w:rsid w:val="001D1C53"/>
    <w:rsid w:val="001D1E75"/>
    <w:rsid w:val="001D212F"/>
    <w:rsid w:val="001D29D7"/>
    <w:rsid w:val="001D2DE7"/>
    <w:rsid w:val="001D411C"/>
    <w:rsid w:val="001D56E1"/>
    <w:rsid w:val="001E1B6A"/>
    <w:rsid w:val="001E2484"/>
    <w:rsid w:val="001E2E1D"/>
    <w:rsid w:val="001E3CC4"/>
    <w:rsid w:val="001E4882"/>
    <w:rsid w:val="001E4DEB"/>
    <w:rsid w:val="001E5705"/>
    <w:rsid w:val="001E6350"/>
    <w:rsid w:val="001E73AB"/>
    <w:rsid w:val="001F092D"/>
    <w:rsid w:val="001F09AB"/>
    <w:rsid w:val="001F143A"/>
    <w:rsid w:val="001F1605"/>
    <w:rsid w:val="001F2508"/>
    <w:rsid w:val="001F3312"/>
    <w:rsid w:val="001F4816"/>
    <w:rsid w:val="001F69B4"/>
    <w:rsid w:val="001F77C7"/>
    <w:rsid w:val="001F7EB5"/>
    <w:rsid w:val="00200183"/>
    <w:rsid w:val="0020107D"/>
    <w:rsid w:val="00202AA4"/>
    <w:rsid w:val="002031F7"/>
    <w:rsid w:val="0020320D"/>
    <w:rsid w:val="002040E6"/>
    <w:rsid w:val="0020527B"/>
    <w:rsid w:val="00207571"/>
    <w:rsid w:val="00210B15"/>
    <w:rsid w:val="002142EA"/>
    <w:rsid w:val="00216B0F"/>
    <w:rsid w:val="002204BB"/>
    <w:rsid w:val="0022104B"/>
    <w:rsid w:val="00221B79"/>
    <w:rsid w:val="00221C6B"/>
    <w:rsid w:val="00224AC3"/>
    <w:rsid w:val="00225024"/>
    <w:rsid w:val="002253A1"/>
    <w:rsid w:val="00225CF8"/>
    <w:rsid w:val="00226872"/>
    <w:rsid w:val="0022794E"/>
    <w:rsid w:val="00230D7D"/>
    <w:rsid w:val="0023231F"/>
    <w:rsid w:val="00233D64"/>
    <w:rsid w:val="0023482A"/>
    <w:rsid w:val="00234927"/>
    <w:rsid w:val="00234968"/>
    <w:rsid w:val="002356C5"/>
    <w:rsid w:val="002359CB"/>
    <w:rsid w:val="002365E3"/>
    <w:rsid w:val="00243540"/>
    <w:rsid w:val="0024497B"/>
    <w:rsid w:val="0024515B"/>
    <w:rsid w:val="00246021"/>
    <w:rsid w:val="0024666E"/>
    <w:rsid w:val="00246EB1"/>
    <w:rsid w:val="00247F52"/>
    <w:rsid w:val="00250B25"/>
    <w:rsid w:val="00250BBE"/>
    <w:rsid w:val="0025194F"/>
    <w:rsid w:val="00253A24"/>
    <w:rsid w:val="00256B0D"/>
    <w:rsid w:val="00257C9D"/>
    <w:rsid w:val="00260675"/>
    <w:rsid w:val="0026148A"/>
    <w:rsid w:val="00262696"/>
    <w:rsid w:val="00263E02"/>
    <w:rsid w:val="002643C3"/>
    <w:rsid w:val="00264A0C"/>
    <w:rsid w:val="00267EF4"/>
    <w:rsid w:val="002707D1"/>
    <w:rsid w:val="00270CB8"/>
    <w:rsid w:val="00272B08"/>
    <w:rsid w:val="00280839"/>
    <w:rsid w:val="00280BEA"/>
    <w:rsid w:val="0028158D"/>
    <w:rsid w:val="00281BB8"/>
    <w:rsid w:val="00281E9E"/>
    <w:rsid w:val="00282598"/>
    <w:rsid w:val="002835BF"/>
    <w:rsid w:val="00285170"/>
    <w:rsid w:val="00285361"/>
    <w:rsid w:val="002859A2"/>
    <w:rsid w:val="00286C77"/>
    <w:rsid w:val="002870E8"/>
    <w:rsid w:val="00292D60"/>
    <w:rsid w:val="00294D34"/>
    <w:rsid w:val="00294E3B"/>
    <w:rsid w:val="00295C43"/>
    <w:rsid w:val="00296193"/>
    <w:rsid w:val="00296C66"/>
    <w:rsid w:val="00296EBE"/>
    <w:rsid w:val="002974E3"/>
    <w:rsid w:val="002A084B"/>
    <w:rsid w:val="002A1260"/>
    <w:rsid w:val="002A1589"/>
    <w:rsid w:val="002A1608"/>
    <w:rsid w:val="002A25DC"/>
    <w:rsid w:val="002A3AAB"/>
    <w:rsid w:val="002A4CEA"/>
    <w:rsid w:val="002A548F"/>
    <w:rsid w:val="002A5977"/>
    <w:rsid w:val="002A5A13"/>
    <w:rsid w:val="002A7F44"/>
    <w:rsid w:val="002B0C40"/>
    <w:rsid w:val="002B1966"/>
    <w:rsid w:val="002B2392"/>
    <w:rsid w:val="002B4508"/>
    <w:rsid w:val="002B493E"/>
    <w:rsid w:val="002B4991"/>
    <w:rsid w:val="002B5779"/>
    <w:rsid w:val="002B6AA2"/>
    <w:rsid w:val="002B6AC8"/>
    <w:rsid w:val="002B7332"/>
    <w:rsid w:val="002B7F51"/>
    <w:rsid w:val="002C0800"/>
    <w:rsid w:val="002C09E7"/>
    <w:rsid w:val="002C1B28"/>
    <w:rsid w:val="002C3F07"/>
    <w:rsid w:val="002C5278"/>
    <w:rsid w:val="002C55C0"/>
    <w:rsid w:val="002C723C"/>
    <w:rsid w:val="002C7EBB"/>
    <w:rsid w:val="002D0216"/>
    <w:rsid w:val="002D06C1"/>
    <w:rsid w:val="002D0804"/>
    <w:rsid w:val="002D42B5"/>
    <w:rsid w:val="002D4F1A"/>
    <w:rsid w:val="002D66ED"/>
    <w:rsid w:val="002D6EC6"/>
    <w:rsid w:val="002D747B"/>
    <w:rsid w:val="002D79AC"/>
    <w:rsid w:val="002E039D"/>
    <w:rsid w:val="002E1943"/>
    <w:rsid w:val="002E1C58"/>
    <w:rsid w:val="002E4D5A"/>
    <w:rsid w:val="002E6326"/>
    <w:rsid w:val="002F30E0"/>
    <w:rsid w:val="002F35E4"/>
    <w:rsid w:val="002F3730"/>
    <w:rsid w:val="002F38E1"/>
    <w:rsid w:val="002F52F2"/>
    <w:rsid w:val="002F608B"/>
    <w:rsid w:val="002F776D"/>
    <w:rsid w:val="002F7AF6"/>
    <w:rsid w:val="00300E63"/>
    <w:rsid w:val="00302F5F"/>
    <w:rsid w:val="003034FC"/>
    <w:rsid w:val="003036F6"/>
    <w:rsid w:val="00303E22"/>
    <w:rsid w:val="0030441D"/>
    <w:rsid w:val="00304BC9"/>
    <w:rsid w:val="00306063"/>
    <w:rsid w:val="00311120"/>
    <w:rsid w:val="003123F7"/>
    <w:rsid w:val="00313B85"/>
    <w:rsid w:val="00314BDF"/>
    <w:rsid w:val="00315FEB"/>
    <w:rsid w:val="003172FA"/>
    <w:rsid w:val="00317988"/>
    <w:rsid w:val="0032167D"/>
    <w:rsid w:val="00321FB0"/>
    <w:rsid w:val="003221B4"/>
    <w:rsid w:val="00322A3A"/>
    <w:rsid w:val="00322E62"/>
    <w:rsid w:val="00323D21"/>
    <w:rsid w:val="00324EDD"/>
    <w:rsid w:val="00325128"/>
    <w:rsid w:val="00326EA8"/>
    <w:rsid w:val="003351D0"/>
    <w:rsid w:val="00335308"/>
    <w:rsid w:val="00336C64"/>
    <w:rsid w:val="00337162"/>
    <w:rsid w:val="00340F97"/>
    <w:rsid w:val="0034194F"/>
    <w:rsid w:val="00344605"/>
    <w:rsid w:val="003474AA"/>
    <w:rsid w:val="00347B96"/>
    <w:rsid w:val="00350BCB"/>
    <w:rsid w:val="00350D1D"/>
    <w:rsid w:val="00351E04"/>
    <w:rsid w:val="00352C83"/>
    <w:rsid w:val="00353AAC"/>
    <w:rsid w:val="00354CFE"/>
    <w:rsid w:val="00357514"/>
    <w:rsid w:val="003615D2"/>
    <w:rsid w:val="00361B9B"/>
    <w:rsid w:val="0036429C"/>
    <w:rsid w:val="00364A53"/>
    <w:rsid w:val="003654CB"/>
    <w:rsid w:val="00365F86"/>
    <w:rsid w:val="00365F87"/>
    <w:rsid w:val="003705F4"/>
    <w:rsid w:val="00370D58"/>
    <w:rsid w:val="00371316"/>
    <w:rsid w:val="00372E5F"/>
    <w:rsid w:val="00376713"/>
    <w:rsid w:val="00381815"/>
    <w:rsid w:val="003819AF"/>
    <w:rsid w:val="003820E9"/>
    <w:rsid w:val="00382CFB"/>
    <w:rsid w:val="00382DE7"/>
    <w:rsid w:val="003837C7"/>
    <w:rsid w:val="00383FDB"/>
    <w:rsid w:val="00384EE2"/>
    <w:rsid w:val="00384FFC"/>
    <w:rsid w:val="0038507A"/>
    <w:rsid w:val="003859B5"/>
    <w:rsid w:val="00386EA8"/>
    <w:rsid w:val="003872FC"/>
    <w:rsid w:val="00387ADC"/>
    <w:rsid w:val="00390020"/>
    <w:rsid w:val="003903D6"/>
    <w:rsid w:val="003906E5"/>
    <w:rsid w:val="00390EE6"/>
    <w:rsid w:val="0039118F"/>
    <w:rsid w:val="00392AD7"/>
    <w:rsid w:val="00392C1E"/>
    <w:rsid w:val="003932CA"/>
    <w:rsid w:val="003938D9"/>
    <w:rsid w:val="00394376"/>
    <w:rsid w:val="003943FF"/>
    <w:rsid w:val="00397435"/>
    <w:rsid w:val="003974EB"/>
    <w:rsid w:val="00397CC5"/>
    <w:rsid w:val="003A1582"/>
    <w:rsid w:val="003A3C30"/>
    <w:rsid w:val="003A4077"/>
    <w:rsid w:val="003A6618"/>
    <w:rsid w:val="003A672F"/>
    <w:rsid w:val="003B09AD"/>
    <w:rsid w:val="003B1F18"/>
    <w:rsid w:val="003B35E9"/>
    <w:rsid w:val="003B4774"/>
    <w:rsid w:val="003B5BF0"/>
    <w:rsid w:val="003B60BF"/>
    <w:rsid w:val="003B6BE3"/>
    <w:rsid w:val="003C008F"/>
    <w:rsid w:val="003C010C"/>
    <w:rsid w:val="003C0A6C"/>
    <w:rsid w:val="003C2368"/>
    <w:rsid w:val="003C54B2"/>
    <w:rsid w:val="003C5A43"/>
    <w:rsid w:val="003C6F06"/>
    <w:rsid w:val="003D0519"/>
    <w:rsid w:val="003D0FF6"/>
    <w:rsid w:val="003D262C"/>
    <w:rsid w:val="003D4028"/>
    <w:rsid w:val="003D68F6"/>
    <w:rsid w:val="003D6D61"/>
    <w:rsid w:val="003E091D"/>
    <w:rsid w:val="003E1C53"/>
    <w:rsid w:val="003E2A69"/>
    <w:rsid w:val="003E2D49"/>
    <w:rsid w:val="003E2FD4"/>
    <w:rsid w:val="003E349A"/>
    <w:rsid w:val="003E37D7"/>
    <w:rsid w:val="003E49F6"/>
    <w:rsid w:val="003E7A7C"/>
    <w:rsid w:val="003E7B70"/>
    <w:rsid w:val="003F0841"/>
    <w:rsid w:val="003F1BEC"/>
    <w:rsid w:val="003F23D3"/>
    <w:rsid w:val="003F3853"/>
    <w:rsid w:val="003F3E5E"/>
    <w:rsid w:val="003F3F08"/>
    <w:rsid w:val="003F3F42"/>
    <w:rsid w:val="003F49F1"/>
    <w:rsid w:val="003F6219"/>
    <w:rsid w:val="003F6272"/>
    <w:rsid w:val="003F6ADB"/>
    <w:rsid w:val="004002D7"/>
    <w:rsid w:val="00400E72"/>
    <w:rsid w:val="00401400"/>
    <w:rsid w:val="00401D93"/>
    <w:rsid w:val="00402B2D"/>
    <w:rsid w:val="0040320C"/>
    <w:rsid w:val="00404869"/>
    <w:rsid w:val="00405884"/>
    <w:rsid w:val="00407819"/>
    <w:rsid w:val="004079E2"/>
    <w:rsid w:val="00407D39"/>
    <w:rsid w:val="00407DC3"/>
    <w:rsid w:val="00410092"/>
    <w:rsid w:val="0041477A"/>
    <w:rsid w:val="004149DF"/>
    <w:rsid w:val="0041554D"/>
    <w:rsid w:val="004167A3"/>
    <w:rsid w:val="004171AE"/>
    <w:rsid w:val="0041788B"/>
    <w:rsid w:val="00424FA3"/>
    <w:rsid w:val="00427F55"/>
    <w:rsid w:val="00432DAA"/>
    <w:rsid w:val="00434305"/>
    <w:rsid w:val="004347D3"/>
    <w:rsid w:val="00435DF7"/>
    <w:rsid w:val="0043709C"/>
    <w:rsid w:val="00437CB1"/>
    <w:rsid w:val="0044083F"/>
    <w:rsid w:val="00441AE7"/>
    <w:rsid w:val="0044507E"/>
    <w:rsid w:val="00445574"/>
    <w:rsid w:val="004467FB"/>
    <w:rsid w:val="00446B12"/>
    <w:rsid w:val="00452D6B"/>
    <w:rsid w:val="004538EF"/>
    <w:rsid w:val="00453958"/>
    <w:rsid w:val="00454484"/>
    <w:rsid w:val="0045517B"/>
    <w:rsid w:val="00457908"/>
    <w:rsid w:val="004624E3"/>
    <w:rsid w:val="00462B25"/>
    <w:rsid w:val="0046318B"/>
    <w:rsid w:val="00463B64"/>
    <w:rsid w:val="00463B77"/>
    <w:rsid w:val="00463C7B"/>
    <w:rsid w:val="00463D61"/>
    <w:rsid w:val="004644A6"/>
    <w:rsid w:val="004659BD"/>
    <w:rsid w:val="0046608A"/>
    <w:rsid w:val="00470711"/>
    <w:rsid w:val="00470775"/>
    <w:rsid w:val="00471230"/>
    <w:rsid w:val="004746B1"/>
    <w:rsid w:val="0047583F"/>
    <w:rsid w:val="004775F6"/>
    <w:rsid w:val="00480C2B"/>
    <w:rsid w:val="00484936"/>
    <w:rsid w:val="00485C89"/>
    <w:rsid w:val="00486BE3"/>
    <w:rsid w:val="004905E4"/>
    <w:rsid w:val="00490A89"/>
    <w:rsid w:val="00490AB4"/>
    <w:rsid w:val="004913A5"/>
    <w:rsid w:val="004924D8"/>
    <w:rsid w:val="00492F02"/>
    <w:rsid w:val="004939AE"/>
    <w:rsid w:val="00493F65"/>
    <w:rsid w:val="0049593F"/>
    <w:rsid w:val="004A12DF"/>
    <w:rsid w:val="004A1BA8"/>
    <w:rsid w:val="004A2900"/>
    <w:rsid w:val="004A4B57"/>
    <w:rsid w:val="004A63FA"/>
    <w:rsid w:val="004A7737"/>
    <w:rsid w:val="004B2701"/>
    <w:rsid w:val="004B2E1B"/>
    <w:rsid w:val="004B3E93"/>
    <w:rsid w:val="004B47E2"/>
    <w:rsid w:val="004B584E"/>
    <w:rsid w:val="004B7F08"/>
    <w:rsid w:val="004C07F7"/>
    <w:rsid w:val="004C13D2"/>
    <w:rsid w:val="004C17EF"/>
    <w:rsid w:val="004C1FBC"/>
    <w:rsid w:val="004C3166"/>
    <w:rsid w:val="004C3F1D"/>
    <w:rsid w:val="004C4337"/>
    <w:rsid w:val="004C458D"/>
    <w:rsid w:val="004C73B0"/>
    <w:rsid w:val="004C7556"/>
    <w:rsid w:val="004C7E9D"/>
    <w:rsid w:val="004C7F67"/>
    <w:rsid w:val="004D076D"/>
    <w:rsid w:val="004D0EF1"/>
    <w:rsid w:val="004D2253"/>
    <w:rsid w:val="004D254A"/>
    <w:rsid w:val="004D4406"/>
    <w:rsid w:val="004D6DAF"/>
    <w:rsid w:val="004D7C42"/>
    <w:rsid w:val="004E0465"/>
    <w:rsid w:val="004E0FAF"/>
    <w:rsid w:val="004E127B"/>
    <w:rsid w:val="004E1C0A"/>
    <w:rsid w:val="004E30C5"/>
    <w:rsid w:val="004E4AA5"/>
    <w:rsid w:val="004E4AEE"/>
    <w:rsid w:val="004E59E3"/>
    <w:rsid w:val="004E67C0"/>
    <w:rsid w:val="004F0D7A"/>
    <w:rsid w:val="004F2FF0"/>
    <w:rsid w:val="004F391A"/>
    <w:rsid w:val="004F3CFB"/>
    <w:rsid w:val="004F6456"/>
    <w:rsid w:val="004F696E"/>
    <w:rsid w:val="004F6C71"/>
    <w:rsid w:val="00501139"/>
    <w:rsid w:val="0050363E"/>
    <w:rsid w:val="005039BC"/>
    <w:rsid w:val="005043BB"/>
    <w:rsid w:val="005049C9"/>
    <w:rsid w:val="00504A3D"/>
    <w:rsid w:val="00505767"/>
    <w:rsid w:val="005073F0"/>
    <w:rsid w:val="00510A7B"/>
    <w:rsid w:val="005120C4"/>
    <w:rsid w:val="00512F6E"/>
    <w:rsid w:val="00513038"/>
    <w:rsid w:val="00514174"/>
    <w:rsid w:val="00514DF9"/>
    <w:rsid w:val="00515CDB"/>
    <w:rsid w:val="00516088"/>
    <w:rsid w:val="00516B0B"/>
    <w:rsid w:val="005172F6"/>
    <w:rsid w:val="00522090"/>
    <w:rsid w:val="005220EC"/>
    <w:rsid w:val="005223FD"/>
    <w:rsid w:val="00522B1A"/>
    <w:rsid w:val="00522F13"/>
    <w:rsid w:val="00523B58"/>
    <w:rsid w:val="00523F95"/>
    <w:rsid w:val="00524404"/>
    <w:rsid w:val="00524D65"/>
    <w:rsid w:val="00525B16"/>
    <w:rsid w:val="00525F64"/>
    <w:rsid w:val="00526E29"/>
    <w:rsid w:val="00533D04"/>
    <w:rsid w:val="00534734"/>
    <w:rsid w:val="00534804"/>
    <w:rsid w:val="00534BDF"/>
    <w:rsid w:val="005354EA"/>
    <w:rsid w:val="00535E14"/>
    <w:rsid w:val="00535EC4"/>
    <w:rsid w:val="00535ED9"/>
    <w:rsid w:val="0053692B"/>
    <w:rsid w:val="00541853"/>
    <w:rsid w:val="00542F58"/>
    <w:rsid w:val="00543BDA"/>
    <w:rsid w:val="00543DC6"/>
    <w:rsid w:val="005441CC"/>
    <w:rsid w:val="00545622"/>
    <w:rsid w:val="00546FDC"/>
    <w:rsid w:val="005479DA"/>
    <w:rsid w:val="00547BCC"/>
    <w:rsid w:val="00547D0A"/>
    <w:rsid w:val="0055013B"/>
    <w:rsid w:val="00551F6F"/>
    <w:rsid w:val="0055289D"/>
    <w:rsid w:val="00553D99"/>
    <w:rsid w:val="00555044"/>
    <w:rsid w:val="00557E41"/>
    <w:rsid w:val="00560A08"/>
    <w:rsid w:val="00560E9C"/>
    <w:rsid w:val="00561475"/>
    <w:rsid w:val="00561D58"/>
    <w:rsid w:val="005628F3"/>
    <w:rsid w:val="00563792"/>
    <w:rsid w:val="0056487B"/>
    <w:rsid w:val="00564FB9"/>
    <w:rsid w:val="005654EF"/>
    <w:rsid w:val="00572D28"/>
    <w:rsid w:val="00573D9E"/>
    <w:rsid w:val="005744F6"/>
    <w:rsid w:val="00575412"/>
    <w:rsid w:val="005801E3"/>
    <w:rsid w:val="00581802"/>
    <w:rsid w:val="005836A8"/>
    <w:rsid w:val="00584262"/>
    <w:rsid w:val="00586630"/>
    <w:rsid w:val="00587ADD"/>
    <w:rsid w:val="00590E8A"/>
    <w:rsid w:val="0059201B"/>
    <w:rsid w:val="00594ED9"/>
    <w:rsid w:val="00596160"/>
    <w:rsid w:val="005966E2"/>
    <w:rsid w:val="00597007"/>
    <w:rsid w:val="005A0966"/>
    <w:rsid w:val="005A11B7"/>
    <w:rsid w:val="005A1E71"/>
    <w:rsid w:val="005A205D"/>
    <w:rsid w:val="005A260B"/>
    <w:rsid w:val="005A4A1B"/>
    <w:rsid w:val="005A5DB5"/>
    <w:rsid w:val="005A6888"/>
    <w:rsid w:val="005A7830"/>
    <w:rsid w:val="005A7FCE"/>
    <w:rsid w:val="005B0963"/>
    <w:rsid w:val="005B0F3F"/>
    <w:rsid w:val="005B4903"/>
    <w:rsid w:val="005B50C0"/>
    <w:rsid w:val="005B51CE"/>
    <w:rsid w:val="005B5885"/>
    <w:rsid w:val="005B5CD7"/>
    <w:rsid w:val="005B6CF6"/>
    <w:rsid w:val="005B7422"/>
    <w:rsid w:val="005C29B8"/>
    <w:rsid w:val="005C5F21"/>
    <w:rsid w:val="005C7156"/>
    <w:rsid w:val="005D0C75"/>
    <w:rsid w:val="005D2862"/>
    <w:rsid w:val="005D3B27"/>
    <w:rsid w:val="005D3BE9"/>
    <w:rsid w:val="005D4171"/>
    <w:rsid w:val="005D6A95"/>
    <w:rsid w:val="005D6B2C"/>
    <w:rsid w:val="005D6D9C"/>
    <w:rsid w:val="005D7EB6"/>
    <w:rsid w:val="005E17CF"/>
    <w:rsid w:val="005E2335"/>
    <w:rsid w:val="005E3234"/>
    <w:rsid w:val="005E32B2"/>
    <w:rsid w:val="005E34CA"/>
    <w:rsid w:val="005E3C18"/>
    <w:rsid w:val="005E6072"/>
    <w:rsid w:val="005E6D09"/>
    <w:rsid w:val="005E6E97"/>
    <w:rsid w:val="005E7881"/>
    <w:rsid w:val="005E78E0"/>
    <w:rsid w:val="005E7E2A"/>
    <w:rsid w:val="005F0D9C"/>
    <w:rsid w:val="005F284E"/>
    <w:rsid w:val="005F7641"/>
    <w:rsid w:val="006002B2"/>
    <w:rsid w:val="006015CE"/>
    <w:rsid w:val="00604784"/>
    <w:rsid w:val="00606419"/>
    <w:rsid w:val="00607D29"/>
    <w:rsid w:val="00612952"/>
    <w:rsid w:val="00614032"/>
    <w:rsid w:val="00614B92"/>
    <w:rsid w:val="00614CB9"/>
    <w:rsid w:val="00614CC1"/>
    <w:rsid w:val="00615A9D"/>
    <w:rsid w:val="006162BE"/>
    <w:rsid w:val="00616BBB"/>
    <w:rsid w:val="00617028"/>
    <w:rsid w:val="00617387"/>
    <w:rsid w:val="00620400"/>
    <w:rsid w:val="00620526"/>
    <w:rsid w:val="0062101C"/>
    <w:rsid w:val="006235CA"/>
    <w:rsid w:val="00623798"/>
    <w:rsid w:val="00623ABF"/>
    <w:rsid w:val="006252D8"/>
    <w:rsid w:val="006259BC"/>
    <w:rsid w:val="0062636B"/>
    <w:rsid w:val="00626922"/>
    <w:rsid w:val="0062706A"/>
    <w:rsid w:val="00632182"/>
    <w:rsid w:val="006321BF"/>
    <w:rsid w:val="006329A0"/>
    <w:rsid w:val="00632AE0"/>
    <w:rsid w:val="00633C17"/>
    <w:rsid w:val="006343A0"/>
    <w:rsid w:val="006350E7"/>
    <w:rsid w:val="00635E0F"/>
    <w:rsid w:val="00636E3E"/>
    <w:rsid w:val="006379F7"/>
    <w:rsid w:val="00637E4D"/>
    <w:rsid w:val="00640620"/>
    <w:rsid w:val="006406DF"/>
    <w:rsid w:val="00640C02"/>
    <w:rsid w:val="00641A1F"/>
    <w:rsid w:val="006458CB"/>
    <w:rsid w:val="00645904"/>
    <w:rsid w:val="00650F7A"/>
    <w:rsid w:val="00650FA8"/>
    <w:rsid w:val="00651ACB"/>
    <w:rsid w:val="00651C47"/>
    <w:rsid w:val="00652AB2"/>
    <w:rsid w:val="00654EC0"/>
    <w:rsid w:val="0065525B"/>
    <w:rsid w:val="00655D4F"/>
    <w:rsid w:val="006600DA"/>
    <w:rsid w:val="0066315D"/>
    <w:rsid w:val="006638EC"/>
    <w:rsid w:val="006640E5"/>
    <w:rsid w:val="006646F1"/>
    <w:rsid w:val="00664929"/>
    <w:rsid w:val="00664F62"/>
    <w:rsid w:val="006655E1"/>
    <w:rsid w:val="0066586A"/>
    <w:rsid w:val="006673AC"/>
    <w:rsid w:val="0067039F"/>
    <w:rsid w:val="0067183C"/>
    <w:rsid w:val="00672060"/>
    <w:rsid w:val="00672BFD"/>
    <w:rsid w:val="006766DF"/>
    <w:rsid w:val="006770F4"/>
    <w:rsid w:val="00677A84"/>
    <w:rsid w:val="0068026D"/>
    <w:rsid w:val="00680A27"/>
    <w:rsid w:val="006816A4"/>
    <w:rsid w:val="006819B8"/>
    <w:rsid w:val="006840A6"/>
    <w:rsid w:val="006850CD"/>
    <w:rsid w:val="00685AAB"/>
    <w:rsid w:val="00687831"/>
    <w:rsid w:val="00687CEC"/>
    <w:rsid w:val="0069235C"/>
    <w:rsid w:val="00694369"/>
    <w:rsid w:val="006944C2"/>
    <w:rsid w:val="006965E7"/>
    <w:rsid w:val="006A07AA"/>
    <w:rsid w:val="006A0CCA"/>
    <w:rsid w:val="006A1902"/>
    <w:rsid w:val="006A25E5"/>
    <w:rsid w:val="006A2B46"/>
    <w:rsid w:val="006A336D"/>
    <w:rsid w:val="006A34FD"/>
    <w:rsid w:val="006A37B9"/>
    <w:rsid w:val="006A45F8"/>
    <w:rsid w:val="006A6875"/>
    <w:rsid w:val="006A7BE3"/>
    <w:rsid w:val="006B2672"/>
    <w:rsid w:val="006B54BF"/>
    <w:rsid w:val="006B5B3D"/>
    <w:rsid w:val="006B5F44"/>
    <w:rsid w:val="006B5F90"/>
    <w:rsid w:val="006B62E4"/>
    <w:rsid w:val="006B696F"/>
    <w:rsid w:val="006B7060"/>
    <w:rsid w:val="006C1BBA"/>
    <w:rsid w:val="006C2079"/>
    <w:rsid w:val="006C2D32"/>
    <w:rsid w:val="006C336F"/>
    <w:rsid w:val="006C5A62"/>
    <w:rsid w:val="006C5D68"/>
    <w:rsid w:val="006C6976"/>
    <w:rsid w:val="006C6DD0"/>
    <w:rsid w:val="006C719C"/>
    <w:rsid w:val="006D04EA"/>
    <w:rsid w:val="006D16C4"/>
    <w:rsid w:val="006D307C"/>
    <w:rsid w:val="006D3C01"/>
    <w:rsid w:val="006D3E96"/>
    <w:rsid w:val="006D4515"/>
    <w:rsid w:val="006D4BB1"/>
    <w:rsid w:val="006D4EE6"/>
    <w:rsid w:val="006D554A"/>
    <w:rsid w:val="006D6593"/>
    <w:rsid w:val="006D6F5C"/>
    <w:rsid w:val="006E090A"/>
    <w:rsid w:val="006E19F5"/>
    <w:rsid w:val="006E4DD9"/>
    <w:rsid w:val="006F03A8"/>
    <w:rsid w:val="006F2ACA"/>
    <w:rsid w:val="006F2ADC"/>
    <w:rsid w:val="006F2BFE"/>
    <w:rsid w:val="006F31E9"/>
    <w:rsid w:val="006F5D92"/>
    <w:rsid w:val="006F6284"/>
    <w:rsid w:val="006F69C1"/>
    <w:rsid w:val="007002C5"/>
    <w:rsid w:val="00704387"/>
    <w:rsid w:val="00707669"/>
    <w:rsid w:val="007118BA"/>
    <w:rsid w:val="00711CBA"/>
    <w:rsid w:val="00711FB5"/>
    <w:rsid w:val="00712A01"/>
    <w:rsid w:val="0071317E"/>
    <w:rsid w:val="00714F58"/>
    <w:rsid w:val="00722E1B"/>
    <w:rsid w:val="00722FBF"/>
    <w:rsid w:val="00722FC2"/>
    <w:rsid w:val="007235E3"/>
    <w:rsid w:val="00725949"/>
    <w:rsid w:val="00727FA2"/>
    <w:rsid w:val="007306B0"/>
    <w:rsid w:val="007322D9"/>
    <w:rsid w:val="00732BC0"/>
    <w:rsid w:val="007362FC"/>
    <w:rsid w:val="0073720F"/>
    <w:rsid w:val="00737796"/>
    <w:rsid w:val="00740851"/>
    <w:rsid w:val="0074165C"/>
    <w:rsid w:val="007432CA"/>
    <w:rsid w:val="007439EB"/>
    <w:rsid w:val="00743CB4"/>
    <w:rsid w:val="00743F0A"/>
    <w:rsid w:val="007444E8"/>
    <w:rsid w:val="00744830"/>
    <w:rsid w:val="0074548E"/>
    <w:rsid w:val="00745773"/>
    <w:rsid w:val="00745826"/>
    <w:rsid w:val="00746800"/>
    <w:rsid w:val="007501A8"/>
    <w:rsid w:val="00750EE1"/>
    <w:rsid w:val="00752B4D"/>
    <w:rsid w:val="007553C3"/>
    <w:rsid w:val="00755402"/>
    <w:rsid w:val="00755A2B"/>
    <w:rsid w:val="00756B26"/>
    <w:rsid w:val="00756EDF"/>
    <w:rsid w:val="007609A2"/>
    <w:rsid w:val="00760B59"/>
    <w:rsid w:val="0076241E"/>
    <w:rsid w:val="00765C43"/>
    <w:rsid w:val="00765EFB"/>
    <w:rsid w:val="007671CA"/>
    <w:rsid w:val="00767C61"/>
    <w:rsid w:val="0077008A"/>
    <w:rsid w:val="00773C1F"/>
    <w:rsid w:val="00774DA4"/>
    <w:rsid w:val="00776599"/>
    <w:rsid w:val="00776FAF"/>
    <w:rsid w:val="0078114B"/>
    <w:rsid w:val="00781357"/>
    <w:rsid w:val="00781DD2"/>
    <w:rsid w:val="00783ECF"/>
    <w:rsid w:val="0078413A"/>
    <w:rsid w:val="007851D1"/>
    <w:rsid w:val="00787EEF"/>
    <w:rsid w:val="00792033"/>
    <w:rsid w:val="007959E8"/>
    <w:rsid w:val="00795E9C"/>
    <w:rsid w:val="007A0521"/>
    <w:rsid w:val="007A061E"/>
    <w:rsid w:val="007A0AF3"/>
    <w:rsid w:val="007A2E12"/>
    <w:rsid w:val="007A3475"/>
    <w:rsid w:val="007A41C8"/>
    <w:rsid w:val="007A54CE"/>
    <w:rsid w:val="007A7FFA"/>
    <w:rsid w:val="007B04EB"/>
    <w:rsid w:val="007B0D4F"/>
    <w:rsid w:val="007B205F"/>
    <w:rsid w:val="007B2BEF"/>
    <w:rsid w:val="007B3DD1"/>
    <w:rsid w:val="007B45DE"/>
    <w:rsid w:val="007B5A3D"/>
    <w:rsid w:val="007B5B95"/>
    <w:rsid w:val="007B5F71"/>
    <w:rsid w:val="007B63C0"/>
    <w:rsid w:val="007B68EA"/>
    <w:rsid w:val="007C0D75"/>
    <w:rsid w:val="007C19E8"/>
    <w:rsid w:val="007C2D89"/>
    <w:rsid w:val="007C4593"/>
    <w:rsid w:val="007C5309"/>
    <w:rsid w:val="007C6069"/>
    <w:rsid w:val="007D06C4"/>
    <w:rsid w:val="007D1352"/>
    <w:rsid w:val="007D1DE3"/>
    <w:rsid w:val="007D2508"/>
    <w:rsid w:val="007D3023"/>
    <w:rsid w:val="007D346A"/>
    <w:rsid w:val="007D3995"/>
    <w:rsid w:val="007D6518"/>
    <w:rsid w:val="007D74B7"/>
    <w:rsid w:val="007D76BD"/>
    <w:rsid w:val="007E0385"/>
    <w:rsid w:val="007E06B1"/>
    <w:rsid w:val="007E0BF1"/>
    <w:rsid w:val="007E68EF"/>
    <w:rsid w:val="007F0DD1"/>
    <w:rsid w:val="007F0ED8"/>
    <w:rsid w:val="007F0F63"/>
    <w:rsid w:val="007F4FB7"/>
    <w:rsid w:val="007F53C9"/>
    <w:rsid w:val="007F6732"/>
    <w:rsid w:val="007F75CE"/>
    <w:rsid w:val="007F76BF"/>
    <w:rsid w:val="00800307"/>
    <w:rsid w:val="008006A1"/>
    <w:rsid w:val="008013A4"/>
    <w:rsid w:val="0080200C"/>
    <w:rsid w:val="008027CE"/>
    <w:rsid w:val="008029EA"/>
    <w:rsid w:val="00802C04"/>
    <w:rsid w:val="00802F42"/>
    <w:rsid w:val="00804383"/>
    <w:rsid w:val="00804BB7"/>
    <w:rsid w:val="00806338"/>
    <w:rsid w:val="00810257"/>
    <w:rsid w:val="008104F5"/>
    <w:rsid w:val="00811072"/>
    <w:rsid w:val="00811369"/>
    <w:rsid w:val="00811D49"/>
    <w:rsid w:val="00812580"/>
    <w:rsid w:val="00814E29"/>
    <w:rsid w:val="00814E50"/>
    <w:rsid w:val="00815419"/>
    <w:rsid w:val="00815759"/>
    <w:rsid w:val="008163C8"/>
    <w:rsid w:val="00817325"/>
    <w:rsid w:val="00817676"/>
    <w:rsid w:val="008209E6"/>
    <w:rsid w:val="00823303"/>
    <w:rsid w:val="008233B2"/>
    <w:rsid w:val="00823A9F"/>
    <w:rsid w:val="00823C85"/>
    <w:rsid w:val="00825138"/>
    <w:rsid w:val="008269DD"/>
    <w:rsid w:val="00830621"/>
    <w:rsid w:val="00831885"/>
    <w:rsid w:val="0083348C"/>
    <w:rsid w:val="00833B89"/>
    <w:rsid w:val="00836490"/>
    <w:rsid w:val="008373D3"/>
    <w:rsid w:val="00840617"/>
    <w:rsid w:val="00842A47"/>
    <w:rsid w:val="00843C13"/>
    <w:rsid w:val="00844DA0"/>
    <w:rsid w:val="008454F8"/>
    <w:rsid w:val="00846F67"/>
    <w:rsid w:val="008474BD"/>
    <w:rsid w:val="0084757F"/>
    <w:rsid w:val="0084778E"/>
    <w:rsid w:val="008505FF"/>
    <w:rsid w:val="00851342"/>
    <w:rsid w:val="0085173A"/>
    <w:rsid w:val="0085380E"/>
    <w:rsid w:val="00853B83"/>
    <w:rsid w:val="008603CE"/>
    <w:rsid w:val="00861A12"/>
    <w:rsid w:val="008620FC"/>
    <w:rsid w:val="008627A5"/>
    <w:rsid w:val="00863E05"/>
    <w:rsid w:val="00865ACA"/>
    <w:rsid w:val="00865D28"/>
    <w:rsid w:val="00865F85"/>
    <w:rsid w:val="00866622"/>
    <w:rsid w:val="00866A46"/>
    <w:rsid w:val="00867C10"/>
    <w:rsid w:val="00870439"/>
    <w:rsid w:val="00870D7A"/>
    <w:rsid w:val="00870DA1"/>
    <w:rsid w:val="00874193"/>
    <w:rsid w:val="008773BB"/>
    <w:rsid w:val="00883F93"/>
    <w:rsid w:val="00884DB3"/>
    <w:rsid w:val="00885A9D"/>
    <w:rsid w:val="008864F6"/>
    <w:rsid w:val="00887C93"/>
    <w:rsid w:val="0089049D"/>
    <w:rsid w:val="008928C9"/>
    <w:rsid w:val="008931BB"/>
    <w:rsid w:val="008938DC"/>
    <w:rsid w:val="00893FD1"/>
    <w:rsid w:val="008945D5"/>
    <w:rsid w:val="00894836"/>
    <w:rsid w:val="00895172"/>
    <w:rsid w:val="00895680"/>
    <w:rsid w:val="008961CD"/>
    <w:rsid w:val="00896DFF"/>
    <w:rsid w:val="0089762C"/>
    <w:rsid w:val="008A1893"/>
    <w:rsid w:val="008A64C6"/>
    <w:rsid w:val="008A769A"/>
    <w:rsid w:val="008B0B27"/>
    <w:rsid w:val="008B0C9C"/>
    <w:rsid w:val="008B166D"/>
    <w:rsid w:val="008B17F4"/>
    <w:rsid w:val="008B3615"/>
    <w:rsid w:val="008B4AC4"/>
    <w:rsid w:val="008B5044"/>
    <w:rsid w:val="008B50C8"/>
    <w:rsid w:val="008B5281"/>
    <w:rsid w:val="008B7E05"/>
    <w:rsid w:val="008C1797"/>
    <w:rsid w:val="008C1AF5"/>
    <w:rsid w:val="008C219C"/>
    <w:rsid w:val="008C475E"/>
    <w:rsid w:val="008C619A"/>
    <w:rsid w:val="008C7C5E"/>
    <w:rsid w:val="008D0AB9"/>
    <w:rsid w:val="008D0CE8"/>
    <w:rsid w:val="008D0CEC"/>
    <w:rsid w:val="008D2D1D"/>
    <w:rsid w:val="008D2DC4"/>
    <w:rsid w:val="008D34B4"/>
    <w:rsid w:val="008D453D"/>
    <w:rsid w:val="008D531A"/>
    <w:rsid w:val="008D53AD"/>
    <w:rsid w:val="008D562B"/>
    <w:rsid w:val="008D5733"/>
    <w:rsid w:val="008D622B"/>
    <w:rsid w:val="008D666C"/>
    <w:rsid w:val="008D7B54"/>
    <w:rsid w:val="008E0C9D"/>
    <w:rsid w:val="008E1648"/>
    <w:rsid w:val="008E1B3E"/>
    <w:rsid w:val="008E2319"/>
    <w:rsid w:val="008E318D"/>
    <w:rsid w:val="008E4BB6"/>
    <w:rsid w:val="008E5518"/>
    <w:rsid w:val="008E5FC9"/>
    <w:rsid w:val="008E6117"/>
    <w:rsid w:val="008E6A84"/>
    <w:rsid w:val="008E7F60"/>
    <w:rsid w:val="008F0CDC"/>
    <w:rsid w:val="008F17A3"/>
    <w:rsid w:val="008F199E"/>
    <w:rsid w:val="008F1ED3"/>
    <w:rsid w:val="008F2CDC"/>
    <w:rsid w:val="008F4B19"/>
    <w:rsid w:val="008F4BEB"/>
    <w:rsid w:val="008F4C29"/>
    <w:rsid w:val="008F5AA3"/>
    <w:rsid w:val="008F6D93"/>
    <w:rsid w:val="008F70BD"/>
    <w:rsid w:val="008F788F"/>
    <w:rsid w:val="008F7EA2"/>
    <w:rsid w:val="00902722"/>
    <w:rsid w:val="009027BC"/>
    <w:rsid w:val="00902D0D"/>
    <w:rsid w:val="009034BD"/>
    <w:rsid w:val="009062E6"/>
    <w:rsid w:val="00906C47"/>
    <w:rsid w:val="00910A4A"/>
    <w:rsid w:val="00911A41"/>
    <w:rsid w:val="00911BE5"/>
    <w:rsid w:val="00913CA9"/>
    <w:rsid w:val="009142C3"/>
    <w:rsid w:val="009145AE"/>
    <w:rsid w:val="009146CE"/>
    <w:rsid w:val="00914BE7"/>
    <w:rsid w:val="00914CA7"/>
    <w:rsid w:val="00915C3E"/>
    <w:rsid w:val="00915DF1"/>
    <w:rsid w:val="009161A8"/>
    <w:rsid w:val="0091673D"/>
    <w:rsid w:val="00921413"/>
    <w:rsid w:val="0092429B"/>
    <w:rsid w:val="009245F5"/>
    <w:rsid w:val="009249EC"/>
    <w:rsid w:val="00926176"/>
    <w:rsid w:val="009273B3"/>
    <w:rsid w:val="009279DB"/>
    <w:rsid w:val="0093021B"/>
    <w:rsid w:val="009305B5"/>
    <w:rsid w:val="00931C5F"/>
    <w:rsid w:val="00931E00"/>
    <w:rsid w:val="00934C12"/>
    <w:rsid w:val="0093549F"/>
    <w:rsid w:val="009362DA"/>
    <w:rsid w:val="00936C17"/>
    <w:rsid w:val="009429D5"/>
    <w:rsid w:val="00942BF1"/>
    <w:rsid w:val="0094352A"/>
    <w:rsid w:val="00943B03"/>
    <w:rsid w:val="00945180"/>
    <w:rsid w:val="00945428"/>
    <w:rsid w:val="0094607B"/>
    <w:rsid w:val="00946441"/>
    <w:rsid w:val="009470E2"/>
    <w:rsid w:val="00951278"/>
    <w:rsid w:val="00952C52"/>
    <w:rsid w:val="00953604"/>
    <w:rsid w:val="009544FE"/>
    <w:rsid w:val="0095731A"/>
    <w:rsid w:val="0096093B"/>
    <w:rsid w:val="009610DC"/>
    <w:rsid w:val="00961490"/>
    <w:rsid w:val="00961AE8"/>
    <w:rsid w:val="0096381A"/>
    <w:rsid w:val="009645B5"/>
    <w:rsid w:val="00965E04"/>
    <w:rsid w:val="00965F86"/>
    <w:rsid w:val="009660D7"/>
    <w:rsid w:val="009674AD"/>
    <w:rsid w:val="009674C5"/>
    <w:rsid w:val="0097094E"/>
    <w:rsid w:val="00970CDC"/>
    <w:rsid w:val="009713FE"/>
    <w:rsid w:val="009714FB"/>
    <w:rsid w:val="0097195B"/>
    <w:rsid w:val="00974813"/>
    <w:rsid w:val="0097489A"/>
    <w:rsid w:val="009752FA"/>
    <w:rsid w:val="00977010"/>
    <w:rsid w:val="00977D02"/>
    <w:rsid w:val="009809BB"/>
    <w:rsid w:val="0098188A"/>
    <w:rsid w:val="00982D22"/>
    <w:rsid w:val="009833D1"/>
    <w:rsid w:val="0098364B"/>
    <w:rsid w:val="00983BF9"/>
    <w:rsid w:val="00984314"/>
    <w:rsid w:val="00985846"/>
    <w:rsid w:val="009911AF"/>
    <w:rsid w:val="00991875"/>
    <w:rsid w:val="00991F92"/>
    <w:rsid w:val="00992985"/>
    <w:rsid w:val="00993889"/>
    <w:rsid w:val="0099551B"/>
    <w:rsid w:val="00995DC3"/>
    <w:rsid w:val="009965ED"/>
    <w:rsid w:val="00997577"/>
    <w:rsid w:val="00997BF1"/>
    <w:rsid w:val="009A089C"/>
    <w:rsid w:val="009A118E"/>
    <w:rsid w:val="009A21CD"/>
    <w:rsid w:val="009A278C"/>
    <w:rsid w:val="009A2BC2"/>
    <w:rsid w:val="009A2C46"/>
    <w:rsid w:val="009A3EEC"/>
    <w:rsid w:val="009A42C1"/>
    <w:rsid w:val="009A5429"/>
    <w:rsid w:val="009A72AD"/>
    <w:rsid w:val="009B053D"/>
    <w:rsid w:val="009B09E0"/>
    <w:rsid w:val="009B0BC5"/>
    <w:rsid w:val="009B1247"/>
    <w:rsid w:val="009B1452"/>
    <w:rsid w:val="009B6029"/>
    <w:rsid w:val="009B6971"/>
    <w:rsid w:val="009B7B46"/>
    <w:rsid w:val="009C27F1"/>
    <w:rsid w:val="009C3152"/>
    <w:rsid w:val="009C4CFA"/>
    <w:rsid w:val="009C5070"/>
    <w:rsid w:val="009D112C"/>
    <w:rsid w:val="009D14DD"/>
    <w:rsid w:val="009D150E"/>
    <w:rsid w:val="009D2C7E"/>
    <w:rsid w:val="009D3D75"/>
    <w:rsid w:val="009D47FA"/>
    <w:rsid w:val="009D4DF2"/>
    <w:rsid w:val="009D50D2"/>
    <w:rsid w:val="009D6BCA"/>
    <w:rsid w:val="009E0F62"/>
    <w:rsid w:val="009E4A58"/>
    <w:rsid w:val="009E5331"/>
    <w:rsid w:val="009E5A2D"/>
    <w:rsid w:val="009E5AB2"/>
    <w:rsid w:val="009E5CE9"/>
    <w:rsid w:val="009E6219"/>
    <w:rsid w:val="009E66C9"/>
    <w:rsid w:val="009E7A0D"/>
    <w:rsid w:val="009E7F37"/>
    <w:rsid w:val="009F03B3"/>
    <w:rsid w:val="009F14DA"/>
    <w:rsid w:val="009F25BD"/>
    <w:rsid w:val="009F30B2"/>
    <w:rsid w:val="00A01757"/>
    <w:rsid w:val="00A02461"/>
    <w:rsid w:val="00A028C0"/>
    <w:rsid w:val="00A02BAE"/>
    <w:rsid w:val="00A06A6B"/>
    <w:rsid w:val="00A07E47"/>
    <w:rsid w:val="00A101D7"/>
    <w:rsid w:val="00A129D0"/>
    <w:rsid w:val="00A12C33"/>
    <w:rsid w:val="00A138BA"/>
    <w:rsid w:val="00A14C8E"/>
    <w:rsid w:val="00A153D9"/>
    <w:rsid w:val="00A15F09"/>
    <w:rsid w:val="00A169B6"/>
    <w:rsid w:val="00A21F38"/>
    <w:rsid w:val="00A2226E"/>
    <w:rsid w:val="00A2271D"/>
    <w:rsid w:val="00A236E5"/>
    <w:rsid w:val="00A237D5"/>
    <w:rsid w:val="00A2414B"/>
    <w:rsid w:val="00A24F7B"/>
    <w:rsid w:val="00A25C6E"/>
    <w:rsid w:val="00A302F9"/>
    <w:rsid w:val="00A30E7F"/>
    <w:rsid w:val="00A30EFC"/>
    <w:rsid w:val="00A31984"/>
    <w:rsid w:val="00A32B63"/>
    <w:rsid w:val="00A32CD3"/>
    <w:rsid w:val="00A32D46"/>
    <w:rsid w:val="00A32D73"/>
    <w:rsid w:val="00A32ECE"/>
    <w:rsid w:val="00A335D6"/>
    <w:rsid w:val="00A3367B"/>
    <w:rsid w:val="00A34749"/>
    <w:rsid w:val="00A35917"/>
    <w:rsid w:val="00A3597D"/>
    <w:rsid w:val="00A37531"/>
    <w:rsid w:val="00A40091"/>
    <w:rsid w:val="00A4030F"/>
    <w:rsid w:val="00A4051D"/>
    <w:rsid w:val="00A40567"/>
    <w:rsid w:val="00A41C79"/>
    <w:rsid w:val="00A41CB5"/>
    <w:rsid w:val="00A41E5C"/>
    <w:rsid w:val="00A42CDF"/>
    <w:rsid w:val="00A4452E"/>
    <w:rsid w:val="00A4472C"/>
    <w:rsid w:val="00A44824"/>
    <w:rsid w:val="00A44E69"/>
    <w:rsid w:val="00A45F4C"/>
    <w:rsid w:val="00A4661E"/>
    <w:rsid w:val="00A50AB6"/>
    <w:rsid w:val="00A528DF"/>
    <w:rsid w:val="00A5334C"/>
    <w:rsid w:val="00A54777"/>
    <w:rsid w:val="00A54DC7"/>
    <w:rsid w:val="00A558FA"/>
    <w:rsid w:val="00A55BD6"/>
    <w:rsid w:val="00A55D50"/>
    <w:rsid w:val="00A57142"/>
    <w:rsid w:val="00A57878"/>
    <w:rsid w:val="00A609D3"/>
    <w:rsid w:val="00A635DD"/>
    <w:rsid w:val="00A648CD"/>
    <w:rsid w:val="00A6537A"/>
    <w:rsid w:val="00A67866"/>
    <w:rsid w:val="00A70B07"/>
    <w:rsid w:val="00A723F8"/>
    <w:rsid w:val="00A74C9B"/>
    <w:rsid w:val="00A74F33"/>
    <w:rsid w:val="00A77CCB"/>
    <w:rsid w:val="00A8177E"/>
    <w:rsid w:val="00A82CBB"/>
    <w:rsid w:val="00A83D8D"/>
    <w:rsid w:val="00A8430A"/>
    <w:rsid w:val="00A8446B"/>
    <w:rsid w:val="00A8473F"/>
    <w:rsid w:val="00A862D6"/>
    <w:rsid w:val="00A8715E"/>
    <w:rsid w:val="00A90F24"/>
    <w:rsid w:val="00A91584"/>
    <w:rsid w:val="00A9204E"/>
    <w:rsid w:val="00A9295B"/>
    <w:rsid w:val="00A93B09"/>
    <w:rsid w:val="00A952D7"/>
    <w:rsid w:val="00A963F7"/>
    <w:rsid w:val="00A96AD8"/>
    <w:rsid w:val="00A97D59"/>
    <w:rsid w:val="00AA052C"/>
    <w:rsid w:val="00AA1E45"/>
    <w:rsid w:val="00AA2791"/>
    <w:rsid w:val="00AA2A24"/>
    <w:rsid w:val="00AA4286"/>
    <w:rsid w:val="00AA456B"/>
    <w:rsid w:val="00AA4E0D"/>
    <w:rsid w:val="00AA57F5"/>
    <w:rsid w:val="00AA580F"/>
    <w:rsid w:val="00AA5F54"/>
    <w:rsid w:val="00AA672E"/>
    <w:rsid w:val="00AA6EC9"/>
    <w:rsid w:val="00AA7665"/>
    <w:rsid w:val="00AB5752"/>
    <w:rsid w:val="00AB6309"/>
    <w:rsid w:val="00AB6C5F"/>
    <w:rsid w:val="00AB7129"/>
    <w:rsid w:val="00AB7537"/>
    <w:rsid w:val="00AC27A6"/>
    <w:rsid w:val="00AC30F7"/>
    <w:rsid w:val="00AC3A5A"/>
    <w:rsid w:val="00AC4D2A"/>
    <w:rsid w:val="00AC4D95"/>
    <w:rsid w:val="00AC5DF4"/>
    <w:rsid w:val="00AC5F9C"/>
    <w:rsid w:val="00AC692A"/>
    <w:rsid w:val="00AD0AEF"/>
    <w:rsid w:val="00AD0B2F"/>
    <w:rsid w:val="00AD0E5E"/>
    <w:rsid w:val="00AD11B7"/>
    <w:rsid w:val="00AD1A94"/>
    <w:rsid w:val="00AD1C05"/>
    <w:rsid w:val="00AD1EE7"/>
    <w:rsid w:val="00AD2278"/>
    <w:rsid w:val="00AD3367"/>
    <w:rsid w:val="00AD4126"/>
    <w:rsid w:val="00AD421C"/>
    <w:rsid w:val="00AD44FA"/>
    <w:rsid w:val="00AD5814"/>
    <w:rsid w:val="00AD6D65"/>
    <w:rsid w:val="00AD751E"/>
    <w:rsid w:val="00AE070A"/>
    <w:rsid w:val="00AE101C"/>
    <w:rsid w:val="00AE1A2D"/>
    <w:rsid w:val="00AE64B3"/>
    <w:rsid w:val="00AE6E6C"/>
    <w:rsid w:val="00AF0A4A"/>
    <w:rsid w:val="00AF0C18"/>
    <w:rsid w:val="00AF1AC0"/>
    <w:rsid w:val="00AF296A"/>
    <w:rsid w:val="00AF47C5"/>
    <w:rsid w:val="00AF5398"/>
    <w:rsid w:val="00AF6C6C"/>
    <w:rsid w:val="00AF774E"/>
    <w:rsid w:val="00AF7900"/>
    <w:rsid w:val="00B02693"/>
    <w:rsid w:val="00B049AF"/>
    <w:rsid w:val="00B07242"/>
    <w:rsid w:val="00B10534"/>
    <w:rsid w:val="00B1053E"/>
    <w:rsid w:val="00B113DB"/>
    <w:rsid w:val="00B11D8A"/>
    <w:rsid w:val="00B12981"/>
    <w:rsid w:val="00B13099"/>
    <w:rsid w:val="00B147DD"/>
    <w:rsid w:val="00B156FD"/>
    <w:rsid w:val="00B16401"/>
    <w:rsid w:val="00B17AA5"/>
    <w:rsid w:val="00B204B8"/>
    <w:rsid w:val="00B21F61"/>
    <w:rsid w:val="00B23045"/>
    <w:rsid w:val="00B24E67"/>
    <w:rsid w:val="00B261F1"/>
    <w:rsid w:val="00B265BC"/>
    <w:rsid w:val="00B31FB1"/>
    <w:rsid w:val="00B33952"/>
    <w:rsid w:val="00B33C5E"/>
    <w:rsid w:val="00B342F4"/>
    <w:rsid w:val="00B34369"/>
    <w:rsid w:val="00B344DA"/>
    <w:rsid w:val="00B34DC2"/>
    <w:rsid w:val="00B3669A"/>
    <w:rsid w:val="00B378E5"/>
    <w:rsid w:val="00B4346D"/>
    <w:rsid w:val="00B43B54"/>
    <w:rsid w:val="00B440F4"/>
    <w:rsid w:val="00B447A5"/>
    <w:rsid w:val="00B4494A"/>
    <w:rsid w:val="00B4654C"/>
    <w:rsid w:val="00B47293"/>
    <w:rsid w:val="00B50170"/>
    <w:rsid w:val="00B52120"/>
    <w:rsid w:val="00B5432E"/>
    <w:rsid w:val="00B54ABC"/>
    <w:rsid w:val="00B56B3E"/>
    <w:rsid w:val="00B56EBE"/>
    <w:rsid w:val="00B56FBE"/>
    <w:rsid w:val="00B605D1"/>
    <w:rsid w:val="00B62B58"/>
    <w:rsid w:val="00B63DD2"/>
    <w:rsid w:val="00B64206"/>
    <w:rsid w:val="00B65149"/>
    <w:rsid w:val="00B66567"/>
    <w:rsid w:val="00B66F52"/>
    <w:rsid w:val="00B66FE5"/>
    <w:rsid w:val="00B675B7"/>
    <w:rsid w:val="00B72880"/>
    <w:rsid w:val="00B758BF"/>
    <w:rsid w:val="00B80E38"/>
    <w:rsid w:val="00B81DF6"/>
    <w:rsid w:val="00B827A6"/>
    <w:rsid w:val="00B831CE"/>
    <w:rsid w:val="00B86677"/>
    <w:rsid w:val="00B87131"/>
    <w:rsid w:val="00B905C0"/>
    <w:rsid w:val="00B9127B"/>
    <w:rsid w:val="00B91566"/>
    <w:rsid w:val="00B9320C"/>
    <w:rsid w:val="00B93933"/>
    <w:rsid w:val="00B939B1"/>
    <w:rsid w:val="00B94225"/>
    <w:rsid w:val="00B96D40"/>
    <w:rsid w:val="00B97386"/>
    <w:rsid w:val="00BA05F2"/>
    <w:rsid w:val="00BA1911"/>
    <w:rsid w:val="00BA263B"/>
    <w:rsid w:val="00BA42B2"/>
    <w:rsid w:val="00BA5081"/>
    <w:rsid w:val="00BA58D4"/>
    <w:rsid w:val="00BA5B9E"/>
    <w:rsid w:val="00BA7C9A"/>
    <w:rsid w:val="00BB5F8F"/>
    <w:rsid w:val="00BB657A"/>
    <w:rsid w:val="00BC0DCC"/>
    <w:rsid w:val="00BC1A4E"/>
    <w:rsid w:val="00BC26F0"/>
    <w:rsid w:val="00BC4875"/>
    <w:rsid w:val="00BC5DC7"/>
    <w:rsid w:val="00BC5F48"/>
    <w:rsid w:val="00BC6B8B"/>
    <w:rsid w:val="00BC73D8"/>
    <w:rsid w:val="00BC7AE6"/>
    <w:rsid w:val="00BD04AC"/>
    <w:rsid w:val="00BD1244"/>
    <w:rsid w:val="00BD52D7"/>
    <w:rsid w:val="00BD5AD2"/>
    <w:rsid w:val="00BD6082"/>
    <w:rsid w:val="00BD78F2"/>
    <w:rsid w:val="00BD7C52"/>
    <w:rsid w:val="00BE065C"/>
    <w:rsid w:val="00BE20ED"/>
    <w:rsid w:val="00BE22F3"/>
    <w:rsid w:val="00BE487E"/>
    <w:rsid w:val="00BE49EE"/>
    <w:rsid w:val="00BE4ABA"/>
    <w:rsid w:val="00BE5B52"/>
    <w:rsid w:val="00BE7B8D"/>
    <w:rsid w:val="00BF0993"/>
    <w:rsid w:val="00BF10A9"/>
    <w:rsid w:val="00BF1703"/>
    <w:rsid w:val="00BF2106"/>
    <w:rsid w:val="00BF231C"/>
    <w:rsid w:val="00BF25BB"/>
    <w:rsid w:val="00BF51E5"/>
    <w:rsid w:val="00BF61DF"/>
    <w:rsid w:val="00BF74A6"/>
    <w:rsid w:val="00C013AD"/>
    <w:rsid w:val="00C01FC5"/>
    <w:rsid w:val="00C04904"/>
    <w:rsid w:val="00C056B3"/>
    <w:rsid w:val="00C06709"/>
    <w:rsid w:val="00C103E5"/>
    <w:rsid w:val="00C117B5"/>
    <w:rsid w:val="00C13244"/>
    <w:rsid w:val="00C13319"/>
    <w:rsid w:val="00C1399F"/>
    <w:rsid w:val="00C13EE9"/>
    <w:rsid w:val="00C141BF"/>
    <w:rsid w:val="00C14590"/>
    <w:rsid w:val="00C14D87"/>
    <w:rsid w:val="00C21540"/>
    <w:rsid w:val="00C21906"/>
    <w:rsid w:val="00C21BFA"/>
    <w:rsid w:val="00C24313"/>
    <w:rsid w:val="00C24C8D"/>
    <w:rsid w:val="00C25FE2"/>
    <w:rsid w:val="00C26B53"/>
    <w:rsid w:val="00C279B2"/>
    <w:rsid w:val="00C32BED"/>
    <w:rsid w:val="00C33E50"/>
    <w:rsid w:val="00C34C20"/>
    <w:rsid w:val="00C356BB"/>
    <w:rsid w:val="00C35A3E"/>
    <w:rsid w:val="00C40EF0"/>
    <w:rsid w:val="00C42130"/>
    <w:rsid w:val="00C423A4"/>
    <w:rsid w:val="00C440F7"/>
    <w:rsid w:val="00C4426B"/>
    <w:rsid w:val="00C44BF5"/>
    <w:rsid w:val="00C54325"/>
    <w:rsid w:val="00C55232"/>
    <w:rsid w:val="00C553A4"/>
    <w:rsid w:val="00C55A06"/>
    <w:rsid w:val="00C55D03"/>
    <w:rsid w:val="00C56C9D"/>
    <w:rsid w:val="00C601BC"/>
    <w:rsid w:val="00C61B6C"/>
    <w:rsid w:val="00C6329F"/>
    <w:rsid w:val="00C63340"/>
    <w:rsid w:val="00C643F9"/>
    <w:rsid w:val="00C649BE"/>
    <w:rsid w:val="00C64CFD"/>
    <w:rsid w:val="00C64DE0"/>
    <w:rsid w:val="00C64E95"/>
    <w:rsid w:val="00C655FD"/>
    <w:rsid w:val="00C6582E"/>
    <w:rsid w:val="00C668D9"/>
    <w:rsid w:val="00C71372"/>
    <w:rsid w:val="00C72410"/>
    <w:rsid w:val="00C7287F"/>
    <w:rsid w:val="00C72F0E"/>
    <w:rsid w:val="00C75645"/>
    <w:rsid w:val="00C77CD7"/>
    <w:rsid w:val="00C80CB8"/>
    <w:rsid w:val="00C819F8"/>
    <w:rsid w:val="00C8248C"/>
    <w:rsid w:val="00C84E33"/>
    <w:rsid w:val="00C86D6F"/>
    <w:rsid w:val="00C876E2"/>
    <w:rsid w:val="00C905FC"/>
    <w:rsid w:val="00C90768"/>
    <w:rsid w:val="00C92D03"/>
    <w:rsid w:val="00C930C5"/>
    <w:rsid w:val="00C9319C"/>
    <w:rsid w:val="00C9435D"/>
    <w:rsid w:val="00C9517F"/>
    <w:rsid w:val="00C95B08"/>
    <w:rsid w:val="00C96741"/>
    <w:rsid w:val="00CA2D1B"/>
    <w:rsid w:val="00CA2F97"/>
    <w:rsid w:val="00CA30F9"/>
    <w:rsid w:val="00CA3A6C"/>
    <w:rsid w:val="00CA3A9C"/>
    <w:rsid w:val="00CA6455"/>
    <w:rsid w:val="00CA662A"/>
    <w:rsid w:val="00CA7AFD"/>
    <w:rsid w:val="00CA7C3C"/>
    <w:rsid w:val="00CB0189"/>
    <w:rsid w:val="00CB0BA2"/>
    <w:rsid w:val="00CB1A42"/>
    <w:rsid w:val="00CB1B0C"/>
    <w:rsid w:val="00CB2C0B"/>
    <w:rsid w:val="00CB4B55"/>
    <w:rsid w:val="00CB517D"/>
    <w:rsid w:val="00CB5628"/>
    <w:rsid w:val="00CB5BAA"/>
    <w:rsid w:val="00CC038D"/>
    <w:rsid w:val="00CC149B"/>
    <w:rsid w:val="00CC174A"/>
    <w:rsid w:val="00CC1BA0"/>
    <w:rsid w:val="00CC34D0"/>
    <w:rsid w:val="00CC39FF"/>
    <w:rsid w:val="00CC3C2F"/>
    <w:rsid w:val="00CC4AC8"/>
    <w:rsid w:val="00CC5233"/>
    <w:rsid w:val="00CC56D7"/>
    <w:rsid w:val="00CC5DE6"/>
    <w:rsid w:val="00CC6E4E"/>
    <w:rsid w:val="00CC6FE8"/>
    <w:rsid w:val="00CC7202"/>
    <w:rsid w:val="00CD0119"/>
    <w:rsid w:val="00CD1329"/>
    <w:rsid w:val="00CD2808"/>
    <w:rsid w:val="00CD28BF"/>
    <w:rsid w:val="00CD349D"/>
    <w:rsid w:val="00CD4092"/>
    <w:rsid w:val="00CD4A20"/>
    <w:rsid w:val="00CD50A1"/>
    <w:rsid w:val="00CD519E"/>
    <w:rsid w:val="00CD6681"/>
    <w:rsid w:val="00CD6694"/>
    <w:rsid w:val="00CE0C4F"/>
    <w:rsid w:val="00CE13A4"/>
    <w:rsid w:val="00CE19C2"/>
    <w:rsid w:val="00CE1A1C"/>
    <w:rsid w:val="00CE2BC0"/>
    <w:rsid w:val="00CE30EA"/>
    <w:rsid w:val="00CE4189"/>
    <w:rsid w:val="00CE667C"/>
    <w:rsid w:val="00CF048A"/>
    <w:rsid w:val="00CF155A"/>
    <w:rsid w:val="00CF2947"/>
    <w:rsid w:val="00CF44B1"/>
    <w:rsid w:val="00CF4B4D"/>
    <w:rsid w:val="00CF543F"/>
    <w:rsid w:val="00CF686F"/>
    <w:rsid w:val="00CF6E60"/>
    <w:rsid w:val="00CF7BCA"/>
    <w:rsid w:val="00CF7D8B"/>
    <w:rsid w:val="00D008FD"/>
    <w:rsid w:val="00D0147E"/>
    <w:rsid w:val="00D0321C"/>
    <w:rsid w:val="00D032BB"/>
    <w:rsid w:val="00D035EC"/>
    <w:rsid w:val="00D03B62"/>
    <w:rsid w:val="00D06AB1"/>
    <w:rsid w:val="00D06F7C"/>
    <w:rsid w:val="00D070F8"/>
    <w:rsid w:val="00D071D0"/>
    <w:rsid w:val="00D072ED"/>
    <w:rsid w:val="00D07A16"/>
    <w:rsid w:val="00D1067E"/>
    <w:rsid w:val="00D10F50"/>
    <w:rsid w:val="00D11272"/>
    <w:rsid w:val="00D126F5"/>
    <w:rsid w:val="00D14008"/>
    <w:rsid w:val="00D143D6"/>
    <w:rsid w:val="00D1489E"/>
    <w:rsid w:val="00D17CB9"/>
    <w:rsid w:val="00D20737"/>
    <w:rsid w:val="00D21E81"/>
    <w:rsid w:val="00D223DE"/>
    <w:rsid w:val="00D24F4D"/>
    <w:rsid w:val="00D25E37"/>
    <w:rsid w:val="00D2661A"/>
    <w:rsid w:val="00D273DE"/>
    <w:rsid w:val="00D27582"/>
    <w:rsid w:val="00D304D5"/>
    <w:rsid w:val="00D32719"/>
    <w:rsid w:val="00D33333"/>
    <w:rsid w:val="00D34EEF"/>
    <w:rsid w:val="00D352A2"/>
    <w:rsid w:val="00D36151"/>
    <w:rsid w:val="00D36DA7"/>
    <w:rsid w:val="00D40A83"/>
    <w:rsid w:val="00D4162B"/>
    <w:rsid w:val="00D4323E"/>
    <w:rsid w:val="00D4514F"/>
    <w:rsid w:val="00D451E2"/>
    <w:rsid w:val="00D4545E"/>
    <w:rsid w:val="00D45E89"/>
    <w:rsid w:val="00D45E8D"/>
    <w:rsid w:val="00D466AE"/>
    <w:rsid w:val="00D4734F"/>
    <w:rsid w:val="00D51BF3"/>
    <w:rsid w:val="00D53613"/>
    <w:rsid w:val="00D56A6C"/>
    <w:rsid w:val="00D57006"/>
    <w:rsid w:val="00D61079"/>
    <w:rsid w:val="00D63276"/>
    <w:rsid w:val="00D63E2F"/>
    <w:rsid w:val="00D6434D"/>
    <w:rsid w:val="00D66846"/>
    <w:rsid w:val="00D675FB"/>
    <w:rsid w:val="00D71F25"/>
    <w:rsid w:val="00D72C12"/>
    <w:rsid w:val="00D77031"/>
    <w:rsid w:val="00D819FE"/>
    <w:rsid w:val="00D8278A"/>
    <w:rsid w:val="00D82EF0"/>
    <w:rsid w:val="00D84941"/>
    <w:rsid w:val="00D84FA1"/>
    <w:rsid w:val="00D851F0"/>
    <w:rsid w:val="00D8594C"/>
    <w:rsid w:val="00D86DB7"/>
    <w:rsid w:val="00D90939"/>
    <w:rsid w:val="00D90C1D"/>
    <w:rsid w:val="00D91D31"/>
    <w:rsid w:val="00D91D56"/>
    <w:rsid w:val="00D926D0"/>
    <w:rsid w:val="00D93030"/>
    <w:rsid w:val="00D950E1"/>
    <w:rsid w:val="00D952A6"/>
    <w:rsid w:val="00D962C0"/>
    <w:rsid w:val="00D97F99"/>
    <w:rsid w:val="00DA19E7"/>
    <w:rsid w:val="00DA1E08"/>
    <w:rsid w:val="00DA24F8"/>
    <w:rsid w:val="00DA28E8"/>
    <w:rsid w:val="00DA38D3"/>
    <w:rsid w:val="00DA3932"/>
    <w:rsid w:val="00DA3C9D"/>
    <w:rsid w:val="00DA558B"/>
    <w:rsid w:val="00DA64F8"/>
    <w:rsid w:val="00DA6C15"/>
    <w:rsid w:val="00DA708D"/>
    <w:rsid w:val="00DA7370"/>
    <w:rsid w:val="00DA7C8D"/>
    <w:rsid w:val="00DB3108"/>
    <w:rsid w:val="00DB38EE"/>
    <w:rsid w:val="00DB498B"/>
    <w:rsid w:val="00DB4D80"/>
    <w:rsid w:val="00DB5E1F"/>
    <w:rsid w:val="00DB66CA"/>
    <w:rsid w:val="00DB6BCA"/>
    <w:rsid w:val="00DC0321"/>
    <w:rsid w:val="00DC1368"/>
    <w:rsid w:val="00DC22F9"/>
    <w:rsid w:val="00DC2CB3"/>
    <w:rsid w:val="00DC3067"/>
    <w:rsid w:val="00DC370B"/>
    <w:rsid w:val="00DC5B90"/>
    <w:rsid w:val="00DD00F2"/>
    <w:rsid w:val="00DD00FF"/>
    <w:rsid w:val="00DD0619"/>
    <w:rsid w:val="00DD07FB"/>
    <w:rsid w:val="00DD089B"/>
    <w:rsid w:val="00DD15CD"/>
    <w:rsid w:val="00DD25C6"/>
    <w:rsid w:val="00DD47E4"/>
    <w:rsid w:val="00DD483F"/>
    <w:rsid w:val="00DD54B0"/>
    <w:rsid w:val="00DD568A"/>
    <w:rsid w:val="00DD57EE"/>
    <w:rsid w:val="00DD6BCC"/>
    <w:rsid w:val="00DD7771"/>
    <w:rsid w:val="00DD7B3A"/>
    <w:rsid w:val="00DE0A4B"/>
    <w:rsid w:val="00DE1B63"/>
    <w:rsid w:val="00DE2410"/>
    <w:rsid w:val="00DE2939"/>
    <w:rsid w:val="00DE509B"/>
    <w:rsid w:val="00DE51F0"/>
    <w:rsid w:val="00DE6E81"/>
    <w:rsid w:val="00DE703F"/>
    <w:rsid w:val="00DE7595"/>
    <w:rsid w:val="00DF15BE"/>
    <w:rsid w:val="00DF1961"/>
    <w:rsid w:val="00DF44DE"/>
    <w:rsid w:val="00E00E09"/>
    <w:rsid w:val="00E01138"/>
    <w:rsid w:val="00E01F29"/>
    <w:rsid w:val="00E01F43"/>
    <w:rsid w:val="00E02DFB"/>
    <w:rsid w:val="00E030F9"/>
    <w:rsid w:val="00E0311A"/>
    <w:rsid w:val="00E03138"/>
    <w:rsid w:val="00E04E78"/>
    <w:rsid w:val="00E06404"/>
    <w:rsid w:val="00E10874"/>
    <w:rsid w:val="00E113BB"/>
    <w:rsid w:val="00E11A85"/>
    <w:rsid w:val="00E12495"/>
    <w:rsid w:val="00E135AB"/>
    <w:rsid w:val="00E13789"/>
    <w:rsid w:val="00E15CCD"/>
    <w:rsid w:val="00E164D9"/>
    <w:rsid w:val="00E1703F"/>
    <w:rsid w:val="00E202EF"/>
    <w:rsid w:val="00E2048A"/>
    <w:rsid w:val="00E210B5"/>
    <w:rsid w:val="00E21305"/>
    <w:rsid w:val="00E23390"/>
    <w:rsid w:val="00E25216"/>
    <w:rsid w:val="00E2552F"/>
    <w:rsid w:val="00E26925"/>
    <w:rsid w:val="00E276DE"/>
    <w:rsid w:val="00E30A1D"/>
    <w:rsid w:val="00E3137A"/>
    <w:rsid w:val="00E32CCF"/>
    <w:rsid w:val="00E34A98"/>
    <w:rsid w:val="00E35D1E"/>
    <w:rsid w:val="00E362D3"/>
    <w:rsid w:val="00E364F9"/>
    <w:rsid w:val="00E365FA"/>
    <w:rsid w:val="00E368E2"/>
    <w:rsid w:val="00E40C94"/>
    <w:rsid w:val="00E44A83"/>
    <w:rsid w:val="00E502C1"/>
    <w:rsid w:val="00E502DD"/>
    <w:rsid w:val="00E50CD2"/>
    <w:rsid w:val="00E50D3A"/>
    <w:rsid w:val="00E51387"/>
    <w:rsid w:val="00E51E68"/>
    <w:rsid w:val="00E52EFD"/>
    <w:rsid w:val="00E5400F"/>
    <w:rsid w:val="00E5408A"/>
    <w:rsid w:val="00E55891"/>
    <w:rsid w:val="00E56800"/>
    <w:rsid w:val="00E5755E"/>
    <w:rsid w:val="00E607C0"/>
    <w:rsid w:val="00E60CD7"/>
    <w:rsid w:val="00E62B54"/>
    <w:rsid w:val="00E62D86"/>
    <w:rsid w:val="00E62FF9"/>
    <w:rsid w:val="00E6341D"/>
    <w:rsid w:val="00E635D6"/>
    <w:rsid w:val="00E639BC"/>
    <w:rsid w:val="00E63C63"/>
    <w:rsid w:val="00E65109"/>
    <w:rsid w:val="00E65713"/>
    <w:rsid w:val="00E664CC"/>
    <w:rsid w:val="00E66D9F"/>
    <w:rsid w:val="00E6783F"/>
    <w:rsid w:val="00E70388"/>
    <w:rsid w:val="00E70F92"/>
    <w:rsid w:val="00E714E2"/>
    <w:rsid w:val="00E72288"/>
    <w:rsid w:val="00E725B0"/>
    <w:rsid w:val="00E73785"/>
    <w:rsid w:val="00E73B1B"/>
    <w:rsid w:val="00E74C54"/>
    <w:rsid w:val="00E74D53"/>
    <w:rsid w:val="00E758E2"/>
    <w:rsid w:val="00E77A03"/>
    <w:rsid w:val="00E801C4"/>
    <w:rsid w:val="00E8136A"/>
    <w:rsid w:val="00E822E8"/>
    <w:rsid w:val="00E82554"/>
    <w:rsid w:val="00E82606"/>
    <w:rsid w:val="00E846C8"/>
    <w:rsid w:val="00E84957"/>
    <w:rsid w:val="00E84A55"/>
    <w:rsid w:val="00E85416"/>
    <w:rsid w:val="00E85BFF"/>
    <w:rsid w:val="00E874EC"/>
    <w:rsid w:val="00E90391"/>
    <w:rsid w:val="00E906C2"/>
    <w:rsid w:val="00E9311F"/>
    <w:rsid w:val="00E934D1"/>
    <w:rsid w:val="00E93E1A"/>
    <w:rsid w:val="00E94885"/>
    <w:rsid w:val="00E948EF"/>
    <w:rsid w:val="00E94AF0"/>
    <w:rsid w:val="00E95A76"/>
    <w:rsid w:val="00E95D13"/>
    <w:rsid w:val="00E95DD3"/>
    <w:rsid w:val="00E969D5"/>
    <w:rsid w:val="00EA1E74"/>
    <w:rsid w:val="00EA58D1"/>
    <w:rsid w:val="00EA61BC"/>
    <w:rsid w:val="00EA681A"/>
    <w:rsid w:val="00EA735B"/>
    <w:rsid w:val="00EA7C01"/>
    <w:rsid w:val="00EB1E69"/>
    <w:rsid w:val="00EB2086"/>
    <w:rsid w:val="00EB23F6"/>
    <w:rsid w:val="00EB32F8"/>
    <w:rsid w:val="00EB5EDF"/>
    <w:rsid w:val="00EB60FE"/>
    <w:rsid w:val="00EB621F"/>
    <w:rsid w:val="00EB6755"/>
    <w:rsid w:val="00EB74DB"/>
    <w:rsid w:val="00EC1E38"/>
    <w:rsid w:val="00EC5359"/>
    <w:rsid w:val="00EC562A"/>
    <w:rsid w:val="00EC7661"/>
    <w:rsid w:val="00EC773F"/>
    <w:rsid w:val="00ED067A"/>
    <w:rsid w:val="00ED2B50"/>
    <w:rsid w:val="00ED60F7"/>
    <w:rsid w:val="00EE02AE"/>
    <w:rsid w:val="00EE0350"/>
    <w:rsid w:val="00EE0719"/>
    <w:rsid w:val="00EE072D"/>
    <w:rsid w:val="00EE0BD9"/>
    <w:rsid w:val="00EE0E80"/>
    <w:rsid w:val="00EE0F01"/>
    <w:rsid w:val="00EE15F8"/>
    <w:rsid w:val="00EE584B"/>
    <w:rsid w:val="00EE613F"/>
    <w:rsid w:val="00EE7295"/>
    <w:rsid w:val="00EE768E"/>
    <w:rsid w:val="00EE7869"/>
    <w:rsid w:val="00EF054A"/>
    <w:rsid w:val="00EF3235"/>
    <w:rsid w:val="00EF546C"/>
    <w:rsid w:val="00EF5950"/>
    <w:rsid w:val="00EF7E72"/>
    <w:rsid w:val="00F067DE"/>
    <w:rsid w:val="00F06D37"/>
    <w:rsid w:val="00F07B9D"/>
    <w:rsid w:val="00F1072B"/>
    <w:rsid w:val="00F11586"/>
    <w:rsid w:val="00F1183B"/>
    <w:rsid w:val="00F11C9F"/>
    <w:rsid w:val="00F12263"/>
    <w:rsid w:val="00F1409D"/>
    <w:rsid w:val="00F14214"/>
    <w:rsid w:val="00F146BD"/>
    <w:rsid w:val="00F157A9"/>
    <w:rsid w:val="00F16092"/>
    <w:rsid w:val="00F211A7"/>
    <w:rsid w:val="00F22021"/>
    <w:rsid w:val="00F2487D"/>
    <w:rsid w:val="00F25BB6"/>
    <w:rsid w:val="00F26B7E"/>
    <w:rsid w:val="00F27A3B"/>
    <w:rsid w:val="00F300AC"/>
    <w:rsid w:val="00F31E5C"/>
    <w:rsid w:val="00F31F22"/>
    <w:rsid w:val="00F33817"/>
    <w:rsid w:val="00F34918"/>
    <w:rsid w:val="00F356AA"/>
    <w:rsid w:val="00F3771F"/>
    <w:rsid w:val="00F41A78"/>
    <w:rsid w:val="00F420D5"/>
    <w:rsid w:val="00F4381F"/>
    <w:rsid w:val="00F44E15"/>
    <w:rsid w:val="00F451EA"/>
    <w:rsid w:val="00F45447"/>
    <w:rsid w:val="00F456C6"/>
    <w:rsid w:val="00F4577B"/>
    <w:rsid w:val="00F4577C"/>
    <w:rsid w:val="00F46496"/>
    <w:rsid w:val="00F474D0"/>
    <w:rsid w:val="00F4751D"/>
    <w:rsid w:val="00F50179"/>
    <w:rsid w:val="00F52DF8"/>
    <w:rsid w:val="00F56511"/>
    <w:rsid w:val="00F56A17"/>
    <w:rsid w:val="00F6194E"/>
    <w:rsid w:val="00F623AC"/>
    <w:rsid w:val="00F62F82"/>
    <w:rsid w:val="00F634A4"/>
    <w:rsid w:val="00F6412A"/>
    <w:rsid w:val="00F64755"/>
    <w:rsid w:val="00F64F1C"/>
    <w:rsid w:val="00F65893"/>
    <w:rsid w:val="00F6658A"/>
    <w:rsid w:val="00F66A4A"/>
    <w:rsid w:val="00F7171C"/>
    <w:rsid w:val="00F71E22"/>
    <w:rsid w:val="00F72142"/>
    <w:rsid w:val="00F72272"/>
    <w:rsid w:val="00F72AE7"/>
    <w:rsid w:val="00F74B65"/>
    <w:rsid w:val="00F760EB"/>
    <w:rsid w:val="00F76362"/>
    <w:rsid w:val="00F77351"/>
    <w:rsid w:val="00F77A70"/>
    <w:rsid w:val="00F80B77"/>
    <w:rsid w:val="00F84934"/>
    <w:rsid w:val="00F84FD0"/>
    <w:rsid w:val="00F85817"/>
    <w:rsid w:val="00F859A8"/>
    <w:rsid w:val="00F9108B"/>
    <w:rsid w:val="00F91349"/>
    <w:rsid w:val="00F92189"/>
    <w:rsid w:val="00F93A8A"/>
    <w:rsid w:val="00F95248"/>
    <w:rsid w:val="00F956A9"/>
    <w:rsid w:val="00F95E6B"/>
    <w:rsid w:val="00F963ED"/>
    <w:rsid w:val="00F966CF"/>
    <w:rsid w:val="00F96CAE"/>
    <w:rsid w:val="00F97C99"/>
    <w:rsid w:val="00FA006F"/>
    <w:rsid w:val="00FA4A93"/>
    <w:rsid w:val="00FA55BB"/>
    <w:rsid w:val="00FA662D"/>
    <w:rsid w:val="00FA73B1"/>
    <w:rsid w:val="00FA746A"/>
    <w:rsid w:val="00FA7E6E"/>
    <w:rsid w:val="00FA7F93"/>
    <w:rsid w:val="00FB0343"/>
    <w:rsid w:val="00FB0CB9"/>
    <w:rsid w:val="00FB29D8"/>
    <w:rsid w:val="00FB2A43"/>
    <w:rsid w:val="00FB44C1"/>
    <w:rsid w:val="00FB45F1"/>
    <w:rsid w:val="00FB4645"/>
    <w:rsid w:val="00FB474E"/>
    <w:rsid w:val="00FB4A72"/>
    <w:rsid w:val="00FB54E8"/>
    <w:rsid w:val="00FB7054"/>
    <w:rsid w:val="00FC0EB9"/>
    <w:rsid w:val="00FC15F1"/>
    <w:rsid w:val="00FC17B7"/>
    <w:rsid w:val="00FC2CB7"/>
    <w:rsid w:val="00FC4090"/>
    <w:rsid w:val="00FC55B4"/>
    <w:rsid w:val="00FC62C9"/>
    <w:rsid w:val="00FD00E6"/>
    <w:rsid w:val="00FD0492"/>
    <w:rsid w:val="00FD0945"/>
    <w:rsid w:val="00FD09A1"/>
    <w:rsid w:val="00FD1170"/>
    <w:rsid w:val="00FD2A7C"/>
    <w:rsid w:val="00FD39AD"/>
    <w:rsid w:val="00FD462C"/>
    <w:rsid w:val="00FD506D"/>
    <w:rsid w:val="00FD59EB"/>
    <w:rsid w:val="00FD7299"/>
    <w:rsid w:val="00FE1FBE"/>
    <w:rsid w:val="00FE35C1"/>
    <w:rsid w:val="00FE3901"/>
    <w:rsid w:val="00FE4701"/>
    <w:rsid w:val="00FE4BCE"/>
    <w:rsid w:val="00FE54AE"/>
    <w:rsid w:val="00FE576A"/>
    <w:rsid w:val="00FE5A4C"/>
    <w:rsid w:val="00FE61CF"/>
    <w:rsid w:val="00FE64F6"/>
    <w:rsid w:val="00FE7E79"/>
    <w:rsid w:val="00FF0DA3"/>
    <w:rsid w:val="00FF3E7D"/>
    <w:rsid w:val="00FF5B99"/>
    <w:rsid w:val="00FF6332"/>
    <w:rsid w:val="00FF730C"/>
    <w:rsid w:val="00FF73F4"/>
    <w:rsid w:val="00FF7CE4"/>
    <w:rsid w:val="00FF7E39"/>
    <w:rsid w:val="076C68C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4" fillcolor="white">
      <v:fill color="white"/>
    </o:shapedefaults>
    <o:shapelayout v:ext="edit">
      <o:idmap v:ext="edit" data="2"/>
    </o:shapelayout>
  </w:shapeDefaults>
  <w:decimalSymbol w:val="."/>
  <w:listSeparator w:val=","/>
  <w14:docId w14:val="2FF8832C"/>
  <w15:docId w15:val="{4354DF72-F287-4C96-8D5F-FB269EB46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semiHidden="1" w:uiPriority="0" w:unhideWhenUsed="1"/>
    <w:lsdException w:name="toc 9" w:semiHidden="1" w:uiPriority="0" w:unhideWhenUsed="1"/>
    <w:lsdException w:name="Normal Indent" w:uiPriority="0"/>
    <w:lsdException w:name="footnote text" w:semiHidden="1" w:uiPriority="0"/>
    <w:lsdException w:name="annotation text" w:unhideWhenUsed="1"/>
    <w:lsdException w:name="header" w:uiPriority="0"/>
    <w:lsdException w:name="footer" w:uiPriority="0"/>
    <w:lsdException w:name="index heading" w:semiHidden="1" w:unhideWhenUsed="1"/>
    <w:lsdException w:name="caption" w:semiHidden="1" w:uiPriority="35" w:unhideWhenUsed="1" w:qFormat="1"/>
    <w:lsdException w:name="table of figures" w:semiHidden="1" w:uiPriority="0"/>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145234"/>
    <w:pPr>
      <w:widowControl w:val="0"/>
      <w:adjustRightInd w:val="0"/>
      <w:spacing w:line="400" w:lineRule="exact"/>
      <w:jc w:val="both"/>
    </w:pPr>
    <w:rPr>
      <w:kern w:val="2"/>
      <w:sz w:val="21"/>
      <w:szCs w:val="21"/>
    </w:rPr>
  </w:style>
  <w:style w:type="paragraph" w:styleId="1">
    <w:name w:val="heading 1"/>
    <w:basedOn w:val="afff5"/>
    <w:next w:val="afff5"/>
    <w:link w:val="10"/>
    <w:qFormat/>
    <w:rsid w:val="00145234"/>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145234"/>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145234"/>
    <w:pPr>
      <w:keepNext/>
      <w:keepLines/>
      <w:spacing w:before="260" w:after="260" w:line="416" w:lineRule="auto"/>
      <w:outlineLvl w:val="2"/>
    </w:pPr>
    <w:rPr>
      <w:b/>
      <w:bCs/>
      <w:sz w:val="32"/>
      <w:szCs w:val="32"/>
    </w:rPr>
  </w:style>
  <w:style w:type="paragraph" w:styleId="4">
    <w:name w:val="heading 4"/>
    <w:basedOn w:val="afff5"/>
    <w:next w:val="afff5"/>
    <w:link w:val="40"/>
    <w:qFormat/>
    <w:rsid w:val="00145234"/>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145234"/>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145234"/>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145234"/>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145234"/>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145234"/>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rsid w:val="00145234"/>
    <w:pPr>
      <w:tabs>
        <w:tab w:val="right" w:leader="dot" w:pos="9344"/>
      </w:tabs>
      <w:spacing w:line="300" w:lineRule="exact"/>
      <w:ind w:left="1259"/>
    </w:pPr>
    <w:rPr>
      <w:rFonts w:ascii="宋体"/>
    </w:rPr>
  </w:style>
  <w:style w:type="paragraph" w:styleId="afff9">
    <w:name w:val="Normal Indent"/>
    <w:basedOn w:val="afff5"/>
    <w:rsid w:val="00145234"/>
    <w:pPr>
      <w:ind w:firstLine="420"/>
    </w:pPr>
  </w:style>
  <w:style w:type="paragraph" w:styleId="afffa">
    <w:name w:val="annotation text"/>
    <w:basedOn w:val="afff5"/>
    <w:link w:val="afffb"/>
    <w:uiPriority w:val="99"/>
    <w:unhideWhenUsed/>
    <w:rsid w:val="00145234"/>
    <w:pPr>
      <w:jc w:val="left"/>
    </w:pPr>
  </w:style>
  <w:style w:type="paragraph" w:styleId="afffc">
    <w:name w:val="Body Text"/>
    <w:basedOn w:val="afff5"/>
    <w:link w:val="afffd"/>
    <w:rsid w:val="00145234"/>
    <w:pPr>
      <w:spacing w:after="120"/>
    </w:pPr>
  </w:style>
  <w:style w:type="paragraph" w:styleId="TOC5">
    <w:name w:val="toc 5"/>
    <w:basedOn w:val="afff5"/>
    <w:next w:val="afff5"/>
    <w:uiPriority w:val="39"/>
    <w:unhideWhenUsed/>
    <w:rsid w:val="00145234"/>
    <w:pPr>
      <w:ind w:left="839"/>
    </w:pPr>
    <w:rPr>
      <w:rFonts w:ascii="宋体"/>
    </w:rPr>
  </w:style>
  <w:style w:type="paragraph" w:styleId="TOC3">
    <w:name w:val="toc 3"/>
    <w:basedOn w:val="afff5"/>
    <w:next w:val="afff5"/>
    <w:uiPriority w:val="39"/>
    <w:unhideWhenUsed/>
    <w:rsid w:val="00145234"/>
    <w:pPr>
      <w:spacing w:line="300" w:lineRule="exact"/>
      <w:ind w:left="420"/>
    </w:pPr>
    <w:rPr>
      <w:rFonts w:ascii="宋体"/>
    </w:rPr>
  </w:style>
  <w:style w:type="paragraph" w:styleId="afffe">
    <w:name w:val="Date"/>
    <w:basedOn w:val="afff5"/>
    <w:next w:val="afff5"/>
    <w:link w:val="affff"/>
    <w:uiPriority w:val="99"/>
    <w:semiHidden/>
    <w:unhideWhenUsed/>
    <w:rsid w:val="00145234"/>
    <w:pPr>
      <w:ind w:leftChars="2500" w:left="100"/>
    </w:pPr>
  </w:style>
  <w:style w:type="paragraph" w:styleId="affff0">
    <w:name w:val="Balloon Text"/>
    <w:basedOn w:val="afff5"/>
    <w:link w:val="affff1"/>
    <w:uiPriority w:val="99"/>
    <w:semiHidden/>
    <w:unhideWhenUsed/>
    <w:rsid w:val="00145234"/>
    <w:rPr>
      <w:sz w:val="18"/>
      <w:szCs w:val="18"/>
    </w:rPr>
  </w:style>
  <w:style w:type="paragraph" w:styleId="affff2">
    <w:name w:val="footer"/>
    <w:basedOn w:val="afff5"/>
    <w:link w:val="affff3"/>
    <w:rsid w:val="00145234"/>
    <w:pPr>
      <w:tabs>
        <w:tab w:val="center" w:pos="4153"/>
        <w:tab w:val="right" w:pos="8306"/>
      </w:tabs>
      <w:adjustRightInd/>
      <w:snapToGrid w:val="0"/>
      <w:spacing w:line="240" w:lineRule="auto"/>
      <w:jc w:val="right"/>
    </w:pPr>
    <w:rPr>
      <w:rFonts w:ascii="宋体"/>
      <w:sz w:val="18"/>
      <w:szCs w:val="18"/>
    </w:rPr>
  </w:style>
  <w:style w:type="paragraph" w:styleId="affff4">
    <w:name w:val="header"/>
    <w:basedOn w:val="afff5"/>
    <w:link w:val="11"/>
    <w:rsid w:val="00145234"/>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rsid w:val="00145234"/>
    <w:rPr>
      <w:rFonts w:ascii="宋体"/>
    </w:rPr>
  </w:style>
  <w:style w:type="paragraph" w:styleId="TOC4">
    <w:name w:val="toc 4"/>
    <w:basedOn w:val="afff5"/>
    <w:next w:val="afff5"/>
    <w:uiPriority w:val="39"/>
    <w:unhideWhenUsed/>
    <w:rsid w:val="00145234"/>
    <w:pPr>
      <w:tabs>
        <w:tab w:val="right" w:leader="dot" w:pos="9344"/>
      </w:tabs>
      <w:spacing w:line="300" w:lineRule="exact"/>
      <w:ind w:left="629"/>
    </w:pPr>
    <w:rPr>
      <w:rFonts w:ascii="宋体"/>
    </w:rPr>
  </w:style>
  <w:style w:type="paragraph" w:styleId="affff5">
    <w:name w:val="footnote text"/>
    <w:basedOn w:val="afff5"/>
    <w:next w:val="afff5"/>
    <w:link w:val="affff6"/>
    <w:semiHidden/>
    <w:rsid w:val="00145234"/>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rsid w:val="00145234"/>
    <w:pPr>
      <w:spacing w:line="300" w:lineRule="exact"/>
      <w:ind w:left="1049"/>
    </w:pPr>
    <w:rPr>
      <w:rFonts w:ascii="宋体"/>
    </w:rPr>
  </w:style>
  <w:style w:type="paragraph" w:styleId="affff7">
    <w:name w:val="table of figures"/>
    <w:basedOn w:val="afff5"/>
    <w:next w:val="afff5"/>
    <w:semiHidden/>
    <w:rsid w:val="00145234"/>
    <w:pPr>
      <w:adjustRightInd/>
      <w:spacing w:line="240" w:lineRule="auto"/>
      <w:jc w:val="left"/>
    </w:pPr>
    <w:rPr>
      <w:szCs w:val="24"/>
    </w:rPr>
  </w:style>
  <w:style w:type="paragraph" w:styleId="TOC2">
    <w:name w:val="toc 2"/>
    <w:basedOn w:val="afff5"/>
    <w:next w:val="afff5"/>
    <w:uiPriority w:val="39"/>
    <w:unhideWhenUsed/>
    <w:rsid w:val="00145234"/>
    <w:pPr>
      <w:tabs>
        <w:tab w:val="right" w:leader="dot" w:pos="9344"/>
      </w:tabs>
      <w:spacing w:line="300" w:lineRule="exact"/>
      <w:ind w:left="210"/>
    </w:pPr>
    <w:rPr>
      <w:rFonts w:ascii="宋体"/>
    </w:rPr>
  </w:style>
  <w:style w:type="paragraph" w:styleId="affff8">
    <w:name w:val="Title"/>
    <w:basedOn w:val="afff5"/>
    <w:link w:val="affff9"/>
    <w:qFormat/>
    <w:rsid w:val="00145234"/>
    <w:pPr>
      <w:spacing w:before="240" w:after="60"/>
      <w:jc w:val="center"/>
      <w:outlineLvl w:val="0"/>
    </w:pPr>
    <w:rPr>
      <w:rFonts w:ascii="Arial" w:hAnsi="Arial" w:cs="Arial"/>
      <w:b/>
      <w:bCs/>
      <w:sz w:val="32"/>
      <w:szCs w:val="32"/>
    </w:rPr>
  </w:style>
  <w:style w:type="paragraph" w:styleId="affffa">
    <w:name w:val="annotation subject"/>
    <w:basedOn w:val="afffa"/>
    <w:next w:val="afffa"/>
    <w:link w:val="affffb"/>
    <w:uiPriority w:val="99"/>
    <w:semiHidden/>
    <w:unhideWhenUsed/>
    <w:rsid w:val="00145234"/>
    <w:rPr>
      <w:b/>
      <w:bCs/>
    </w:rPr>
  </w:style>
  <w:style w:type="table" w:styleId="affffc">
    <w:name w:val="Table Grid"/>
    <w:basedOn w:val="afff7"/>
    <w:uiPriority w:val="39"/>
    <w:rsid w:val="0014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d">
    <w:name w:val="Strong"/>
    <w:uiPriority w:val="22"/>
    <w:qFormat/>
    <w:rsid w:val="00145234"/>
    <w:rPr>
      <w:b/>
      <w:bCs/>
    </w:rPr>
  </w:style>
  <w:style w:type="character" w:styleId="affffe">
    <w:name w:val="page number"/>
    <w:rsid w:val="00145234"/>
    <w:rPr>
      <w:rFonts w:ascii="宋体" w:eastAsia="宋体" w:hAnsi="Times New Roman"/>
      <w:sz w:val="18"/>
    </w:rPr>
  </w:style>
  <w:style w:type="character" w:styleId="afffff">
    <w:name w:val="Emphasis"/>
    <w:uiPriority w:val="20"/>
    <w:qFormat/>
    <w:rsid w:val="00145234"/>
    <w:rPr>
      <w:i/>
      <w:iCs/>
    </w:rPr>
  </w:style>
  <w:style w:type="character" w:styleId="afffff0">
    <w:name w:val="Hyperlink"/>
    <w:uiPriority w:val="99"/>
    <w:rsid w:val="00145234"/>
    <w:rPr>
      <w:rFonts w:ascii="宋体" w:eastAsia="宋体" w:hAnsi="Times New Roman"/>
      <w:color w:val="auto"/>
      <w:spacing w:val="0"/>
      <w:w w:val="100"/>
      <w:position w:val="0"/>
      <w:sz w:val="21"/>
      <w:u w:val="none"/>
      <w:vertAlign w:val="baseline"/>
    </w:rPr>
  </w:style>
  <w:style w:type="character" w:styleId="afffff1">
    <w:name w:val="annotation reference"/>
    <w:basedOn w:val="afff6"/>
    <w:uiPriority w:val="99"/>
    <w:semiHidden/>
    <w:unhideWhenUsed/>
    <w:rsid w:val="00145234"/>
    <w:rPr>
      <w:sz w:val="21"/>
      <w:szCs w:val="21"/>
    </w:rPr>
  </w:style>
  <w:style w:type="character" w:styleId="afffff2">
    <w:name w:val="footnote reference"/>
    <w:semiHidden/>
    <w:rsid w:val="00145234"/>
    <w:rPr>
      <w:rFonts w:ascii="宋体" w:eastAsia="宋体" w:hAnsi="宋体" w:cs="Times New Roman"/>
      <w:spacing w:val="0"/>
      <w:sz w:val="18"/>
      <w:vertAlign w:val="superscript"/>
    </w:rPr>
  </w:style>
  <w:style w:type="character" w:customStyle="1" w:styleId="10">
    <w:name w:val="标题 1 字符"/>
    <w:link w:val="1"/>
    <w:rsid w:val="00145234"/>
    <w:rPr>
      <w:rFonts w:ascii="Times New Roman" w:eastAsia="宋体" w:hAnsi="Times New Roman" w:cs="Times New Roman"/>
      <w:b/>
      <w:bCs/>
      <w:kern w:val="44"/>
      <w:sz w:val="44"/>
      <w:szCs w:val="44"/>
    </w:rPr>
  </w:style>
  <w:style w:type="character" w:customStyle="1" w:styleId="23">
    <w:name w:val="标题 2 字符"/>
    <w:link w:val="22"/>
    <w:rsid w:val="00145234"/>
    <w:rPr>
      <w:rFonts w:ascii="Arial" w:eastAsia="黑体" w:hAnsi="Arial" w:cs="Times New Roman"/>
      <w:b/>
      <w:bCs/>
      <w:sz w:val="32"/>
      <w:szCs w:val="32"/>
    </w:rPr>
  </w:style>
  <w:style w:type="character" w:customStyle="1" w:styleId="30">
    <w:name w:val="标题 3 字符"/>
    <w:link w:val="3"/>
    <w:rsid w:val="00145234"/>
    <w:rPr>
      <w:rFonts w:ascii="Times New Roman" w:eastAsia="宋体" w:hAnsi="Times New Roman" w:cs="Times New Roman"/>
      <w:b/>
      <w:bCs/>
      <w:sz w:val="32"/>
      <w:szCs w:val="32"/>
    </w:rPr>
  </w:style>
  <w:style w:type="character" w:customStyle="1" w:styleId="40">
    <w:name w:val="标题 4 字符"/>
    <w:link w:val="4"/>
    <w:rsid w:val="00145234"/>
    <w:rPr>
      <w:rFonts w:ascii="Arial" w:eastAsia="黑体" w:hAnsi="Arial" w:cs="Times New Roman"/>
      <w:b/>
      <w:bCs/>
      <w:sz w:val="28"/>
      <w:szCs w:val="28"/>
    </w:rPr>
  </w:style>
  <w:style w:type="character" w:customStyle="1" w:styleId="50">
    <w:name w:val="标题 5 字符"/>
    <w:link w:val="5"/>
    <w:rsid w:val="00145234"/>
    <w:rPr>
      <w:rFonts w:ascii="Times New Roman" w:eastAsia="宋体" w:hAnsi="Times New Roman" w:cs="Times New Roman"/>
      <w:b/>
      <w:bCs/>
      <w:sz w:val="28"/>
      <w:szCs w:val="28"/>
    </w:rPr>
  </w:style>
  <w:style w:type="character" w:customStyle="1" w:styleId="60">
    <w:name w:val="标题 6 字符"/>
    <w:link w:val="6"/>
    <w:rsid w:val="00145234"/>
    <w:rPr>
      <w:rFonts w:ascii="Arial" w:eastAsia="黑体" w:hAnsi="Arial" w:cs="Times New Roman"/>
      <w:b/>
      <w:bCs/>
      <w:sz w:val="24"/>
      <w:szCs w:val="24"/>
    </w:rPr>
  </w:style>
  <w:style w:type="character" w:customStyle="1" w:styleId="70">
    <w:name w:val="标题 7 字符"/>
    <w:link w:val="7"/>
    <w:rsid w:val="00145234"/>
    <w:rPr>
      <w:rFonts w:ascii="Times New Roman" w:eastAsia="宋体" w:hAnsi="Times New Roman" w:cs="Times New Roman"/>
      <w:b/>
      <w:bCs/>
      <w:sz w:val="24"/>
      <w:szCs w:val="24"/>
    </w:rPr>
  </w:style>
  <w:style w:type="character" w:customStyle="1" w:styleId="80">
    <w:name w:val="标题 8 字符"/>
    <w:link w:val="8"/>
    <w:rsid w:val="00145234"/>
    <w:rPr>
      <w:rFonts w:ascii="Arial" w:eastAsia="黑体" w:hAnsi="Arial" w:cs="Times New Roman"/>
      <w:sz w:val="24"/>
      <w:szCs w:val="24"/>
    </w:rPr>
  </w:style>
  <w:style w:type="character" w:customStyle="1" w:styleId="90">
    <w:name w:val="标题 9 字符"/>
    <w:link w:val="9"/>
    <w:rsid w:val="00145234"/>
    <w:rPr>
      <w:rFonts w:ascii="Arial" w:eastAsia="黑体" w:hAnsi="Arial" w:cs="Times New Roman"/>
      <w:szCs w:val="21"/>
    </w:rPr>
  </w:style>
  <w:style w:type="character" w:customStyle="1" w:styleId="11">
    <w:name w:val="页眉 字符1"/>
    <w:link w:val="affff4"/>
    <w:uiPriority w:val="99"/>
    <w:rsid w:val="00145234"/>
    <w:rPr>
      <w:rFonts w:ascii="Times New Roman" w:eastAsia="宋体" w:hAnsi="Times New Roman" w:cs="Times New Roman"/>
      <w:sz w:val="18"/>
      <w:szCs w:val="18"/>
    </w:rPr>
  </w:style>
  <w:style w:type="character" w:customStyle="1" w:styleId="affff3">
    <w:name w:val="页脚 字符"/>
    <w:link w:val="affff2"/>
    <w:uiPriority w:val="99"/>
    <w:rsid w:val="00145234"/>
    <w:rPr>
      <w:rFonts w:ascii="宋体" w:eastAsia="宋体" w:hAnsi="Times New Roman" w:cs="Times New Roman"/>
      <w:sz w:val="18"/>
      <w:szCs w:val="18"/>
    </w:rPr>
  </w:style>
  <w:style w:type="character" w:customStyle="1" w:styleId="affff1">
    <w:name w:val="批注框文本 字符"/>
    <w:link w:val="affff0"/>
    <w:uiPriority w:val="99"/>
    <w:semiHidden/>
    <w:rsid w:val="00145234"/>
    <w:rPr>
      <w:sz w:val="18"/>
      <w:szCs w:val="18"/>
    </w:rPr>
  </w:style>
  <w:style w:type="paragraph" w:styleId="afffff3">
    <w:name w:val="Quote"/>
    <w:basedOn w:val="afff5"/>
    <w:next w:val="afff5"/>
    <w:link w:val="afffff4"/>
    <w:uiPriority w:val="29"/>
    <w:qFormat/>
    <w:rsid w:val="00145234"/>
    <w:rPr>
      <w:i/>
      <w:iCs/>
      <w:color w:val="000000"/>
    </w:rPr>
  </w:style>
  <w:style w:type="character" w:customStyle="1" w:styleId="afffff4">
    <w:name w:val="引用 字符"/>
    <w:link w:val="afffff3"/>
    <w:uiPriority w:val="29"/>
    <w:rsid w:val="00145234"/>
    <w:rPr>
      <w:i/>
      <w:iCs/>
      <w:color w:val="000000"/>
    </w:rPr>
  </w:style>
  <w:style w:type="character" w:customStyle="1" w:styleId="affff9">
    <w:name w:val="标题 字符"/>
    <w:link w:val="affff8"/>
    <w:rsid w:val="00145234"/>
    <w:rPr>
      <w:rFonts w:ascii="Arial" w:eastAsia="宋体" w:hAnsi="Arial" w:cs="Arial"/>
      <w:b/>
      <w:bCs/>
      <w:sz w:val="32"/>
      <w:szCs w:val="32"/>
    </w:rPr>
  </w:style>
  <w:style w:type="paragraph" w:customStyle="1" w:styleId="afffff5">
    <w:name w:val="标准标志"/>
    <w:next w:val="afff5"/>
    <w:rsid w:val="00145234"/>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6">
    <w:name w:val="标准称谓"/>
    <w:next w:val="afff5"/>
    <w:rsid w:val="00145234"/>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7">
    <w:name w:val="标准文件_页脚偶数页"/>
    <w:rsid w:val="00145234"/>
    <w:pPr>
      <w:ind w:left="198"/>
    </w:pPr>
    <w:rPr>
      <w:rFonts w:ascii="宋体" w:hAnsi="Times New Roman"/>
      <w:sz w:val="18"/>
    </w:rPr>
  </w:style>
  <w:style w:type="paragraph" w:customStyle="1" w:styleId="afffff8">
    <w:name w:val="标准文件_页脚奇数页"/>
    <w:rsid w:val="00145234"/>
    <w:pPr>
      <w:ind w:right="227"/>
      <w:jc w:val="right"/>
    </w:pPr>
    <w:rPr>
      <w:rFonts w:ascii="宋体" w:hAnsi="Times New Roman"/>
      <w:sz w:val="18"/>
    </w:rPr>
  </w:style>
  <w:style w:type="paragraph" w:customStyle="1" w:styleId="afffff9">
    <w:name w:val="标准书眉一"/>
    <w:rsid w:val="00145234"/>
    <w:pPr>
      <w:jc w:val="both"/>
    </w:pPr>
    <w:rPr>
      <w:rFonts w:ascii="Times New Roman" w:hAnsi="Times New Roman"/>
    </w:rPr>
  </w:style>
  <w:style w:type="paragraph" w:customStyle="1" w:styleId="ICS">
    <w:name w:val="标准文件_ICS"/>
    <w:basedOn w:val="afff5"/>
    <w:rsid w:val="00145234"/>
    <w:pPr>
      <w:spacing w:line="0" w:lineRule="atLeast"/>
    </w:pPr>
    <w:rPr>
      <w:rFonts w:ascii="黑体" w:eastAsia="黑体" w:hAnsi="宋体"/>
    </w:rPr>
  </w:style>
  <w:style w:type="paragraph" w:customStyle="1" w:styleId="afffffa">
    <w:name w:val="标准文件_标准正文"/>
    <w:basedOn w:val="afff5"/>
    <w:next w:val="afffffb"/>
    <w:rsid w:val="00145234"/>
    <w:pPr>
      <w:snapToGrid w:val="0"/>
      <w:ind w:firstLineChars="200" w:firstLine="200"/>
    </w:pPr>
    <w:rPr>
      <w:kern w:val="0"/>
    </w:rPr>
  </w:style>
  <w:style w:type="paragraph" w:customStyle="1" w:styleId="afffffb">
    <w:name w:val="标准文件_段"/>
    <w:link w:val="Char"/>
    <w:rsid w:val="00145234"/>
    <w:pPr>
      <w:autoSpaceDE w:val="0"/>
      <w:autoSpaceDN w:val="0"/>
      <w:ind w:firstLineChars="200" w:firstLine="200"/>
      <w:jc w:val="both"/>
    </w:pPr>
    <w:rPr>
      <w:rFonts w:ascii="宋体" w:hAnsi="Times New Roman"/>
      <w:sz w:val="21"/>
    </w:rPr>
  </w:style>
  <w:style w:type="paragraph" w:customStyle="1" w:styleId="afffffc">
    <w:name w:val="标准文件_版本"/>
    <w:basedOn w:val="afffffa"/>
    <w:rsid w:val="00145234"/>
    <w:pPr>
      <w:adjustRightInd/>
      <w:snapToGrid/>
      <w:ind w:firstLineChars="0" w:firstLine="0"/>
    </w:pPr>
    <w:rPr>
      <w:rFonts w:ascii="宋体" w:hAnsi="宋体"/>
      <w:kern w:val="2"/>
    </w:rPr>
  </w:style>
  <w:style w:type="paragraph" w:customStyle="1" w:styleId="afffffd">
    <w:name w:val="标准文件_标准部门"/>
    <w:basedOn w:val="afff5"/>
    <w:rsid w:val="00145234"/>
    <w:pPr>
      <w:jc w:val="center"/>
    </w:pPr>
    <w:rPr>
      <w:rFonts w:ascii="黑体" w:eastAsia="黑体"/>
      <w:kern w:val="0"/>
      <w:sz w:val="44"/>
    </w:rPr>
  </w:style>
  <w:style w:type="paragraph" w:customStyle="1" w:styleId="afffffe">
    <w:name w:val="标准文件_标准代替"/>
    <w:basedOn w:val="afff5"/>
    <w:next w:val="afff5"/>
    <w:rsid w:val="00145234"/>
    <w:pPr>
      <w:spacing w:line="310" w:lineRule="exact"/>
      <w:jc w:val="right"/>
    </w:pPr>
    <w:rPr>
      <w:rFonts w:ascii="宋体" w:hAnsi="宋体"/>
      <w:kern w:val="0"/>
    </w:rPr>
  </w:style>
  <w:style w:type="paragraph" w:customStyle="1" w:styleId="affffff">
    <w:name w:val="标准文件_标准名称标题"/>
    <w:basedOn w:val="afff5"/>
    <w:next w:val="afff5"/>
    <w:rsid w:val="00145234"/>
    <w:pPr>
      <w:widowControl/>
      <w:shd w:val="clear" w:color="FFFFFF" w:fill="FFFFFF"/>
      <w:adjustRightInd/>
      <w:spacing w:before="640" w:after="100"/>
      <w:jc w:val="center"/>
    </w:pPr>
    <w:rPr>
      <w:rFonts w:ascii="黑体" w:eastAsia="黑体"/>
      <w:kern w:val="0"/>
      <w:sz w:val="32"/>
    </w:rPr>
  </w:style>
  <w:style w:type="paragraph" w:customStyle="1" w:styleId="affffff0">
    <w:name w:val="标准文件_页眉奇数页"/>
    <w:next w:val="afff5"/>
    <w:rsid w:val="00145234"/>
    <w:pPr>
      <w:tabs>
        <w:tab w:val="center" w:pos="4154"/>
        <w:tab w:val="right" w:pos="8306"/>
      </w:tabs>
      <w:spacing w:after="120"/>
      <w:jc w:val="right"/>
    </w:pPr>
    <w:rPr>
      <w:rFonts w:ascii="黑体" w:eastAsia="黑体" w:hAnsi="宋体"/>
      <w:sz w:val="21"/>
    </w:rPr>
  </w:style>
  <w:style w:type="paragraph" w:customStyle="1" w:styleId="affffff1">
    <w:name w:val="标准文件_页眉偶数页"/>
    <w:basedOn w:val="affffff0"/>
    <w:next w:val="afff5"/>
    <w:rsid w:val="00145234"/>
    <w:pPr>
      <w:jc w:val="left"/>
    </w:pPr>
  </w:style>
  <w:style w:type="paragraph" w:customStyle="1" w:styleId="affffff2">
    <w:name w:val="标准文件_参考文献标题"/>
    <w:basedOn w:val="afff5"/>
    <w:next w:val="afff5"/>
    <w:rsid w:val="00145234"/>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rsid w:val="00145234"/>
    <w:pPr>
      <w:numPr>
        <w:numId w:val="1"/>
      </w:numPr>
    </w:pPr>
    <w:rPr>
      <w:rFonts w:ascii="宋体" w:hAnsi="Times New Roman"/>
    </w:rPr>
  </w:style>
  <w:style w:type="paragraph" w:customStyle="1" w:styleId="affe">
    <w:name w:val="标准文件_二级条标题"/>
    <w:next w:val="afffffb"/>
    <w:rsid w:val="00145234"/>
    <w:pPr>
      <w:widowControl w:val="0"/>
      <w:numPr>
        <w:ilvl w:val="3"/>
        <w:numId w:val="2"/>
      </w:numPr>
      <w:spacing w:beforeLines="50" w:afterLines="50"/>
      <w:ind w:left="0"/>
      <w:jc w:val="both"/>
      <w:outlineLvl w:val="2"/>
    </w:pPr>
    <w:rPr>
      <w:rFonts w:ascii="黑体" w:eastAsia="黑体" w:hAnsi="Times New Roman"/>
      <w:sz w:val="21"/>
    </w:rPr>
  </w:style>
  <w:style w:type="character" w:customStyle="1" w:styleId="affffff3">
    <w:name w:val="标准文件_发布"/>
    <w:rsid w:val="00145234"/>
    <w:rPr>
      <w:rFonts w:ascii="黑体" w:eastAsia="黑体"/>
      <w:spacing w:val="0"/>
      <w:w w:val="100"/>
      <w:position w:val="3"/>
      <w:sz w:val="28"/>
    </w:rPr>
  </w:style>
  <w:style w:type="paragraph" w:customStyle="1" w:styleId="ad">
    <w:name w:val="标准文件_方框数字列项"/>
    <w:basedOn w:val="afffffb"/>
    <w:rsid w:val="00145234"/>
    <w:pPr>
      <w:numPr>
        <w:numId w:val="3"/>
      </w:numPr>
      <w:ind w:firstLineChars="0" w:firstLine="0"/>
    </w:pPr>
  </w:style>
  <w:style w:type="paragraph" w:customStyle="1" w:styleId="affffff4">
    <w:name w:val="标准文件_封面标准编号"/>
    <w:basedOn w:val="afff5"/>
    <w:next w:val="afffffe"/>
    <w:rsid w:val="00145234"/>
    <w:pPr>
      <w:spacing w:line="310" w:lineRule="exact"/>
      <w:jc w:val="right"/>
    </w:pPr>
    <w:rPr>
      <w:rFonts w:ascii="黑体" w:eastAsia="黑体"/>
      <w:kern w:val="0"/>
      <w:sz w:val="28"/>
    </w:rPr>
  </w:style>
  <w:style w:type="paragraph" w:customStyle="1" w:styleId="affffff5">
    <w:name w:val="标准文件_封面标准分类号"/>
    <w:basedOn w:val="afff5"/>
    <w:rsid w:val="00145234"/>
    <w:rPr>
      <w:rFonts w:ascii="黑体" w:eastAsia="黑体"/>
      <w:b/>
      <w:kern w:val="0"/>
      <w:sz w:val="28"/>
    </w:rPr>
  </w:style>
  <w:style w:type="paragraph" w:customStyle="1" w:styleId="affffff6">
    <w:name w:val="标准文件_封面标准名称"/>
    <w:basedOn w:val="afff5"/>
    <w:rsid w:val="00145234"/>
    <w:pPr>
      <w:spacing w:line="240" w:lineRule="auto"/>
      <w:jc w:val="center"/>
    </w:pPr>
    <w:rPr>
      <w:rFonts w:ascii="黑体" w:eastAsia="黑体"/>
      <w:kern w:val="0"/>
      <w:sz w:val="52"/>
    </w:rPr>
  </w:style>
  <w:style w:type="paragraph" w:customStyle="1" w:styleId="affffff7">
    <w:name w:val="标准文件_封面标准英文名称"/>
    <w:basedOn w:val="afff5"/>
    <w:rsid w:val="00145234"/>
    <w:pPr>
      <w:spacing w:line="240" w:lineRule="auto"/>
      <w:jc w:val="center"/>
    </w:pPr>
    <w:rPr>
      <w:rFonts w:ascii="黑体" w:eastAsia="黑体"/>
      <w:b/>
      <w:sz w:val="28"/>
    </w:rPr>
  </w:style>
  <w:style w:type="paragraph" w:customStyle="1" w:styleId="affffff8">
    <w:name w:val="标准文件_封面发布日期"/>
    <w:basedOn w:val="afff5"/>
    <w:rsid w:val="00145234"/>
    <w:pPr>
      <w:spacing w:line="310" w:lineRule="exact"/>
    </w:pPr>
    <w:rPr>
      <w:rFonts w:ascii="黑体" w:eastAsia="黑体"/>
      <w:kern w:val="0"/>
      <w:sz w:val="28"/>
    </w:rPr>
  </w:style>
  <w:style w:type="paragraph" w:customStyle="1" w:styleId="affffff9">
    <w:name w:val="标准文件_封面密级"/>
    <w:basedOn w:val="afff5"/>
    <w:rsid w:val="00145234"/>
    <w:rPr>
      <w:rFonts w:eastAsia="黑体"/>
      <w:sz w:val="32"/>
    </w:rPr>
  </w:style>
  <w:style w:type="paragraph" w:customStyle="1" w:styleId="affffffa">
    <w:name w:val="标准文件_封面实施日期"/>
    <w:basedOn w:val="afff5"/>
    <w:rsid w:val="00145234"/>
    <w:pPr>
      <w:spacing w:line="310" w:lineRule="exact"/>
      <w:jc w:val="right"/>
    </w:pPr>
    <w:rPr>
      <w:rFonts w:ascii="黑体" w:eastAsia="黑体"/>
      <w:sz w:val="28"/>
    </w:rPr>
  </w:style>
  <w:style w:type="paragraph" w:customStyle="1" w:styleId="affffffb">
    <w:name w:val="标准文件_封面抬头"/>
    <w:basedOn w:val="afffffb"/>
    <w:rsid w:val="00145234"/>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b"/>
    <w:rsid w:val="00145234"/>
    <w:pPr>
      <w:numPr>
        <w:numId w:val="4"/>
      </w:numPr>
      <w:shd w:val="clear" w:color="FFFFFF" w:fill="FFFFFF"/>
      <w:tabs>
        <w:tab w:val="left" w:pos="6406"/>
      </w:tabs>
      <w:spacing w:beforeLines="25" w:afterLines="50"/>
      <w:ind w:left="0"/>
      <w:jc w:val="center"/>
      <w:outlineLvl w:val="0"/>
    </w:pPr>
    <w:rPr>
      <w:rFonts w:ascii="黑体" w:eastAsia="黑体" w:hAnsi="Times New Roman"/>
      <w:sz w:val="21"/>
    </w:rPr>
  </w:style>
  <w:style w:type="paragraph" w:customStyle="1" w:styleId="aff">
    <w:name w:val="标准文件_附录表标题"/>
    <w:next w:val="afffffb"/>
    <w:rsid w:val="00145234"/>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fb"/>
    <w:rsid w:val="00145234"/>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b"/>
    <w:rsid w:val="00145234"/>
    <w:pPr>
      <w:widowControl/>
      <w:numPr>
        <w:ilvl w:val="2"/>
      </w:numPr>
      <w:wordWrap w:val="0"/>
      <w:overflowPunct w:val="0"/>
      <w:autoSpaceDE w:val="0"/>
      <w:autoSpaceDN w:val="0"/>
      <w:textAlignment w:val="baseline"/>
      <w:outlineLvl w:val="3"/>
    </w:pPr>
  </w:style>
  <w:style w:type="paragraph" w:customStyle="1" w:styleId="affffffc">
    <w:name w:val="标准文件_附录公式"/>
    <w:basedOn w:val="afffffa"/>
    <w:next w:val="afffffa"/>
    <w:rsid w:val="00145234"/>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b"/>
    <w:rsid w:val="00145234"/>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b"/>
    <w:rsid w:val="00145234"/>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b"/>
    <w:rsid w:val="00145234"/>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fb"/>
    <w:rsid w:val="00145234"/>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c"/>
    <w:rsid w:val="00145234"/>
    <w:pPr>
      <w:numPr>
        <w:numId w:val="7"/>
      </w:numPr>
      <w:tabs>
        <w:tab w:val="left" w:pos="6406"/>
      </w:tabs>
      <w:spacing w:before="220" w:after="320"/>
      <w:jc w:val="center"/>
      <w:outlineLvl w:val="0"/>
    </w:pPr>
    <w:rPr>
      <w:rFonts w:ascii="黑体" w:eastAsia="黑体" w:hAnsi="Times New Roman"/>
      <w:sz w:val="21"/>
    </w:rPr>
  </w:style>
  <w:style w:type="character" w:customStyle="1" w:styleId="afffd">
    <w:name w:val="正文文本 字符"/>
    <w:link w:val="afffc"/>
    <w:rsid w:val="00145234"/>
    <w:rPr>
      <w:rFonts w:ascii="Times New Roman" w:eastAsia="宋体" w:hAnsi="Times New Roman" w:cs="Times New Roman"/>
      <w:szCs w:val="20"/>
    </w:rPr>
  </w:style>
  <w:style w:type="paragraph" w:customStyle="1" w:styleId="affffffd">
    <w:name w:val="标准文件_附录章标题"/>
    <w:next w:val="afffffb"/>
    <w:rsid w:val="00145234"/>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e">
    <w:name w:val="标准文件_公式后的破折号"/>
    <w:basedOn w:val="afffffb"/>
    <w:next w:val="afffffb"/>
    <w:rsid w:val="00145234"/>
    <w:pPr>
      <w:ind w:leftChars="200" w:left="488" w:hangingChars="290" w:hanging="289"/>
    </w:pPr>
  </w:style>
  <w:style w:type="paragraph" w:customStyle="1" w:styleId="a6">
    <w:name w:val="标准文件_前言、引言标题"/>
    <w:next w:val="afff5"/>
    <w:rsid w:val="00145234"/>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f">
    <w:name w:val="标准文件_目次、标准名称标题"/>
    <w:basedOn w:val="a6"/>
    <w:next w:val="afffffb"/>
    <w:rsid w:val="00145234"/>
    <w:pPr>
      <w:spacing w:line="460" w:lineRule="exact"/>
    </w:pPr>
  </w:style>
  <w:style w:type="paragraph" w:customStyle="1" w:styleId="afffffff0">
    <w:name w:val="标准文件_目录标题"/>
    <w:basedOn w:val="afff5"/>
    <w:rsid w:val="00145234"/>
    <w:pPr>
      <w:spacing w:afterLines="150" w:line="240" w:lineRule="auto"/>
      <w:jc w:val="center"/>
    </w:pPr>
    <w:rPr>
      <w:rFonts w:ascii="黑体" w:eastAsia="黑体"/>
      <w:sz w:val="32"/>
    </w:rPr>
  </w:style>
  <w:style w:type="paragraph" w:customStyle="1" w:styleId="af1">
    <w:name w:val="标准文件_破折号列项"/>
    <w:rsid w:val="00145234"/>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145234"/>
    <w:pPr>
      <w:numPr>
        <w:numId w:val="10"/>
      </w:numPr>
      <w:ind w:left="0" w:firstLine="200"/>
    </w:pPr>
  </w:style>
  <w:style w:type="paragraph" w:customStyle="1" w:styleId="afff">
    <w:name w:val="标准文件_三级条标题"/>
    <w:basedOn w:val="affe"/>
    <w:next w:val="afffffb"/>
    <w:rsid w:val="00145234"/>
    <w:pPr>
      <w:widowControl/>
      <w:numPr>
        <w:ilvl w:val="4"/>
      </w:numPr>
      <w:outlineLvl w:val="3"/>
    </w:pPr>
  </w:style>
  <w:style w:type="character" w:customStyle="1" w:styleId="12">
    <w:name w:val="不明显参考1"/>
    <w:uiPriority w:val="31"/>
    <w:qFormat/>
    <w:rsid w:val="00145234"/>
    <w:rPr>
      <w:smallCaps/>
      <w:color w:val="C0504D"/>
      <w:u w:val="single"/>
    </w:rPr>
  </w:style>
  <w:style w:type="paragraph" w:customStyle="1" w:styleId="afffffff1">
    <w:name w:val="标准文件_示例后续"/>
    <w:basedOn w:val="afff5"/>
    <w:rsid w:val="00145234"/>
    <w:pPr>
      <w:adjustRightInd/>
      <w:spacing w:line="240" w:lineRule="auto"/>
      <w:ind w:firstLineChars="200" w:firstLine="200"/>
    </w:pPr>
    <w:rPr>
      <w:sz w:val="18"/>
      <w:szCs w:val="24"/>
    </w:rPr>
  </w:style>
  <w:style w:type="paragraph" w:customStyle="1" w:styleId="aff9">
    <w:name w:val="标准文件_数字编号列项"/>
    <w:rsid w:val="00145234"/>
    <w:pPr>
      <w:numPr>
        <w:numId w:val="11"/>
      </w:numPr>
      <w:jc w:val="both"/>
    </w:pPr>
    <w:rPr>
      <w:rFonts w:ascii="宋体" w:hAnsi="宋体"/>
      <w:sz w:val="21"/>
    </w:rPr>
  </w:style>
  <w:style w:type="paragraph" w:customStyle="1" w:styleId="afff0">
    <w:name w:val="标准文件_四级条标题"/>
    <w:next w:val="afffffb"/>
    <w:rsid w:val="00145234"/>
    <w:pPr>
      <w:widowControl w:val="0"/>
      <w:numPr>
        <w:ilvl w:val="5"/>
        <w:numId w:val="2"/>
      </w:numPr>
      <w:spacing w:beforeLines="50" w:afterLines="50"/>
      <w:jc w:val="both"/>
      <w:outlineLvl w:val="4"/>
    </w:pPr>
    <w:rPr>
      <w:rFonts w:ascii="黑体" w:eastAsia="黑体" w:hAnsi="Times New Roman"/>
      <w:sz w:val="21"/>
    </w:rPr>
  </w:style>
  <w:style w:type="character" w:customStyle="1" w:styleId="affff6">
    <w:name w:val="脚注文本 字符"/>
    <w:link w:val="affff5"/>
    <w:semiHidden/>
    <w:rsid w:val="00145234"/>
    <w:rPr>
      <w:rFonts w:ascii="宋体" w:eastAsia="宋体" w:hAnsi="Times New Roman" w:cs="Times New Roman"/>
      <w:sz w:val="18"/>
      <w:szCs w:val="18"/>
    </w:rPr>
  </w:style>
  <w:style w:type="paragraph" w:customStyle="1" w:styleId="afffffff2">
    <w:name w:val="标准文件_条文脚注"/>
    <w:basedOn w:val="affff5"/>
    <w:rsid w:val="00145234"/>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b"/>
    <w:rsid w:val="00145234"/>
    <w:pPr>
      <w:numPr>
        <w:numId w:val="12"/>
      </w:numPr>
      <w:spacing w:line="240" w:lineRule="auto"/>
      <w:jc w:val="left"/>
    </w:pPr>
    <w:rPr>
      <w:rFonts w:ascii="宋体" w:hAnsi="宋体"/>
      <w:sz w:val="18"/>
    </w:rPr>
  </w:style>
  <w:style w:type="character" w:customStyle="1" w:styleId="afffffff3">
    <w:name w:val="标准文件_图表脚注内容"/>
    <w:rsid w:val="00145234"/>
    <w:rPr>
      <w:rFonts w:ascii="宋体" w:eastAsia="宋体" w:hAnsi="宋体" w:cs="Times New Roman"/>
      <w:spacing w:val="0"/>
      <w:sz w:val="18"/>
      <w:vertAlign w:val="superscript"/>
    </w:rPr>
  </w:style>
  <w:style w:type="paragraph" w:customStyle="1" w:styleId="afff1">
    <w:name w:val="标准文件_五级条标题"/>
    <w:next w:val="afffffb"/>
    <w:rsid w:val="00145234"/>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b"/>
    <w:rsid w:val="00145234"/>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b"/>
    <w:rsid w:val="00145234"/>
    <w:pPr>
      <w:numPr>
        <w:ilvl w:val="2"/>
      </w:numPr>
      <w:spacing w:beforeLines="50" w:afterLines="50"/>
      <w:outlineLvl w:val="1"/>
    </w:pPr>
  </w:style>
  <w:style w:type="paragraph" w:customStyle="1" w:styleId="afffffff4">
    <w:name w:val="标准文件_一致程度"/>
    <w:basedOn w:val="afff5"/>
    <w:rsid w:val="00145234"/>
    <w:pPr>
      <w:spacing w:line="440" w:lineRule="exact"/>
      <w:jc w:val="center"/>
    </w:pPr>
    <w:rPr>
      <w:sz w:val="28"/>
    </w:rPr>
  </w:style>
  <w:style w:type="paragraph" w:customStyle="1" w:styleId="afffffff5">
    <w:name w:val="标准文件_引言标题"/>
    <w:next w:val="afff5"/>
    <w:rsid w:val="00145234"/>
    <w:pPr>
      <w:shd w:val="clear" w:color="FFFFFF" w:fill="FFFFFF"/>
      <w:spacing w:before="540" w:after="600"/>
      <w:jc w:val="center"/>
      <w:outlineLvl w:val="0"/>
    </w:pPr>
    <w:rPr>
      <w:rFonts w:ascii="黑体" w:eastAsia="黑体" w:hAnsi="Times New Roman"/>
      <w:sz w:val="32"/>
    </w:rPr>
  </w:style>
  <w:style w:type="paragraph" w:customStyle="1" w:styleId="afffffff6">
    <w:name w:val="标准文件_英文图表脚注"/>
    <w:basedOn w:val="afffffa"/>
    <w:rsid w:val="00145234"/>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145234"/>
    <w:pPr>
      <w:numPr>
        <w:ilvl w:val="1"/>
        <w:numId w:val="13"/>
      </w:numPr>
      <w:jc w:val="both"/>
    </w:pPr>
    <w:rPr>
      <w:rFonts w:ascii="宋体" w:hAnsi="Times New Roman"/>
      <w:sz w:val="21"/>
    </w:rPr>
  </w:style>
  <w:style w:type="paragraph" w:customStyle="1" w:styleId="af">
    <w:name w:val="标准文件_英文注："/>
    <w:basedOn w:val="afff5"/>
    <w:next w:val="afffffb"/>
    <w:rsid w:val="00145234"/>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145234"/>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b"/>
    <w:rsid w:val="00145234"/>
    <w:pPr>
      <w:numPr>
        <w:numId w:val="16"/>
      </w:numPr>
      <w:tabs>
        <w:tab w:val="left" w:pos="0"/>
      </w:tabs>
      <w:spacing w:beforeLines="50" w:afterLines="50"/>
      <w:jc w:val="center"/>
    </w:pPr>
    <w:rPr>
      <w:rFonts w:ascii="黑体" w:eastAsia="黑体" w:hAnsi="Times New Roman"/>
      <w:sz w:val="21"/>
    </w:rPr>
  </w:style>
  <w:style w:type="paragraph" w:customStyle="1" w:styleId="afffffff7">
    <w:name w:val="标准文件_正文公式"/>
    <w:basedOn w:val="afff5"/>
    <w:next w:val="afffffa"/>
    <w:rsid w:val="00145234"/>
    <w:pPr>
      <w:tabs>
        <w:tab w:val="center" w:pos="4678"/>
        <w:tab w:val="right" w:leader="middleDot" w:pos="9356"/>
      </w:tabs>
      <w:spacing w:line="240" w:lineRule="auto"/>
    </w:pPr>
    <w:rPr>
      <w:rFonts w:ascii="宋体" w:hAnsi="宋体"/>
    </w:rPr>
  </w:style>
  <w:style w:type="paragraph" w:customStyle="1" w:styleId="afd">
    <w:name w:val="标准文件_正文图标题"/>
    <w:next w:val="afffffb"/>
    <w:rsid w:val="00145234"/>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b"/>
    <w:rsid w:val="00145234"/>
    <w:pPr>
      <w:numPr>
        <w:numId w:val="18"/>
      </w:numPr>
      <w:jc w:val="center"/>
    </w:pPr>
    <w:rPr>
      <w:rFonts w:ascii="黑体" w:eastAsia="黑体" w:hAnsi="Times New Roman"/>
      <w:sz w:val="21"/>
    </w:rPr>
  </w:style>
  <w:style w:type="paragraph" w:customStyle="1" w:styleId="afb">
    <w:name w:val="标准文件_正文英文图标题"/>
    <w:next w:val="afffffb"/>
    <w:rsid w:val="00145234"/>
    <w:pPr>
      <w:numPr>
        <w:numId w:val="19"/>
      </w:numPr>
      <w:jc w:val="center"/>
    </w:pPr>
    <w:rPr>
      <w:rFonts w:ascii="黑体" w:eastAsia="黑体" w:hAnsi="Times New Roman"/>
      <w:sz w:val="21"/>
    </w:rPr>
  </w:style>
  <w:style w:type="paragraph" w:customStyle="1" w:styleId="af7">
    <w:name w:val="标准文件_编号列项（三级）"/>
    <w:rsid w:val="00145234"/>
    <w:pPr>
      <w:numPr>
        <w:ilvl w:val="2"/>
        <w:numId w:val="13"/>
      </w:numPr>
    </w:pPr>
    <w:rPr>
      <w:rFonts w:ascii="宋体" w:hAnsi="Times New Roman"/>
      <w:sz w:val="21"/>
    </w:rPr>
  </w:style>
  <w:style w:type="paragraph" w:customStyle="1" w:styleId="a1">
    <w:name w:val="二级无标题条"/>
    <w:basedOn w:val="afff5"/>
    <w:rsid w:val="00145234"/>
    <w:pPr>
      <w:numPr>
        <w:ilvl w:val="3"/>
        <w:numId w:val="20"/>
      </w:numPr>
      <w:adjustRightInd/>
      <w:spacing w:line="240" w:lineRule="auto"/>
    </w:pPr>
    <w:rPr>
      <w:rFonts w:ascii="宋体" w:hAnsi="宋体"/>
      <w:szCs w:val="24"/>
    </w:rPr>
  </w:style>
  <w:style w:type="paragraph" w:customStyle="1" w:styleId="afffffff8">
    <w:name w:val="发布部门"/>
    <w:next w:val="afffffb"/>
    <w:rsid w:val="00145234"/>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9">
    <w:name w:val="发布日期"/>
    <w:rsid w:val="00145234"/>
    <w:pPr>
      <w:framePr w:w="4000" w:h="473" w:hRule="exact" w:hSpace="180" w:vSpace="180" w:wrap="around" w:hAnchor="margin" w:y="13511" w:anchorLock="1"/>
    </w:pPr>
    <w:rPr>
      <w:rFonts w:ascii="Times New Roman" w:eastAsia="黑体" w:hAnsi="Times New Roman"/>
      <w:sz w:val="28"/>
    </w:rPr>
  </w:style>
  <w:style w:type="paragraph" w:customStyle="1" w:styleId="afffffffa">
    <w:name w:val="封面标准代替信息"/>
    <w:basedOn w:val="afff5"/>
    <w:rsid w:val="00145234"/>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b">
    <w:name w:val="封面标准名称"/>
    <w:rsid w:val="00145234"/>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c">
    <w:name w:val="封面标准文稿编辑信息"/>
    <w:rsid w:val="00145234"/>
    <w:pPr>
      <w:spacing w:before="180" w:line="180" w:lineRule="exact"/>
      <w:jc w:val="center"/>
    </w:pPr>
    <w:rPr>
      <w:rFonts w:ascii="宋体" w:hAnsi="Times New Roman"/>
      <w:sz w:val="21"/>
    </w:rPr>
  </w:style>
  <w:style w:type="paragraph" w:customStyle="1" w:styleId="afffffffd">
    <w:name w:val="封面标准文稿类别"/>
    <w:rsid w:val="00145234"/>
    <w:pPr>
      <w:spacing w:before="440" w:line="400" w:lineRule="exact"/>
      <w:jc w:val="center"/>
    </w:pPr>
    <w:rPr>
      <w:rFonts w:ascii="宋体" w:hAnsi="Times New Roman"/>
      <w:sz w:val="24"/>
    </w:rPr>
  </w:style>
  <w:style w:type="paragraph" w:customStyle="1" w:styleId="afffffffe">
    <w:name w:val="封面标准英文名称"/>
    <w:rsid w:val="00145234"/>
    <w:pPr>
      <w:widowControl w:val="0"/>
      <w:spacing w:line="360" w:lineRule="exact"/>
      <w:jc w:val="center"/>
    </w:pPr>
    <w:rPr>
      <w:rFonts w:ascii="Times New Roman" w:hAnsi="Times New Roman"/>
      <w:sz w:val="28"/>
    </w:rPr>
  </w:style>
  <w:style w:type="paragraph" w:customStyle="1" w:styleId="affffffff">
    <w:name w:val="封面一致性程度标识"/>
    <w:rsid w:val="00145234"/>
    <w:pPr>
      <w:spacing w:before="440" w:line="440" w:lineRule="exact"/>
      <w:jc w:val="center"/>
    </w:pPr>
    <w:rPr>
      <w:rFonts w:ascii="Times New Roman" w:hAnsi="Times New Roman"/>
      <w:sz w:val="28"/>
    </w:rPr>
  </w:style>
  <w:style w:type="paragraph" w:customStyle="1" w:styleId="affffffff0">
    <w:name w:val="封面正文"/>
    <w:rsid w:val="00145234"/>
    <w:pPr>
      <w:jc w:val="both"/>
    </w:pPr>
    <w:rPr>
      <w:rFonts w:ascii="Times New Roman" w:hAnsi="Times New Roman"/>
    </w:rPr>
  </w:style>
  <w:style w:type="paragraph" w:customStyle="1" w:styleId="affffffff1">
    <w:name w:val="附录二级无标题条"/>
    <w:basedOn w:val="afff5"/>
    <w:next w:val="afffffb"/>
    <w:rsid w:val="00145234"/>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2">
    <w:name w:val="附录三级无标题条"/>
    <w:basedOn w:val="affffffff1"/>
    <w:next w:val="afffffb"/>
    <w:rsid w:val="00145234"/>
    <w:pPr>
      <w:outlineLvl w:val="4"/>
    </w:pPr>
  </w:style>
  <w:style w:type="paragraph" w:customStyle="1" w:styleId="affffffff3">
    <w:name w:val="附录四级无标题条"/>
    <w:basedOn w:val="affffffff2"/>
    <w:next w:val="afffffb"/>
    <w:rsid w:val="00145234"/>
    <w:pPr>
      <w:outlineLvl w:val="5"/>
    </w:pPr>
  </w:style>
  <w:style w:type="paragraph" w:customStyle="1" w:styleId="affffffff4">
    <w:name w:val="附录图"/>
    <w:next w:val="afffffb"/>
    <w:rsid w:val="00145234"/>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145234"/>
    <w:pPr>
      <w:numPr>
        <w:numId w:val="21"/>
      </w:numPr>
    </w:pPr>
    <w:rPr>
      <w:rFonts w:ascii="宋体" w:hAnsi="Times New Roman"/>
      <w:sz w:val="21"/>
    </w:rPr>
  </w:style>
  <w:style w:type="paragraph" w:customStyle="1" w:styleId="affffffff5">
    <w:name w:val="附录五级无标题条"/>
    <w:basedOn w:val="affffffff3"/>
    <w:next w:val="afffffb"/>
    <w:rsid w:val="00145234"/>
    <w:pPr>
      <w:outlineLvl w:val="6"/>
    </w:pPr>
  </w:style>
  <w:style w:type="paragraph" w:customStyle="1" w:styleId="affffffff6">
    <w:name w:val="附录性质"/>
    <w:basedOn w:val="afff5"/>
    <w:rsid w:val="00145234"/>
    <w:pPr>
      <w:widowControl/>
      <w:adjustRightInd/>
      <w:jc w:val="center"/>
    </w:pPr>
    <w:rPr>
      <w:rFonts w:ascii="黑体" w:eastAsia="黑体"/>
    </w:rPr>
  </w:style>
  <w:style w:type="paragraph" w:customStyle="1" w:styleId="affffffff7">
    <w:name w:val="附录一级无标题条"/>
    <w:basedOn w:val="affffffd"/>
    <w:next w:val="afffffb"/>
    <w:rsid w:val="00145234"/>
    <w:pPr>
      <w:autoSpaceDN w:val="0"/>
      <w:outlineLvl w:val="2"/>
    </w:pPr>
    <w:rPr>
      <w:rFonts w:ascii="宋体" w:eastAsia="宋体" w:hAnsi="宋体"/>
    </w:rPr>
  </w:style>
  <w:style w:type="character" w:customStyle="1" w:styleId="affffffff8">
    <w:name w:val="个人答复风格"/>
    <w:rsid w:val="00145234"/>
    <w:rPr>
      <w:rFonts w:ascii="Arial" w:eastAsia="宋体" w:hAnsi="Arial" w:cs="Arial"/>
      <w:color w:val="auto"/>
      <w:spacing w:val="0"/>
      <w:sz w:val="20"/>
    </w:rPr>
  </w:style>
  <w:style w:type="character" w:customStyle="1" w:styleId="affffffff9">
    <w:name w:val="个人撰写风格"/>
    <w:rsid w:val="00145234"/>
    <w:rPr>
      <w:rFonts w:ascii="Arial" w:eastAsia="宋体" w:hAnsi="Arial" w:cs="Arial"/>
      <w:color w:val="auto"/>
      <w:spacing w:val="0"/>
      <w:sz w:val="20"/>
    </w:rPr>
  </w:style>
  <w:style w:type="paragraph" w:customStyle="1" w:styleId="affffffffa">
    <w:name w:val="脚注后续"/>
    <w:rsid w:val="00145234"/>
    <w:pPr>
      <w:ind w:leftChars="350" w:left="350"/>
      <w:jc w:val="both"/>
    </w:pPr>
    <w:rPr>
      <w:rFonts w:ascii="宋体" w:hAnsi="Times New Roman"/>
      <w:sz w:val="18"/>
    </w:rPr>
  </w:style>
  <w:style w:type="paragraph" w:customStyle="1" w:styleId="afff4">
    <w:name w:val="列项——"/>
    <w:rsid w:val="00145234"/>
    <w:pPr>
      <w:widowControl w:val="0"/>
      <w:numPr>
        <w:numId w:val="22"/>
      </w:numPr>
      <w:jc w:val="both"/>
    </w:pPr>
    <w:rPr>
      <w:rFonts w:ascii="宋体" w:hAnsi="宋体"/>
      <w:sz w:val="21"/>
    </w:rPr>
  </w:style>
  <w:style w:type="paragraph" w:customStyle="1" w:styleId="affffffffb">
    <w:name w:val="列项·"/>
    <w:basedOn w:val="afffffb"/>
    <w:rsid w:val="00145234"/>
    <w:pPr>
      <w:tabs>
        <w:tab w:val="left" w:pos="840"/>
      </w:tabs>
    </w:pPr>
  </w:style>
  <w:style w:type="paragraph" w:customStyle="1" w:styleId="affffffffc">
    <w:name w:val="目次、索引正文"/>
    <w:rsid w:val="00145234"/>
    <w:pPr>
      <w:spacing w:line="320" w:lineRule="exact"/>
      <w:jc w:val="both"/>
    </w:pPr>
    <w:rPr>
      <w:rFonts w:ascii="宋体" w:hAnsi="Times New Roman"/>
      <w:sz w:val="21"/>
    </w:rPr>
  </w:style>
  <w:style w:type="paragraph" w:customStyle="1" w:styleId="210">
    <w:name w:val="目录 21"/>
    <w:basedOn w:val="afff5"/>
    <w:next w:val="afff5"/>
    <w:semiHidden/>
    <w:rsid w:val="00145234"/>
    <w:pPr>
      <w:adjustRightInd/>
      <w:spacing w:line="240" w:lineRule="auto"/>
      <w:jc w:val="left"/>
    </w:pPr>
    <w:rPr>
      <w:bCs/>
      <w:iCs/>
    </w:rPr>
  </w:style>
  <w:style w:type="paragraph" w:customStyle="1" w:styleId="31">
    <w:name w:val="目录 31"/>
    <w:basedOn w:val="afff5"/>
    <w:next w:val="afff5"/>
    <w:semiHidden/>
    <w:rsid w:val="00145234"/>
    <w:pPr>
      <w:spacing w:line="240" w:lineRule="auto"/>
    </w:pPr>
    <w:rPr>
      <w:rFonts w:ascii="宋体" w:hAnsi="宋体"/>
      <w:iCs/>
    </w:rPr>
  </w:style>
  <w:style w:type="paragraph" w:customStyle="1" w:styleId="41">
    <w:name w:val="目录 41"/>
    <w:basedOn w:val="afff5"/>
    <w:next w:val="afff5"/>
    <w:semiHidden/>
    <w:rsid w:val="00145234"/>
    <w:pPr>
      <w:adjustRightInd/>
      <w:spacing w:line="240" w:lineRule="auto"/>
      <w:jc w:val="left"/>
    </w:pPr>
  </w:style>
  <w:style w:type="paragraph" w:customStyle="1" w:styleId="51">
    <w:name w:val="目录 51"/>
    <w:basedOn w:val="afff5"/>
    <w:next w:val="afff5"/>
    <w:semiHidden/>
    <w:rsid w:val="00145234"/>
    <w:pPr>
      <w:spacing w:line="240" w:lineRule="auto"/>
    </w:pPr>
    <w:rPr>
      <w:rFonts w:ascii="宋体" w:hAnsi="宋体"/>
    </w:rPr>
  </w:style>
  <w:style w:type="paragraph" w:customStyle="1" w:styleId="61">
    <w:name w:val="目录 61"/>
    <w:basedOn w:val="afff5"/>
    <w:next w:val="afff5"/>
    <w:semiHidden/>
    <w:rsid w:val="00145234"/>
    <w:pPr>
      <w:adjustRightInd/>
      <w:spacing w:line="240" w:lineRule="auto"/>
      <w:jc w:val="left"/>
    </w:pPr>
  </w:style>
  <w:style w:type="paragraph" w:customStyle="1" w:styleId="71">
    <w:name w:val="目录 71"/>
    <w:basedOn w:val="61"/>
    <w:semiHidden/>
    <w:rsid w:val="00145234"/>
    <w:pPr>
      <w:ind w:left="1260"/>
    </w:pPr>
  </w:style>
  <w:style w:type="paragraph" w:customStyle="1" w:styleId="81">
    <w:name w:val="目录 81"/>
    <w:basedOn w:val="71"/>
    <w:semiHidden/>
    <w:rsid w:val="00145234"/>
    <w:pPr>
      <w:ind w:left="1470"/>
    </w:pPr>
  </w:style>
  <w:style w:type="paragraph" w:customStyle="1" w:styleId="91">
    <w:name w:val="目录 91"/>
    <w:basedOn w:val="81"/>
    <w:semiHidden/>
    <w:rsid w:val="00145234"/>
    <w:pPr>
      <w:ind w:left="1680"/>
    </w:pPr>
  </w:style>
  <w:style w:type="paragraph" w:customStyle="1" w:styleId="affffffffd">
    <w:name w:val="其他标准称谓"/>
    <w:rsid w:val="00145234"/>
    <w:pPr>
      <w:spacing w:line="0" w:lineRule="atLeast"/>
      <w:jc w:val="distribute"/>
    </w:pPr>
    <w:rPr>
      <w:rFonts w:ascii="黑体" w:eastAsia="黑体" w:hAnsi="宋体"/>
      <w:sz w:val="52"/>
    </w:rPr>
  </w:style>
  <w:style w:type="paragraph" w:customStyle="1" w:styleId="affffffffe">
    <w:name w:val="其他发布部门"/>
    <w:basedOn w:val="afffffff8"/>
    <w:rsid w:val="00145234"/>
    <w:pPr>
      <w:framePr w:wrap="around"/>
      <w:spacing w:line="0" w:lineRule="atLeast"/>
    </w:pPr>
    <w:rPr>
      <w:rFonts w:ascii="黑体" w:eastAsia="黑体"/>
      <w:b w:val="0"/>
    </w:rPr>
  </w:style>
  <w:style w:type="paragraph" w:customStyle="1" w:styleId="affb">
    <w:name w:val="前言标题"/>
    <w:next w:val="afff5"/>
    <w:rsid w:val="00145234"/>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145234"/>
    <w:pPr>
      <w:numPr>
        <w:ilvl w:val="4"/>
        <w:numId w:val="20"/>
      </w:numPr>
      <w:adjustRightInd/>
      <w:spacing w:line="240" w:lineRule="auto"/>
    </w:pPr>
    <w:rPr>
      <w:rFonts w:ascii="宋体" w:hAnsi="宋体"/>
      <w:szCs w:val="24"/>
    </w:rPr>
  </w:style>
  <w:style w:type="paragraph" w:customStyle="1" w:styleId="afffffffff">
    <w:name w:val="实施日期"/>
    <w:basedOn w:val="afffffff9"/>
    <w:rsid w:val="00145234"/>
    <w:pPr>
      <w:framePr w:hSpace="0" w:wrap="around" w:xAlign="right"/>
      <w:jc w:val="right"/>
    </w:pPr>
  </w:style>
  <w:style w:type="paragraph" w:customStyle="1" w:styleId="a3">
    <w:name w:val="四级无标题条"/>
    <w:basedOn w:val="afff5"/>
    <w:rsid w:val="00145234"/>
    <w:pPr>
      <w:numPr>
        <w:ilvl w:val="5"/>
        <w:numId w:val="20"/>
      </w:numPr>
      <w:adjustRightInd/>
      <w:spacing w:line="240" w:lineRule="auto"/>
    </w:pPr>
    <w:rPr>
      <w:rFonts w:ascii="宋体" w:hAnsi="宋体"/>
      <w:szCs w:val="24"/>
    </w:rPr>
  </w:style>
  <w:style w:type="paragraph" w:customStyle="1" w:styleId="afffffffff0">
    <w:name w:val="文献分类号"/>
    <w:rsid w:val="00145234"/>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1">
    <w:name w:val="无标题条"/>
    <w:next w:val="afffffb"/>
    <w:rsid w:val="00145234"/>
    <w:pPr>
      <w:jc w:val="both"/>
    </w:pPr>
    <w:rPr>
      <w:rFonts w:ascii="宋体" w:hAnsi="宋体"/>
      <w:sz w:val="21"/>
    </w:rPr>
  </w:style>
  <w:style w:type="paragraph" w:customStyle="1" w:styleId="a4">
    <w:name w:val="五级无标题条"/>
    <w:basedOn w:val="afff5"/>
    <w:rsid w:val="00145234"/>
    <w:pPr>
      <w:numPr>
        <w:ilvl w:val="6"/>
        <w:numId w:val="20"/>
      </w:numPr>
      <w:adjustRightInd/>
    </w:pPr>
    <w:rPr>
      <w:szCs w:val="24"/>
    </w:rPr>
  </w:style>
  <w:style w:type="paragraph" w:customStyle="1" w:styleId="a0">
    <w:name w:val="一级无标题条"/>
    <w:basedOn w:val="afff5"/>
    <w:rsid w:val="00145234"/>
    <w:pPr>
      <w:numPr>
        <w:ilvl w:val="2"/>
        <w:numId w:val="20"/>
      </w:numPr>
      <w:adjustRightInd/>
      <w:spacing w:before="10" w:after="10" w:line="240" w:lineRule="auto"/>
    </w:pPr>
    <w:rPr>
      <w:rFonts w:ascii="宋体" w:hAnsi="宋体"/>
      <w:szCs w:val="24"/>
    </w:rPr>
  </w:style>
  <w:style w:type="paragraph" w:customStyle="1" w:styleId="afffffffff2">
    <w:name w:val="注:后续"/>
    <w:rsid w:val="00145234"/>
    <w:pPr>
      <w:spacing w:line="300" w:lineRule="exact"/>
      <w:ind w:leftChars="400" w:left="600" w:hangingChars="200" w:hanging="200"/>
      <w:jc w:val="both"/>
    </w:pPr>
    <w:rPr>
      <w:rFonts w:ascii="宋体" w:hAnsi="Times New Roman"/>
      <w:sz w:val="18"/>
    </w:rPr>
  </w:style>
  <w:style w:type="paragraph" w:customStyle="1" w:styleId="afffffffff3">
    <w:name w:val="注×:后续"/>
    <w:basedOn w:val="afffffffff2"/>
    <w:rsid w:val="00145234"/>
    <w:pPr>
      <w:ind w:leftChars="0" w:left="1406" w:firstLineChars="0" w:hanging="499"/>
    </w:pPr>
  </w:style>
  <w:style w:type="paragraph" w:customStyle="1" w:styleId="afffffffff4">
    <w:name w:val="标准文件_一级无标题"/>
    <w:basedOn w:val="affd"/>
    <w:qFormat/>
    <w:rsid w:val="00145234"/>
    <w:pPr>
      <w:spacing w:beforeLines="0" w:afterLines="0"/>
      <w:outlineLvl w:val="9"/>
    </w:pPr>
    <w:rPr>
      <w:rFonts w:ascii="宋体" w:eastAsia="宋体"/>
    </w:rPr>
  </w:style>
  <w:style w:type="paragraph" w:customStyle="1" w:styleId="afffffffff5">
    <w:name w:val="标准文件_五级无标题"/>
    <w:basedOn w:val="afff1"/>
    <w:qFormat/>
    <w:rsid w:val="00145234"/>
    <w:pPr>
      <w:spacing w:beforeLines="0" w:afterLines="0"/>
      <w:outlineLvl w:val="9"/>
    </w:pPr>
    <w:rPr>
      <w:rFonts w:ascii="宋体" w:eastAsia="宋体"/>
    </w:rPr>
  </w:style>
  <w:style w:type="paragraph" w:customStyle="1" w:styleId="afffffffff6">
    <w:name w:val="标准文件_三级无标题"/>
    <w:basedOn w:val="afff"/>
    <w:qFormat/>
    <w:rsid w:val="00145234"/>
    <w:pPr>
      <w:spacing w:beforeLines="0" w:afterLines="0"/>
      <w:outlineLvl w:val="9"/>
    </w:pPr>
    <w:rPr>
      <w:rFonts w:ascii="宋体" w:eastAsia="宋体"/>
    </w:rPr>
  </w:style>
  <w:style w:type="paragraph" w:customStyle="1" w:styleId="afffffffff7">
    <w:name w:val="标准文件_二级无标题"/>
    <w:basedOn w:val="affe"/>
    <w:qFormat/>
    <w:rsid w:val="00145234"/>
    <w:pPr>
      <w:spacing w:beforeLines="0" w:afterLines="0"/>
      <w:outlineLvl w:val="9"/>
    </w:pPr>
    <w:rPr>
      <w:rFonts w:ascii="宋体" w:eastAsia="宋体"/>
    </w:rPr>
  </w:style>
  <w:style w:type="paragraph" w:customStyle="1" w:styleId="afffffffff8">
    <w:name w:val="标准_四级无标题"/>
    <w:basedOn w:val="afff0"/>
    <w:next w:val="afffffb"/>
    <w:qFormat/>
    <w:rsid w:val="00145234"/>
    <w:rPr>
      <w:rFonts w:eastAsia="宋体"/>
    </w:rPr>
  </w:style>
  <w:style w:type="paragraph" w:customStyle="1" w:styleId="afffffffff9">
    <w:name w:val="标准文件_四级无标题"/>
    <w:basedOn w:val="afff0"/>
    <w:qFormat/>
    <w:rsid w:val="00145234"/>
    <w:pPr>
      <w:spacing w:beforeLines="0" w:afterLines="0"/>
      <w:outlineLvl w:val="9"/>
    </w:pPr>
    <w:rPr>
      <w:rFonts w:ascii="宋体" w:eastAsia="宋体" w:hAnsi="黑体"/>
      <w:szCs w:val="52"/>
    </w:rPr>
  </w:style>
  <w:style w:type="paragraph" w:customStyle="1" w:styleId="aff1">
    <w:name w:val="标准文件_大写罗马数字编号列项"/>
    <w:basedOn w:val="afffffb"/>
    <w:rsid w:val="00145234"/>
    <w:pPr>
      <w:numPr>
        <w:numId w:val="23"/>
      </w:numPr>
      <w:ind w:firstLineChars="0" w:firstLine="0"/>
    </w:pPr>
    <w:rPr>
      <w:rFonts w:ascii="Times New Roman" w:cs="Arial"/>
      <w:szCs w:val="28"/>
    </w:rPr>
  </w:style>
  <w:style w:type="paragraph" w:customStyle="1" w:styleId="ae">
    <w:name w:val="标准文件_小写罗马数字编号列项"/>
    <w:basedOn w:val="afffffb"/>
    <w:rsid w:val="00145234"/>
    <w:pPr>
      <w:numPr>
        <w:numId w:val="24"/>
      </w:numPr>
      <w:ind w:firstLineChars="0" w:firstLine="0"/>
    </w:pPr>
    <w:rPr>
      <w:rFonts w:cs="Arial"/>
      <w:szCs w:val="28"/>
    </w:rPr>
  </w:style>
  <w:style w:type="paragraph" w:customStyle="1" w:styleId="afffffffffa">
    <w:name w:val="标准文件_附录标题"/>
    <w:basedOn w:val="aff3"/>
    <w:qFormat/>
    <w:rsid w:val="00145234"/>
    <w:pPr>
      <w:numPr>
        <w:numId w:val="0"/>
      </w:numPr>
      <w:spacing w:after="280"/>
      <w:outlineLvl w:val="9"/>
    </w:pPr>
  </w:style>
  <w:style w:type="paragraph" w:customStyle="1" w:styleId="afffffffffb">
    <w:name w:val="标准文件_二级项"/>
    <w:rsid w:val="00145234"/>
    <w:rPr>
      <w:rFonts w:ascii="宋体" w:hAnsi="Times New Roman"/>
      <w:sz w:val="21"/>
    </w:rPr>
  </w:style>
  <w:style w:type="paragraph" w:customStyle="1" w:styleId="af3">
    <w:name w:val="标准文件_三级项"/>
    <w:basedOn w:val="afff5"/>
    <w:rsid w:val="00145234"/>
    <w:pPr>
      <w:numPr>
        <w:ilvl w:val="2"/>
        <w:numId w:val="21"/>
      </w:numPr>
      <w:spacing w:line="-300" w:lineRule="auto"/>
    </w:pPr>
    <w:rPr>
      <w:rFonts w:ascii="Times New Roman" w:hAnsi="Times New Roman"/>
    </w:rPr>
  </w:style>
  <w:style w:type="paragraph" w:customStyle="1" w:styleId="affa">
    <w:name w:val="图表脚注说明"/>
    <w:basedOn w:val="afff5"/>
    <w:next w:val="afffffb"/>
    <w:rsid w:val="00145234"/>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rsid w:val="00145234"/>
    <w:pPr>
      <w:numPr>
        <w:numId w:val="13"/>
      </w:numPr>
      <w:jc w:val="both"/>
    </w:pPr>
    <w:rPr>
      <w:rFonts w:ascii="宋体" w:hAnsi="Times New Roman"/>
      <w:sz w:val="21"/>
    </w:rPr>
  </w:style>
  <w:style w:type="paragraph" w:customStyle="1" w:styleId="afffffffffc">
    <w:name w:val="标准文件_索引字母"/>
    <w:next w:val="afffffb"/>
    <w:qFormat/>
    <w:rsid w:val="00145234"/>
    <w:pPr>
      <w:jc w:val="center"/>
    </w:pPr>
    <w:rPr>
      <w:rFonts w:ascii="宋体" w:eastAsia="Times New Roman" w:hAnsi="宋体"/>
      <w:b/>
      <w:kern w:val="2"/>
      <w:sz w:val="21"/>
    </w:rPr>
  </w:style>
  <w:style w:type="paragraph" w:customStyle="1" w:styleId="afffffffffd">
    <w:name w:val="标准文件_附录前"/>
    <w:next w:val="afffffb"/>
    <w:qFormat/>
    <w:rsid w:val="00145234"/>
    <w:pPr>
      <w:spacing w:line="20" w:lineRule="atLeast"/>
      <w:ind w:firstLine="200"/>
    </w:pPr>
    <w:rPr>
      <w:rFonts w:ascii="宋体" w:hAnsi="宋体"/>
      <w:kern w:val="2"/>
      <w:sz w:val="10"/>
    </w:rPr>
  </w:style>
  <w:style w:type="paragraph" w:customStyle="1" w:styleId="afffffffffe">
    <w:name w:val="标准文件_正文标准名称"/>
    <w:qFormat/>
    <w:rsid w:val="00145234"/>
    <w:pPr>
      <w:spacing w:beforeLines="20" w:after="640" w:line="400" w:lineRule="exact"/>
      <w:jc w:val="center"/>
    </w:pPr>
    <w:rPr>
      <w:rFonts w:ascii="黑体" w:eastAsia="黑体" w:hAnsi="黑体"/>
      <w:kern w:val="2"/>
      <w:sz w:val="32"/>
      <w:szCs w:val="32"/>
    </w:rPr>
  </w:style>
  <w:style w:type="paragraph" w:customStyle="1" w:styleId="affffffffff">
    <w:name w:val="标准文件_表格"/>
    <w:basedOn w:val="afffffb"/>
    <w:qFormat/>
    <w:rsid w:val="00145234"/>
    <w:pPr>
      <w:ind w:firstLineChars="0" w:firstLine="0"/>
      <w:jc w:val="center"/>
    </w:pPr>
    <w:rPr>
      <w:sz w:val="18"/>
    </w:rPr>
  </w:style>
  <w:style w:type="paragraph" w:customStyle="1" w:styleId="afff2">
    <w:name w:val="标准文件_注："/>
    <w:next w:val="afffffb"/>
    <w:rsid w:val="00145234"/>
    <w:pPr>
      <w:widowControl w:val="0"/>
      <w:numPr>
        <w:numId w:val="26"/>
      </w:numPr>
      <w:autoSpaceDE w:val="0"/>
      <w:autoSpaceDN w:val="0"/>
      <w:jc w:val="both"/>
    </w:pPr>
    <w:rPr>
      <w:rFonts w:ascii="宋体" w:hAnsi="Times New Roman"/>
      <w:sz w:val="18"/>
      <w:szCs w:val="18"/>
    </w:rPr>
  </w:style>
  <w:style w:type="paragraph" w:customStyle="1" w:styleId="a5">
    <w:name w:val="标准文件_注×："/>
    <w:rsid w:val="00145234"/>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f0"/>
    <w:rsid w:val="00145234"/>
    <w:pPr>
      <w:widowControl w:val="0"/>
      <w:numPr>
        <w:numId w:val="28"/>
      </w:numPr>
      <w:jc w:val="both"/>
    </w:pPr>
    <w:rPr>
      <w:rFonts w:ascii="宋体" w:hAnsi="Times New Roman"/>
      <w:sz w:val="18"/>
      <w:szCs w:val="18"/>
    </w:rPr>
  </w:style>
  <w:style w:type="paragraph" w:customStyle="1" w:styleId="affffffffff0">
    <w:name w:val="标准文件_示例内容"/>
    <w:basedOn w:val="afffffb"/>
    <w:qFormat/>
    <w:rsid w:val="00145234"/>
    <w:pPr>
      <w:ind w:firstLine="420"/>
    </w:pPr>
    <w:rPr>
      <w:sz w:val="18"/>
    </w:rPr>
  </w:style>
  <w:style w:type="paragraph" w:customStyle="1" w:styleId="afa">
    <w:name w:val="标准文件_示例×："/>
    <w:basedOn w:val="afff5"/>
    <w:next w:val="affffffffff0"/>
    <w:qFormat/>
    <w:rsid w:val="00145234"/>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b"/>
    <w:rsid w:val="00145234"/>
    <w:rPr>
      <w:rFonts w:ascii="宋体" w:hAnsi="Times New Roman"/>
      <w:sz w:val="21"/>
    </w:rPr>
  </w:style>
  <w:style w:type="paragraph" w:customStyle="1" w:styleId="affffffffff1">
    <w:name w:val="标准文件_表格续"/>
    <w:basedOn w:val="afffffb"/>
    <w:next w:val="afffffb"/>
    <w:qFormat/>
    <w:rsid w:val="00145234"/>
    <w:pPr>
      <w:jc w:val="center"/>
    </w:pPr>
    <w:rPr>
      <w:rFonts w:ascii="黑体" w:eastAsia="黑体" w:hAnsi="黑体"/>
    </w:rPr>
  </w:style>
  <w:style w:type="character" w:styleId="affffffffff2">
    <w:name w:val="Placeholder Text"/>
    <w:basedOn w:val="afff6"/>
    <w:uiPriority w:val="99"/>
    <w:semiHidden/>
    <w:rsid w:val="00145234"/>
    <w:rPr>
      <w:color w:val="808080"/>
    </w:rPr>
  </w:style>
  <w:style w:type="paragraph" w:customStyle="1" w:styleId="2">
    <w:name w:val="标准文件_二级项2"/>
    <w:basedOn w:val="afffffb"/>
    <w:qFormat/>
    <w:rsid w:val="00145234"/>
    <w:pPr>
      <w:numPr>
        <w:ilvl w:val="1"/>
        <w:numId w:val="21"/>
      </w:numPr>
      <w:ind w:left="1271" w:firstLineChars="0" w:hanging="420"/>
    </w:pPr>
  </w:style>
  <w:style w:type="paragraph" w:customStyle="1" w:styleId="21">
    <w:name w:val="标准文件_三级项2"/>
    <w:basedOn w:val="afffffb"/>
    <w:qFormat/>
    <w:rsid w:val="00145234"/>
    <w:pPr>
      <w:numPr>
        <w:numId w:val="30"/>
      </w:numPr>
      <w:spacing w:line="300" w:lineRule="exact"/>
      <w:ind w:left="1276" w:firstLineChars="0" w:hanging="425"/>
    </w:pPr>
    <w:rPr>
      <w:rFonts w:ascii="Times New Roman"/>
    </w:rPr>
  </w:style>
  <w:style w:type="paragraph" w:customStyle="1" w:styleId="20">
    <w:name w:val="标准文件_一级项2"/>
    <w:basedOn w:val="afffffb"/>
    <w:qFormat/>
    <w:rsid w:val="00145234"/>
    <w:pPr>
      <w:numPr>
        <w:numId w:val="31"/>
      </w:numPr>
      <w:spacing w:line="300" w:lineRule="exact"/>
      <w:ind w:left="1271" w:firstLineChars="0" w:hanging="420"/>
    </w:pPr>
    <w:rPr>
      <w:rFonts w:ascii="Times New Roman"/>
    </w:rPr>
  </w:style>
  <w:style w:type="paragraph" w:customStyle="1" w:styleId="affffffffff3">
    <w:name w:val="标准文件_提示"/>
    <w:basedOn w:val="afffffb"/>
    <w:next w:val="afffffb"/>
    <w:qFormat/>
    <w:rsid w:val="00145234"/>
    <w:pPr>
      <w:ind w:firstLine="420"/>
    </w:pPr>
    <w:rPr>
      <w:rFonts w:ascii="黑体" w:eastAsia="黑体"/>
    </w:rPr>
  </w:style>
  <w:style w:type="character" w:customStyle="1" w:styleId="affffffffff4">
    <w:name w:val="标准文件_来源"/>
    <w:basedOn w:val="afff6"/>
    <w:uiPriority w:val="1"/>
    <w:qFormat/>
    <w:rsid w:val="00145234"/>
    <w:rPr>
      <w:rFonts w:eastAsia="宋体"/>
      <w:sz w:val="21"/>
    </w:rPr>
  </w:style>
  <w:style w:type="paragraph" w:customStyle="1" w:styleId="affffffffff5">
    <w:name w:val="标准文件_图表说明"/>
    <w:qFormat/>
    <w:rsid w:val="00145234"/>
    <w:pPr>
      <w:spacing w:line="276" w:lineRule="auto"/>
      <w:ind w:firstLine="420"/>
    </w:pPr>
    <w:rPr>
      <w:rFonts w:ascii="宋体" w:hAnsi="宋体"/>
      <w:kern w:val="2"/>
      <w:sz w:val="18"/>
    </w:rPr>
  </w:style>
  <w:style w:type="paragraph" w:customStyle="1" w:styleId="affffffffff6">
    <w:name w:val="其他发布日期"/>
    <w:basedOn w:val="afffffff9"/>
    <w:rsid w:val="00145234"/>
    <w:pPr>
      <w:framePr w:w="3997" w:h="471" w:hRule="exact" w:hSpace="0" w:vSpace="181" w:wrap="around" w:vAnchor="page" w:hAnchor="page" w:x="1419" w:y="14097"/>
    </w:pPr>
  </w:style>
  <w:style w:type="paragraph" w:customStyle="1" w:styleId="affffffffff7">
    <w:name w:val="其他实施日期"/>
    <w:basedOn w:val="afffffffff"/>
    <w:rsid w:val="00145234"/>
    <w:pPr>
      <w:framePr w:w="3997" w:h="471" w:hRule="exact" w:vSpace="181" w:wrap="around" w:vAnchor="page" w:hAnchor="page" w:x="7089" w:y="14097"/>
    </w:pPr>
  </w:style>
  <w:style w:type="paragraph" w:customStyle="1" w:styleId="affffffffff8">
    <w:name w:val="标准文件_文件编号"/>
    <w:basedOn w:val="afffffb"/>
    <w:qFormat/>
    <w:rsid w:val="00145234"/>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9">
    <w:name w:val="标准文件_替换文件编号"/>
    <w:basedOn w:val="affffffffff8"/>
    <w:qFormat/>
    <w:rsid w:val="00145234"/>
    <w:pPr>
      <w:framePr w:wrap="auto"/>
      <w:spacing w:before="57"/>
    </w:pPr>
    <w:rPr>
      <w:sz w:val="21"/>
    </w:rPr>
  </w:style>
  <w:style w:type="paragraph" w:customStyle="1" w:styleId="affffffffffa">
    <w:name w:val="标准文件_文件名称"/>
    <w:basedOn w:val="afffffb"/>
    <w:next w:val="afffffb"/>
    <w:qFormat/>
    <w:rsid w:val="00145234"/>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b"/>
    <w:next w:val="afffffb"/>
    <w:qFormat/>
    <w:rsid w:val="00145234"/>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b"/>
    <w:next w:val="afffffb"/>
    <w:qFormat/>
    <w:rsid w:val="00145234"/>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b"/>
    <w:next w:val="afffffb"/>
    <w:qFormat/>
    <w:rsid w:val="00145234"/>
    <w:pPr>
      <w:numPr>
        <w:ilvl w:val="1"/>
        <w:numId w:val="8"/>
      </w:numPr>
      <w:spacing w:beforeLines="50" w:afterLines="50"/>
      <w:ind w:firstLineChars="0"/>
    </w:pPr>
    <w:rPr>
      <w:rFonts w:ascii="黑体" w:eastAsia="黑体"/>
    </w:rPr>
  </w:style>
  <w:style w:type="paragraph" w:customStyle="1" w:styleId="a8">
    <w:name w:val="标准文件_引言二级条标题"/>
    <w:basedOn w:val="afffffb"/>
    <w:next w:val="afffffb"/>
    <w:qFormat/>
    <w:rsid w:val="00145234"/>
    <w:pPr>
      <w:numPr>
        <w:ilvl w:val="2"/>
        <w:numId w:val="8"/>
      </w:numPr>
      <w:spacing w:beforeLines="50" w:afterLines="50"/>
      <w:ind w:firstLineChars="0"/>
    </w:pPr>
    <w:rPr>
      <w:rFonts w:ascii="黑体" w:eastAsia="黑体"/>
    </w:rPr>
  </w:style>
  <w:style w:type="paragraph" w:customStyle="1" w:styleId="a9">
    <w:name w:val="标准文件_引言三级条标题"/>
    <w:basedOn w:val="afffffb"/>
    <w:next w:val="afffffb"/>
    <w:qFormat/>
    <w:rsid w:val="00145234"/>
    <w:pPr>
      <w:numPr>
        <w:ilvl w:val="3"/>
        <w:numId w:val="8"/>
      </w:numPr>
      <w:spacing w:beforeLines="50" w:afterLines="50"/>
      <w:ind w:firstLineChars="0"/>
    </w:pPr>
    <w:rPr>
      <w:rFonts w:ascii="黑体" w:eastAsia="黑体"/>
    </w:rPr>
  </w:style>
  <w:style w:type="paragraph" w:customStyle="1" w:styleId="aa">
    <w:name w:val="标准文件_引言四级条标题"/>
    <w:basedOn w:val="afffffb"/>
    <w:next w:val="afffffb"/>
    <w:qFormat/>
    <w:rsid w:val="00145234"/>
    <w:pPr>
      <w:numPr>
        <w:ilvl w:val="4"/>
        <w:numId w:val="8"/>
      </w:numPr>
      <w:spacing w:beforeLines="50" w:afterLines="50"/>
      <w:ind w:firstLineChars="0"/>
    </w:pPr>
    <w:rPr>
      <w:rFonts w:ascii="黑体" w:eastAsia="黑体"/>
    </w:rPr>
  </w:style>
  <w:style w:type="paragraph" w:customStyle="1" w:styleId="ab">
    <w:name w:val="标准文件_引言五级条标题"/>
    <w:basedOn w:val="afffffb"/>
    <w:next w:val="afffffb"/>
    <w:qFormat/>
    <w:rsid w:val="00145234"/>
    <w:pPr>
      <w:numPr>
        <w:ilvl w:val="5"/>
        <w:numId w:val="8"/>
      </w:numPr>
      <w:spacing w:beforeLines="50" w:afterLines="50"/>
      <w:ind w:firstLineChars="0"/>
    </w:pPr>
    <w:rPr>
      <w:rFonts w:ascii="黑体" w:eastAsia="黑体"/>
    </w:rPr>
  </w:style>
  <w:style w:type="paragraph" w:customStyle="1" w:styleId="affffffffffb">
    <w:name w:val="标准文件_注后"/>
    <w:basedOn w:val="afffffb"/>
    <w:qFormat/>
    <w:rsid w:val="00145234"/>
    <w:pPr>
      <w:ind w:left="811" w:firstLineChars="0" w:firstLine="0"/>
    </w:pPr>
    <w:rPr>
      <w:sz w:val="18"/>
    </w:rPr>
  </w:style>
  <w:style w:type="paragraph" w:customStyle="1" w:styleId="X">
    <w:name w:val="标准文件_注X后"/>
    <w:basedOn w:val="afffffb"/>
    <w:qFormat/>
    <w:rsid w:val="00145234"/>
    <w:pPr>
      <w:ind w:left="811" w:firstLineChars="0" w:firstLine="0"/>
    </w:pPr>
    <w:rPr>
      <w:sz w:val="18"/>
    </w:rPr>
  </w:style>
  <w:style w:type="paragraph" w:customStyle="1" w:styleId="affffffffffc">
    <w:name w:val="标准文件_示例后"/>
    <w:basedOn w:val="afffffb"/>
    <w:qFormat/>
    <w:rsid w:val="00145234"/>
    <w:pPr>
      <w:ind w:left="964" w:firstLineChars="0" w:firstLine="0"/>
    </w:pPr>
    <w:rPr>
      <w:sz w:val="18"/>
    </w:rPr>
  </w:style>
  <w:style w:type="paragraph" w:customStyle="1" w:styleId="X0">
    <w:name w:val="标准文件_示例X后"/>
    <w:basedOn w:val="afffffb"/>
    <w:link w:val="X1"/>
    <w:qFormat/>
    <w:rsid w:val="00145234"/>
    <w:pPr>
      <w:ind w:left="1049" w:firstLineChars="0" w:firstLine="0"/>
    </w:pPr>
    <w:rPr>
      <w:sz w:val="18"/>
    </w:rPr>
  </w:style>
  <w:style w:type="character" w:customStyle="1" w:styleId="X1">
    <w:name w:val="标准文件_示例X后 字符"/>
    <w:basedOn w:val="Char"/>
    <w:link w:val="X0"/>
    <w:rsid w:val="00145234"/>
    <w:rPr>
      <w:rFonts w:ascii="宋体" w:hAnsi="Times New Roman"/>
      <w:sz w:val="18"/>
    </w:rPr>
  </w:style>
  <w:style w:type="paragraph" w:customStyle="1" w:styleId="affffffffffd">
    <w:name w:val="标准文件_索引项"/>
    <w:basedOn w:val="afffffb"/>
    <w:next w:val="afffffb"/>
    <w:qFormat/>
    <w:rsid w:val="00145234"/>
    <w:pPr>
      <w:tabs>
        <w:tab w:val="right" w:leader="dot" w:pos="9356"/>
      </w:tabs>
      <w:ind w:left="210" w:firstLineChars="0" w:hanging="210"/>
      <w:jc w:val="left"/>
    </w:pPr>
  </w:style>
  <w:style w:type="paragraph" w:customStyle="1" w:styleId="affffffffffe">
    <w:name w:val="标准文件_附录一级无标题"/>
    <w:basedOn w:val="aff4"/>
    <w:qFormat/>
    <w:rsid w:val="00145234"/>
    <w:pPr>
      <w:spacing w:beforeLines="0" w:afterLines="0" w:line="276" w:lineRule="auto"/>
      <w:outlineLvl w:val="9"/>
    </w:pPr>
    <w:rPr>
      <w:rFonts w:ascii="宋体" w:eastAsia="宋体"/>
    </w:rPr>
  </w:style>
  <w:style w:type="paragraph" w:customStyle="1" w:styleId="afffffffffff">
    <w:name w:val="标准文件_附录二级无标题"/>
    <w:basedOn w:val="aff5"/>
    <w:rsid w:val="00145234"/>
    <w:pPr>
      <w:spacing w:beforeLines="0" w:afterLines="0" w:line="276" w:lineRule="auto"/>
      <w:outlineLvl w:val="9"/>
    </w:pPr>
    <w:rPr>
      <w:rFonts w:ascii="宋体" w:eastAsia="宋体"/>
    </w:rPr>
  </w:style>
  <w:style w:type="paragraph" w:customStyle="1" w:styleId="afffffffffff0">
    <w:name w:val="标准文件_附录三级无标题"/>
    <w:basedOn w:val="aff6"/>
    <w:qFormat/>
    <w:rsid w:val="00145234"/>
    <w:pPr>
      <w:spacing w:beforeLines="0" w:afterLines="0" w:line="276" w:lineRule="auto"/>
      <w:outlineLvl w:val="9"/>
    </w:pPr>
    <w:rPr>
      <w:rFonts w:ascii="宋体" w:eastAsia="宋体"/>
    </w:rPr>
  </w:style>
  <w:style w:type="paragraph" w:customStyle="1" w:styleId="afffffffffff1">
    <w:name w:val="标准文件_附录四级无标题"/>
    <w:basedOn w:val="aff7"/>
    <w:qFormat/>
    <w:rsid w:val="00145234"/>
    <w:pPr>
      <w:spacing w:beforeLines="0" w:afterLines="0" w:line="276" w:lineRule="auto"/>
      <w:outlineLvl w:val="9"/>
    </w:pPr>
    <w:rPr>
      <w:rFonts w:ascii="宋体" w:eastAsia="宋体"/>
    </w:rPr>
  </w:style>
  <w:style w:type="paragraph" w:customStyle="1" w:styleId="afffffffffff2">
    <w:name w:val="标准文件_附录五级无标题"/>
    <w:basedOn w:val="aff8"/>
    <w:qFormat/>
    <w:rsid w:val="00145234"/>
    <w:pPr>
      <w:spacing w:beforeLines="0" w:afterLines="0" w:line="276" w:lineRule="auto"/>
      <w:outlineLvl w:val="9"/>
    </w:pPr>
    <w:rPr>
      <w:rFonts w:ascii="宋体" w:eastAsia="宋体"/>
    </w:rPr>
  </w:style>
  <w:style w:type="paragraph" w:customStyle="1" w:styleId="afffffffffff3">
    <w:name w:val="标准文件_引言一级无标题"/>
    <w:basedOn w:val="a7"/>
    <w:next w:val="afffffb"/>
    <w:qFormat/>
    <w:rsid w:val="00145234"/>
    <w:pPr>
      <w:spacing w:beforeLines="0" w:afterLines="0" w:line="276" w:lineRule="auto"/>
    </w:pPr>
    <w:rPr>
      <w:rFonts w:ascii="宋体" w:eastAsia="宋体"/>
    </w:rPr>
  </w:style>
  <w:style w:type="paragraph" w:customStyle="1" w:styleId="afffffffffff4">
    <w:name w:val="标准文件_引言二级无标题"/>
    <w:basedOn w:val="a8"/>
    <w:next w:val="afffffb"/>
    <w:qFormat/>
    <w:rsid w:val="00145234"/>
    <w:pPr>
      <w:spacing w:beforeLines="0" w:afterLines="0" w:line="276" w:lineRule="auto"/>
    </w:pPr>
    <w:rPr>
      <w:rFonts w:ascii="宋体" w:eastAsia="宋体"/>
    </w:rPr>
  </w:style>
  <w:style w:type="paragraph" w:customStyle="1" w:styleId="afffffffffff5">
    <w:name w:val="标准文件_引言三级无标题"/>
    <w:basedOn w:val="a9"/>
    <w:qFormat/>
    <w:rsid w:val="00145234"/>
    <w:pPr>
      <w:spacing w:beforeLines="0" w:afterLines="0" w:line="276" w:lineRule="auto"/>
    </w:pPr>
    <w:rPr>
      <w:rFonts w:ascii="宋体" w:eastAsia="宋体"/>
    </w:rPr>
  </w:style>
  <w:style w:type="paragraph" w:customStyle="1" w:styleId="afffffffffff6">
    <w:name w:val="标准文件_引言四级无标题"/>
    <w:basedOn w:val="aa"/>
    <w:next w:val="afffffb"/>
    <w:qFormat/>
    <w:rsid w:val="00145234"/>
    <w:pPr>
      <w:spacing w:beforeLines="0" w:afterLines="0" w:line="276" w:lineRule="auto"/>
    </w:pPr>
    <w:rPr>
      <w:rFonts w:ascii="宋体" w:eastAsia="宋体"/>
    </w:rPr>
  </w:style>
  <w:style w:type="paragraph" w:customStyle="1" w:styleId="afffffffffff7">
    <w:name w:val="标准文件_引言五级无标题"/>
    <w:basedOn w:val="ab"/>
    <w:next w:val="afffffb"/>
    <w:qFormat/>
    <w:rsid w:val="00145234"/>
    <w:pPr>
      <w:spacing w:beforeLines="0" w:afterLines="0" w:line="276" w:lineRule="auto"/>
    </w:pPr>
    <w:rPr>
      <w:rFonts w:ascii="宋体" w:eastAsia="宋体"/>
    </w:rPr>
  </w:style>
  <w:style w:type="paragraph" w:customStyle="1" w:styleId="afffffffffff8">
    <w:name w:val="标准文件_索引标题"/>
    <w:basedOn w:val="affffff2"/>
    <w:next w:val="afffffb"/>
    <w:qFormat/>
    <w:rsid w:val="00145234"/>
    <w:rPr>
      <w:rFonts w:hAnsi="黑体"/>
    </w:rPr>
  </w:style>
  <w:style w:type="paragraph" w:customStyle="1" w:styleId="afffffffffff9">
    <w:name w:val="标准文件_脚注内容"/>
    <w:basedOn w:val="afffffb"/>
    <w:qFormat/>
    <w:rsid w:val="00145234"/>
    <w:pPr>
      <w:ind w:leftChars="200" w:left="400" w:hangingChars="200" w:hanging="200"/>
    </w:pPr>
    <w:rPr>
      <w:sz w:val="15"/>
    </w:rPr>
  </w:style>
  <w:style w:type="paragraph" w:customStyle="1" w:styleId="afffffffffffa">
    <w:name w:val="标准文件_术语条一"/>
    <w:basedOn w:val="afffffffff4"/>
    <w:next w:val="afffffb"/>
    <w:qFormat/>
    <w:rsid w:val="00145234"/>
  </w:style>
  <w:style w:type="paragraph" w:customStyle="1" w:styleId="afffffffffffb">
    <w:name w:val="标准文件_术语条二"/>
    <w:basedOn w:val="afffffffff7"/>
    <w:next w:val="afffffb"/>
    <w:qFormat/>
    <w:rsid w:val="00145234"/>
  </w:style>
  <w:style w:type="paragraph" w:customStyle="1" w:styleId="afffffffffffc">
    <w:name w:val="标准文件_术语条三"/>
    <w:basedOn w:val="afffffffff6"/>
    <w:next w:val="afffffb"/>
    <w:qFormat/>
    <w:rsid w:val="00145234"/>
  </w:style>
  <w:style w:type="paragraph" w:customStyle="1" w:styleId="afffffffffffd">
    <w:name w:val="标准文件_术语条四"/>
    <w:basedOn w:val="afffffffff9"/>
    <w:next w:val="afffffb"/>
    <w:qFormat/>
    <w:rsid w:val="00145234"/>
  </w:style>
  <w:style w:type="paragraph" w:customStyle="1" w:styleId="afffffffffffe">
    <w:name w:val="标准文件_术语条五"/>
    <w:basedOn w:val="afffffffff5"/>
    <w:next w:val="afffffb"/>
    <w:qFormat/>
    <w:rsid w:val="00145234"/>
  </w:style>
  <w:style w:type="paragraph" w:customStyle="1" w:styleId="Default">
    <w:name w:val="Default"/>
    <w:qFormat/>
    <w:rsid w:val="00145234"/>
    <w:pPr>
      <w:widowControl w:val="0"/>
      <w:autoSpaceDE w:val="0"/>
      <w:autoSpaceDN w:val="0"/>
      <w:adjustRightInd w:val="0"/>
    </w:pPr>
    <w:rPr>
      <w:rFonts w:ascii="宋体" w:cs="宋体"/>
      <w:color w:val="000000"/>
      <w:sz w:val="24"/>
      <w:szCs w:val="24"/>
    </w:rPr>
  </w:style>
  <w:style w:type="paragraph" w:customStyle="1" w:styleId="13">
    <w:name w:val="列出段落1"/>
    <w:basedOn w:val="afff5"/>
    <w:uiPriority w:val="34"/>
    <w:qFormat/>
    <w:rsid w:val="00145234"/>
    <w:pPr>
      <w:adjustRightInd/>
      <w:spacing w:line="240" w:lineRule="auto"/>
      <w:ind w:firstLineChars="200" w:firstLine="420"/>
    </w:pPr>
    <w:rPr>
      <w:rFonts w:cs="宋体"/>
      <w:szCs w:val="22"/>
    </w:rPr>
  </w:style>
  <w:style w:type="character" w:customStyle="1" w:styleId="Char0">
    <w:name w:val="章标题 Char"/>
    <w:link w:val="affffffffffff"/>
    <w:locked/>
    <w:rsid w:val="00145234"/>
    <w:rPr>
      <w:rFonts w:ascii="黑体" w:eastAsia="黑体" w:hAnsi="Times New Roman"/>
      <w:sz w:val="21"/>
    </w:rPr>
  </w:style>
  <w:style w:type="paragraph" w:customStyle="1" w:styleId="affffffffffff">
    <w:name w:val="章标题"/>
    <w:next w:val="afff5"/>
    <w:link w:val="Char0"/>
    <w:qFormat/>
    <w:rsid w:val="00145234"/>
    <w:pPr>
      <w:spacing w:beforeLines="50" w:afterLines="50"/>
      <w:ind w:left="1260" w:hanging="420"/>
      <w:jc w:val="both"/>
      <w:outlineLvl w:val="1"/>
    </w:pPr>
    <w:rPr>
      <w:rFonts w:ascii="黑体" w:eastAsia="黑体" w:hAnsi="Times New Roman"/>
      <w:sz w:val="21"/>
    </w:rPr>
  </w:style>
  <w:style w:type="character" w:customStyle="1" w:styleId="Char1">
    <w:name w:val="段 Char"/>
    <w:basedOn w:val="afff6"/>
    <w:link w:val="affffffffffff0"/>
    <w:qFormat/>
    <w:locked/>
    <w:rsid w:val="00145234"/>
    <w:rPr>
      <w:rFonts w:ascii="宋体" w:hAnsi="宋体"/>
    </w:rPr>
  </w:style>
  <w:style w:type="paragraph" w:customStyle="1" w:styleId="affffffffffff0">
    <w:name w:val="段"/>
    <w:link w:val="Char1"/>
    <w:qFormat/>
    <w:rsid w:val="00145234"/>
    <w:pPr>
      <w:autoSpaceDE w:val="0"/>
      <w:autoSpaceDN w:val="0"/>
      <w:ind w:firstLineChars="200" w:firstLine="200"/>
      <w:jc w:val="both"/>
    </w:pPr>
    <w:rPr>
      <w:rFonts w:ascii="宋体" w:hAnsi="宋体"/>
    </w:rPr>
  </w:style>
  <w:style w:type="paragraph" w:customStyle="1" w:styleId="affffffffffff1">
    <w:name w:val="二级条标题"/>
    <w:basedOn w:val="affe"/>
    <w:next w:val="affffffffffff0"/>
    <w:qFormat/>
    <w:rsid w:val="00145234"/>
    <w:pPr>
      <w:numPr>
        <w:ilvl w:val="0"/>
        <w:numId w:val="0"/>
      </w:numPr>
      <w:outlineLvl w:val="3"/>
    </w:pPr>
  </w:style>
  <w:style w:type="paragraph" w:styleId="affffffffffff2">
    <w:name w:val="List Paragraph"/>
    <w:basedOn w:val="afff5"/>
    <w:uiPriority w:val="34"/>
    <w:qFormat/>
    <w:rsid w:val="00145234"/>
    <w:pPr>
      <w:ind w:firstLineChars="200" w:firstLine="420"/>
    </w:pPr>
  </w:style>
  <w:style w:type="paragraph" w:customStyle="1" w:styleId="14">
    <w:name w:val="修订1"/>
    <w:hidden/>
    <w:uiPriority w:val="99"/>
    <w:semiHidden/>
    <w:rsid w:val="00145234"/>
    <w:rPr>
      <w:kern w:val="2"/>
      <w:sz w:val="21"/>
      <w:szCs w:val="21"/>
    </w:rPr>
  </w:style>
  <w:style w:type="character" w:customStyle="1" w:styleId="affffffffffff3">
    <w:name w:val="段 字符"/>
    <w:basedOn w:val="afff6"/>
    <w:rsid w:val="00145234"/>
    <w:rPr>
      <w:rFonts w:ascii="Times New Roman" w:eastAsia="宋体" w:hAnsi="Times New Roman" w:cs="Calibri"/>
      <w:szCs w:val="21"/>
    </w:rPr>
  </w:style>
  <w:style w:type="paragraph" w:customStyle="1" w:styleId="affffffffffff4">
    <w:name w:val="一级条标题"/>
    <w:next w:val="affffffffffff0"/>
    <w:link w:val="Char2"/>
    <w:qFormat/>
    <w:rsid w:val="00145234"/>
    <w:pPr>
      <w:spacing w:beforeLines="50" w:afterLines="50"/>
      <w:ind w:left="1417"/>
      <w:outlineLvl w:val="2"/>
    </w:pPr>
    <w:rPr>
      <w:rFonts w:ascii="黑体" w:eastAsia="黑体" w:hAnsi="Times New Roman"/>
      <w:sz w:val="21"/>
      <w:szCs w:val="21"/>
    </w:rPr>
  </w:style>
  <w:style w:type="character" w:customStyle="1" w:styleId="Char2">
    <w:name w:val="一级条标题 Char"/>
    <w:link w:val="affffffffffff4"/>
    <w:qFormat/>
    <w:rsid w:val="00145234"/>
    <w:rPr>
      <w:rFonts w:ascii="黑体" w:eastAsia="黑体" w:hAnsi="Times New Roman"/>
      <w:sz w:val="21"/>
      <w:szCs w:val="21"/>
    </w:rPr>
  </w:style>
  <w:style w:type="character" w:customStyle="1" w:styleId="affff">
    <w:name w:val="日期 字符"/>
    <w:basedOn w:val="afff6"/>
    <w:link w:val="afffe"/>
    <w:uiPriority w:val="99"/>
    <w:semiHidden/>
    <w:rsid w:val="00145234"/>
    <w:rPr>
      <w:kern w:val="2"/>
      <w:sz w:val="21"/>
      <w:szCs w:val="21"/>
    </w:rPr>
  </w:style>
  <w:style w:type="character" w:customStyle="1" w:styleId="15">
    <w:name w:val="页脚 字符1"/>
    <w:rsid w:val="00145234"/>
    <w:rPr>
      <w:rFonts w:ascii="宋体" w:eastAsia="宋体" w:hAnsi="宋体" w:cs="Times New Roman"/>
      <w:kern w:val="2"/>
      <w:sz w:val="18"/>
      <w:lang w:bidi="ar-SA"/>
    </w:rPr>
  </w:style>
  <w:style w:type="character" w:customStyle="1" w:styleId="affffffffffff5">
    <w:name w:val="页眉 字符"/>
    <w:rsid w:val="00145234"/>
    <w:rPr>
      <w:rFonts w:ascii="Times New Roman" w:eastAsia="宋体" w:hAnsi="Times New Roman" w:cs="Times New Roman"/>
      <w:kern w:val="2"/>
      <w:sz w:val="18"/>
    </w:rPr>
  </w:style>
  <w:style w:type="character" w:customStyle="1" w:styleId="FontStyle62">
    <w:name w:val="Font Style62"/>
    <w:rsid w:val="00145234"/>
    <w:rPr>
      <w:rFonts w:ascii="Candara" w:eastAsia="宋体" w:hAnsi="Candara" w:cs="Candara" w:hint="default"/>
      <w:sz w:val="36"/>
      <w:szCs w:val="36"/>
    </w:rPr>
  </w:style>
  <w:style w:type="character" w:customStyle="1" w:styleId="affffffffffff6">
    <w:name w:val="发布"/>
    <w:rsid w:val="00145234"/>
    <w:rPr>
      <w:rFonts w:ascii="黑体" w:eastAsia="黑体" w:hAnsi="Times New Roman" w:cs="Times New Roman"/>
      <w:spacing w:val="22"/>
      <w:w w:val="100"/>
      <w:position w:val="3"/>
      <w:sz w:val="28"/>
    </w:rPr>
  </w:style>
  <w:style w:type="character" w:customStyle="1" w:styleId="FontStyle39">
    <w:name w:val="Font Style39"/>
    <w:rsid w:val="00145234"/>
    <w:rPr>
      <w:rFonts w:ascii="黑体" w:eastAsia="黑体" w:hAnsi="Times New Roman" w:cs="黑体" w:hint="eastAsia"/>
      <w:spacing w:val="30"/>
      <w:sz w:val="48"/>
      <w:szCs w:val="48"/>
    </w:rPr>
  </w:style>
  <w:style w:type="paragraph" w:customStyle="1" w:styleId="Style5">
    <w:name w:val="Style5"/>
    <w:basedOn w:val="afff5"/>
    <w:rsid w:val="00145234"/>
    <w:pPr>
      <w:spacing w:line="276" w:lineRule="auto"/>
      <w:jc w:val="left"/>
    </w:pPr>
    <w:rPr>
      <w:rFonts w:ascii="黑体" w:eastAsia="黑体" w:hAnsi="Times New Roman"/>
      <w:kern w:val="0"/>
      <w:sz w:val="24"/>
      <w:szCs w:val="24"/>
    </w:rPr>
  </w:style>
  <w:style w:type="paragraph" w:customStyle="1" w:styleId="Style4">
    <w:name w:val="Style4"/>
    <w:basedOn w:val="afff5"/>
    <w:rsid w:val="00145234"/>
    <w:pPr>
      <w:spacing w:line="276" w:lineRule="auto"/>
      <w:jc w:val="left"/>
    </w:pPr>
    <w:rPr>
      <w:rFonts w:ascii="黑体" w:eastAsia="黑体" w:hAnsi="Times New Roman"/>
      <w:kern w:val="0"/>
      <w:sz w:val="24"/>
      <w:szCs w:val="24"/>
    </w:rPr>
  </w:style>
  <w:style w:type="paragraph" w:customStyle="1" w:styleId="affffffffffff7">
    <w:name w:val="前言、引言标题"/>
    <w:next w:val="afff5"/>
    <w:rsid w:val="00145234"/>
    <w:pPr>
      <w:shd w:val="clear" w:color="auto" w:fill="FFFFFF"/>
      <w:tabs>
        <w:tab w:val="left" w:pos="674"/>
        <w:tab w:val="left" w:pos="845"/>
      </w:tabs>
      <w:spacing w:before="640" w:after="560" w:line="276" w:lineRule="auto"/>
      <w:ind w:left="-102" w:firstLine="419"/>
      <w:jc w:val="center"/>
      <w:outlineLvl w:val="0"/>
    </w:pPr>
    <w:rPr>
      <w:rFonts w:ascii="黑体" w:eastAsia="黑体" w:hAnsi="Times New Roman"/>
      <w:sz w:val="32"/>
    </w:rPr>
  </w:style>
  <w:style w:type="character" w:customStyle="1" w:styleId="afffb">
    <w:name w:val="批注文字 字符"/>
    <w:basedOn w:val="afff6"/>
    <w:link w:val="afffa"/>
    <w:uiPriority w:val="99"/>
    <w:rsid w:val="00145234"/>
    <w:rPr>
      <w:kern w:val="2"/>
      <w:sz w:val="21"/>
      <w:szCs w:val="21"/>
    </w:rPr>
  </w:style>
  <w:style w:type="character" w:customStyle="1" w:styleId="affffb">
    <w:name w:val="批注主题 字符"/>
    <w:basedOn w:val="afffb"/>
    <w:link w:val="affffa"/>
    <w:uiPriority w:val="99"/>
    <w:semiHidden/>
    <w:rsid w:val="00145234"/>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image" Target="media/image3.wmf"/><Relationship Id="rId26" Type="http://schemas.openxmlformats.org/officeDocument/2006/relationships/glossaryDocument" Target="glossary/document.xml"/><Relationship Id="rId3" Type="http://schemas.openxmlformats.org/officeDocument/2006/relationships/numbering" Target="numbering.xml"/><Relationship Id="rId21" Type="http://schemas.openxmlformats.org/officeDocument/2006/relationships/oleObject" Target="embeddings/oleObject4.bin"/><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oleObject" Target="embeddings/oleObject2.bin"/><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image" Target="media/image7.png"/><Relationship Id="rId5" Type="http://schemas.openxmlformats.org/officeDocument/2006/relationships/settings" Target="settings.xml"/><Relationship Id="rId15" Type="http://schemas.openxmlformats.org/officeDocument/2006/relationships/oleObject" Target="embeddings/oleObject1.bin"/><Relationship Id="rId23" Type="http://schemas.openxmlformats.org/officeDocument/2006/relationships/image" Target="media/image6.png"/><Relationship Id="rId10" Type="http://schemas.openxmlformats.org/officeDocument/2006/relationships/header" Target="header2.xml"/><Relationship Id="rId19" Type="http://schemas.openxmlformats.org/officeDocument/2006/relationships/oleObject" Target="embeddings/oleObject3.bin"/><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1.wmf"/><Relationship Id="rId22" Type="http://schemas.openxmlformats.org/officeDocument/2006/relationships/image" Target="media/image5.png"/><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69;&#23478;&#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D5737F3923A4373951B727996244B2E"/>
        <w:category>
          <w:name w:val="常规"/>
          <w:gallery w:val="placeholder"/>
        </w:category>
        <w:types>
          <w:type w:val="bbPlcHdr"/>
        </w:types>
        <w:behaviors>
          <w:behavior w:val="content"/>
        </w:behaviors>
        <w:guid w:val="{8A11D859-170F-4F14-AB27-FEC4E0974673}"/>
      </w:docPartPr>
      <w:docPartBody>
        <w:p w:rsidR="00334275" w:rsidRDefault="00F45F22">
          <w:pPr>
            <w:pStyle w:val="8D5737F3923A4373951B727996244B2E"/>
            <w:rPr>
              <w:rFonts w:hint="eastAsia"/>
            </w:rPr>
          </w:pPr>
          <w:r>
            <w:rPr>
              <w:rStyle w:val="a3"/>
              <w:rFonts w:hint="eastAsia"/>
            </w:rPr>
            <w:t>单击或点击此处输入文字。</w:t>
          </w:r>
        </w:p>
      </w:docPartBody>
    </w:docPart>
    <w:docPart>
      <w:docPartPr>
        <w:name w:val="D6FD94AFA221463A850D692DC0A4999A"/>
        <w:category>
          <w:name w:val="常规"/>
          <w:gallery w:val="placeholder"/>
        </w:category>
        <w:types>
          <w:type w:val="bbPlcHdr"/>
        </w:types>
        <w:behaviors>
          <w:behavior w:val="content"/>
        </w:behaviors>
        <w:guid w:val="{0713FEEA-949B-403F-84EA-36E5B58A3377}"/>
      </w:docPartPr>
      <w:docPartBody>
        <w:p w:rsidR="00334275" w:rsidRDefault="00F45F22">
          <w:pPr>
            <w:pStyle w:val="D6FD94AFA221463A850D692DC0A4999A"/>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TimesNewRomanPSMT">
    <w:altName w:val="等线"/>
    <w:charset w:val="86"/>
    <w:family w:val="auto"/>
    <w:pitch w:val="default"/>
    <w:sig w:usb0="00000000" w:usb1="0000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ËÎÌå">
    <w:altName w:val="Arial"/>
    <w:charset w:val="00"/>
    <w:family w:val="swiss"/>
    <w:pitch w:val="default"/>
    <w:sig w:usb0="00000000" w:usb1="00000000" w:usb2="00000000" w:usb3="00000000" w:csb0="00000001" w:csb1="00000000"/>
  </w:font>
  <w:font w:name="ºÚÌå">
    <w:altName w:val="Arial"/>
    <w:charset w:val="00"/>
    <w:family w:val="swiss"/>
    <w:pitch w:val="default"/>
    <w:sig w:usb0="00000000"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F50B6"/>
    <w:rsid w:val="00010C86"/>
    <w:rsid w:val="00022E33"/>
    <w:rsid w:val="00030506"/>
    <w:rsid w:val="00031A97"/>
    <w:rsid w:val="000674A3"/>
    <w:rsid w:val="000B3F8A"/>
    <w:rsid w:val="000B6C2E"/>
    <w:rsid w:val="000C1920"/>
    <w:rsid w:val="000C6EE0"/>
    <w:rsid w:val="00102070"/>
    <w:rsid w:val="00113344"/>
    <w:rsid w:val="0011616F"/>
    <w:rsid w:val="00137872"/>
    <w:rsid w:val="001467BB"/>
    <w:rsid w:val="0015067D"/>
    <w:rsid w:val="00196A22"/>
    <w:rsid w:val="001C44C9"/>
    <w:rsid w:val="001E215D"/>
    <w:rsid w:val="001F5389"/>
    <w:rsid w:val="00234BAD"/>
    <w:rsid w:val="00243466"/>
    <w:rsid w:val="002746B4"/>
    <w:rsid w:val="00276BB7"/>
    <w:rsid w:val="00295221"/>
    <w:rsid w:val="002C60F7"/>
    <w:rsid w:val="002C79F9"/>
    <w:rsid w:val="002E3C23"/>
    <w:rsid w:val="00334275"/>
    <w:rsid w:val="00340324"/>
    <w:rsid w:val="00347B96"/>
    <w:rsid w:val="003517C4"/>
    <w:rsid w:val="00372F4A"/>
    <w:rsid w:val="00380F45"/>
    <w:rsid w:val="003904AF"/>
    <w:rsid w:val="003E4C8F"/>
    <w:rsid w:val="004051D6"/>
    <w:rsid w:val="0042443F"/>
    <w:rsid w:val="00441974"/>
    <w:rsid w:val="00463B78"/>
    <w:rsid w:val="004746B1"/>
    <w:rsid w:val="004779AE"/>
    <w:rsid w:val="00492D2B"/>
    <w:rsid w:val="004C51EA"/>
    <w:rsid w:val="00532460"/>
    <w:rsid w:val="005D45B8"/>
    <w:rsid w:val="005E5DE5"/>
    <w:rsid w:val="00605C6C"/>
    <w:rsid w:val="00633A6E"/>
    <w:rsid w:val="00660012"/>
    <w:rsid w:val="00690D7C"/>
    <w:rsid w:val="006A45F8"/>
    <w:rsid w:val="006B69A6"/>
    <w:rsid w:val="006C0DD6"/>
    <w:rsid w:val="00713617"/>
    <w:rsid w:val="007251C2"/>
    <w:rsid w:val="00740A6E"/>
    <w:rsid w:val="007667C4"/>
    <w:rsid w:val="007E05D5"/>
    <w:rsid w:val="007E7DDD"/>
    <w:rsid w:val="00805274"/>
    <w:rsid w:val="00805E7D"/>
    <w:rsid w:val="00881A4C"/>
    <w:rsid w:val="008C6508"/>
    <w:rsid w:val="008C679D"/>
    <w:rsid w:val="008D0AB9"/>
    <w:rsid w:val="008F7CB4"/>
    <w:rsid w:val="009168F9"/>
    <w:rsid w:val="00970DDA"/>
    <w:rsid w:val="009732C4"/>
    <w:rsid w:val="009809F8"/>
    <w:rsid w:val="009A2166"/>
    <w:rsid w:val="009E0F9D"/>
    <w:rsid w:val="009E194D"/>
    <w:rsid w:val="009F2BAD"/>
    <w:rsid w:val="00A07CF9"/>
    <w:rsid w:val="00A1182B"/>
    <w:rsid w:val="00A30E7F"/>
    <w:rsid w:val="00A32BE3"/>
    <w:rsid w:val="00A50EB1"/>
    <w:rsid w:val="00A515AB"/>
    <w:rsid w:val="00A77BC8"/>
    <w:rsid w:val="00A836AE"/>
    <w:rsid w:val="00AA50EC"/>
    <w:rsid w:val="00AD7375"/>
    <w:rsid w:val="00AF6D78"/>
    <w:rsid w:val="00B00416"/>
    <w:rsid w:val="00B103EB"/>
    <w:rsid w:val="00B62CED"/>
    <w:rsid w:val="00B962EF"/>
    <w:rsid w:val="00BA1E9E"/>
    <w:rsid w:val="00BA40AF"/>
    <w:rsid w:val="00BC2676"/>
    <w:rsid w:val="00BC6399"/>
    <w:rsid w:val="00BF50B6"/>
    <w:rsid w:val="00C51AF5"/>
    <w:rsid w:val="00C602FF"/>
    <w:rsid w:val="00CE66C8"/>
    <w:rsid w:val="00D5152B"/>
    <w:rsid w:val="00D61D3F"/>
    <w:rsid w:val="00DA2A57"/>
    <w:rsid w:val="00DC4F2D"/>
    <w:rsid w:val="00E43F53"/>
    <w:rsid w:val="00E466EE"/>
    <w:rsid w:val="00E55BDE"/>
    <w:rsid w:val="00E90266"/>
    <w:rsid w:val="00EA57AE"/>
    <w:rsid w:val="00EB2F35"/>
    <w:rsid w:val="00EC3B0E"/>
    <w:rsid w:val="00EC3BDF"/>
    <w:rsid w:val="00EE15F8"/>
    <w:rsid w:val="00EE6CAF"/>
    <w:rsid w:val="00EF67A9"/>
    <w:rsid w:val="00F4573B"/>
    <w:rsid w:val="00F45F22"/>
    <w:rsid w:val="00F857FD"/>
    <w:rsid w:val="00F92745"/>
    <w:rsid w:val="00FD0286"/>
    <w:rsid w:val="00FF4F6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69A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6B69A6"/>
    <w:rPr>
      <w:color w:val="808080"/>
    </w:rPr>
  </w:style>
  <w:style w:type="paragraph" w:customStyle="1" w:styleId="8D5737F3923A4373951B727996244B2E">
    <w:name w:val="8D5737F3923A4373951B727996244B2E"/>
    <w:rsid w:val="006B69A6"/>
    <w:pPr>
      <w:widowControl w:val="0"/>
      <w:jc w:val="both"/>
    </w:pPr>
    <w:rPr>
      <w:kern w:val="2"/>
      <w:sz w:val="21"/>
      <w:szCs w:val="22"/>
    </w:rPr>
  </w:style>
  <w:style w:type="paragraph" w:customStyle="1" w:styleId="D6FD94AFA221463A850D692DC0A4999A">
    <w:name w:val="D6FD94AFA221463A850D692DC0A4999A"/>
    <w:rsid w:val="006B69A6"/>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Info spid="_x0000_s1028"/>
    <customShpInfo spid="_x0000_s103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4E66A0C-B710-47B5-AC56-6F9103E32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国家标准.dotx</Template>
  <TotalTime>72</TotalTime>
  <Pages>13</Pages>
  <Words>4087</Words>
  <Characters>4087</Characters>
  <Application>Microsoft Office Word</Application>
  <DocSecurity>0</DocSecurity>
  <Lines>204</Lines>
  <Paragraphs>263</Paragraphs>
  <ScaleCrop>false</ScaleCrop>
  <Company>PCMI</Company>
  <LinksUpToDate>false</LinksUpToDate>
  <CharactersWithSpaces>7911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国家标准</dc:title>
  <dc:creator>HP</dc:creator>
  <dc:description>&lt;config cover="true" show_menu="true" version="1.0.0" doctype="SDKXY"&gt;_x000d_
&lt;/config&gt;</dc:description>
  <cp:lastModifiedBy>颖云 郭</cp:lastModifiedBy>
  <cp:revision>14</cp:revision>
  <cp:lastPrinted>2025-05-06T05:44:00Z</cp:lastPrinted>
  <dcterms:created xsi:type="dcterms:W3CDTF">2025-04-17T01:53:00Z</dcterms:created>
  <dcterms:modified xsi:type="dcterms:W3CDTF">2025-05-06T06:49:00Z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2</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2052-11.1.0.10667</vt:lpwstr>
  </property>
  <property fmtid="{D5CDD505-2E9C-101B-9397-08002B2CF9AE}" pid="15" name="ICV">
    <vt:lpwstr>F03AABB08C544A02A1F5C628FDE389A1</vt:lpwstr>
  </property>
</Properties>
</file>