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B1018">
        <w:tc>
          <w:tcPr>
            <w:tcW w:w="509" w:type="dxa"/>
          </w:tcPr>
          <w:p w:rsidR="00EB1018" w:rsidRDefault="007711ED">
            <w:pPr>
              <w:pStyle w:val="af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hint="eastAsia"/>
                <w:sz w:val="21"/>
                <w:szCs w:val="21"/>
              </w:rPr>
              <w:t>发</w:t>
            </w:r>
            <w:bookmarkStart w:id="0" w:name="_GoBack"/>
            <w:bookmarkEnd w:id="0"/>
            <w:r w:rsidR="00E07066">
              <w:rPr>
                <w:rFonts w:ascii="Times New Roman" w:eastAsia="黑体" w:hAnsi="Times New Roman"/>
                <w:sz w:val="21"/>
                <w:szCs w:val="21"/>
              </w:rPr>
              <w:t>ICS</w:t>
            </w:r>
            <w:r w:rsidR="00E07066">
              <w:rPr>
                <w:rFonts w:ascii="黑体" w:eastAsia="黑体" w:hAnsi="黑体"/>
                <w:sz w:val="21"/>
                <w:szCs w:val="21"/>
              </w:rPr>
              <w:t xml:space="preserve">  </w:t>
            </w:r>
          </w:p>
        </w:tc>
        <w:tc>
          <w:tcPr>
            <w:tcW w:w="8855" w:type="dxa"/>
          </w:tcPr>
          <w:p w:rsidR="00EB1018" w:rsidRDefault="00E07066">
            <w:pPr>
              <w:pStyle w:val="af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1"/>
          </w:p>
        </w:tc>
      </w:tr>
      <w:tr w:rsidR="00EB1018">
        <w:tc>
          <w:tcPr>
            <w:tcW w:w="509" w:type="dxa"/>
          </w:tcPr>
          <w:p w:rsidR="00EB1018" w:rsidRDefault="00E07066">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6"/>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B1018">
              <w:trPr>
                <w:trHeight w:hRule="exact" w:val="1021"/>
              </w:trPr>
              <w:tc>
                <w:tcPr>
                  <w:tcW w:w="9242" w:type="dxa"/>
                  <w:vAlign w:val="center"/>
                </w:tcPr>
                <w:p w:rsidR="00EB1018" w:rsidRDefault="00E07066" w:rsidP="007711ED">
                  <w:pPr>
                    <w:pStyle w:val="af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t>     </w:t>
                  </w:r>
                  <w:r>
                    <w:fldChar w:fldCharType="end"/>
                  </w:r>
                  <w:bookmarkEnd w:id="2"/>
                </w:p>
              </w:tc>
            </w:tr>
          </w:tbl>
          <w:p w:rsidR="00EB1018" w:rsidRDefault="00E07066">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3"/>
          </w:p>
        </w:tc>
      </w:tr>
    </w:tbl>
    <w:bookmarkStart w:id="4" w:name="_Hlk26473981"/>
    <w:p w:rsidR="00EB1018" w:rsidRDefault="00E07066">
      <w:pPr>
        <w:pStyle w:val="af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5"/>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EB1018" w:rsidRDefault="00E07066">
      <w:pPr>
        <w:pStyle w:val="afffffffffff2"/>
        <w:framePr w:wrap="around"/>
      </w:pPr>
      <w:r>
        <w:t>T/</w:t>
      </w:r>
      <w:r>
        <w:fldChar w:fldCharType="begin">
          <w:ffData>
            <w:name w:val="文字1"/>
            <w:enabled/>
            <w:calcOnExit w:val="0"/>
            <w:textInput>
              <w:default w:val="XXX"/>
            </w:textInput>
          </w:ffData>
        </w:fldChar>
      </w:r>
      <w:bookmarkStart w:id="6" w:name="文字1"/>
      <w:r>
        <w:instrText xml:space="preserve"> FORMTEXT </w:instrText>
      </w:r>
      <w:r>
        <w:fldChar w:fldCharType="separate"/>
      </w:r>
      <w:r>
        <w:t>XXX</w:t>
      </w:r>
      <w:r>
        <w:fldChar w:fldCharType="end"/>
      </w:r>
      <w:bookmarkEnd w:id="6"/>
      <w:r>
        <w:t xml:space="preserve"> </w:t>
      </w:r>
      <w:r>
        <w:fldChar w:fldCharType="begin">
          <w:ffData>
            <w:name w:val="NSTD_CODE_F"/>
            <w:enabled/>
            <w:calcOnExit w:val="0"/>
            <w:textInput>
              <w:default w:val="XXXX"/>
            </w:textInput>
          </w:ffData>
        </w:fldChar>
      </w:r>
      <w:bookmarkStart w:id="7" w:name="NSTD_CODE_F"/>
      <w:r>
        <w:instrText xml:space="preserve"> FORMTEXT </w:instrText>
      </w:r>
      <w:r>
        <w:fldChar w:fldCharType="separate"/>
      </w:r>
      <w:r>
        <w:t>XXXX</w:t>
      </w:r>
      <w:r>
        <w:fldChar w:fldCharType="end"/>
      </w:r>
      <w:bookmarkEnd w:id="7"/>
      <w:r>
        <w:rPr>
          <w:rFonts w:hAnsi="黑体"/>
        </w:rPr>
        <w:t>—</w:t>
      </w:r>
      <w:r>
        <w:fldChar w:fldCharType="begin">
          <w:ffData>
            <w:name w:val="NSTD_CODE_B"/>
            <w:enabled/>
            <w:calcOnExit w:val="0"/>
            <w:textInput>
              <w:default w:val="XXXX"/>
            </w:textInput>
          </w:ffData>
        </w:fldChar>
      </w:r>
      <w:bookmarkStart w:id="8" w:name="NSTD_CODE_B"/>
      <w:r>
        <w:instrText xml:space="preserve"> FORMTEXT </w:instrText>
      </w:r>
      <w:r>
        <w:fldChar w:fldCharType="separate"/>
      </w:r>
      <w:r>
        <w:t>XXXX</w:t>
      </w:r>
      <w:r>
        <w:fldChar w:fldCharType="end"/>
      </w:r>
      <w:bookmarkEnd w:id="8"/>
    </w:p>
    <w:p w:rsidR="00EB1018" w:rsidRDefault="00E07066">
      <w:pPr>
        <w:pStyle w:val="afffffffffff3"/>
        <w:framePr w:wrap="around"/>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rsidR="00EB1018" w:rsidRDefault="00E0706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6E6A0E42"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EB1018" w:rsidRDefault="00EB1018">
      <w:pPr>
        <w:pStyle w:val="affffff0"/>
        <w:framePr w:w="9639" w:h="6976" w:hRule="exact" w:hSpace="0" w:vSpace="0" w:wrap="around" w:hAnchor="page" w:y="6408"/>
        <w:jc w:val="center"/>
        <w:rPr>
          <w:rFonts w:ascii="黑体" w:eastAsia="黑体" w:hAnsi="黑体"/>
          <w:b w:val="0"/>
          <w:bCs w:val="0"/>
          <w:w w:val="100"/>
        </w:rPr>
      </w:pPr>
    </w:p>
    <w:p w:rsidR="00EB1018" w:rsidRDefault="00E07066">
      <w:pPr>
        <w:pStyle w:val="afffffffffff4"/>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集成烹饪中心</w:t>
      </w:r>
      <w:r>
        <w:fldChar w:fldCharType="end"/>
      </w:r>
      <w:bookmarkEnd w:id="10"/>
    </w:p>
    <w:p w:rsidR="00EB1018" w:rsidRDefault="00EB1018">
      <w:pPr>
        <w:framePr w:w="9639" w:h="6974" w:hRule="exact" w:wrap="around" w:vAnchor="page" w:hAnchor="page" w:x="1419" w:y="6408" w:anchorLock="1"/>
        <w:ind w:left="-1418"/>
      </w:pPr>
    </w:p>
    <w:p w:rsidR="00EB1018" w:rsidRDefault="00E07066">
      <w:pPr>
        <w:pStyle w:val="af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Interated cooking Center</w:t>
      </w:r>
      <w:r>
        <w:rPr>
          <w:rFonts w:eastAsia="黑体"/>
          <w:szCs w:val="28"/>
        </w:rPr>
        <w:fldChar w:fldCharType="end"/>
      </w:r>
      <w:bookmarkEnd w:id="11"/>
    </w:p>
    <w:p w:rsidR="00EB1018" w:rsidRDefault="00EB1018">
      <w:pPr>
        <w:framePr w:w="9639" w:h="6974" w:hRule="exact" w:wrap="around" w:vAnchor="page" w:hAnchor="page" w:x="1419" w:y="6408" w:anchorLock="1"/>
        <w:spacing w:line="760" w:lineRule="exact"/>
        <w:ind w:left="-1418"/>
      </w:pPr>
    </w:p>
    <w:p w:rsidR="00EB1018" w:rsidRDefault="00EB1018">
      <w:pPr>
        <w:pStyle w:val="affffffff8"/>
        <w:framePr w:w="9639" w:h="6974" w:hRule="exact" w:wrap="around" w:vAnchor="page" w:hAnchor="page" w:x="1419" w:y="6408" w:anchorLock="1"/>
        <w:textAlignment w:val="bottom"/>
        <w:rPr>
          <w:rFonts w:eastAsia="黑体"/>
          <w:szCs w:val="28"/>
        </w:rPr>
      </w:pPr>
    </w:p>
    <w:p w:rsidR="00EB1018" w:rsidRDefault="00E07066">
      <w:pPr>
        <w:pStyle w:val="af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end"/>
      </w:r>
      <w:bookmarkEnd w:id="12"/>
    </w:p>
    <w:p w:rsidR="00EB1018" w:rsidRDefault="00E07066">
      <w:pPr>
        <w:pStyle w:val="af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EB1018" w:rsidRDefault="00E07066">
      <w:pPr>
        <w:pStyle w:val="af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EB1018" w:rsidRDefault="00E07066">
      <w:pPr>
        <w:pStyle w:val="af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EB1018" w:rsidRDefault="00E07066">
      <w:pPr>
        <w:pStyle w:val="af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EB1018" w:rsidRDefault="00E07066">
      <w:pPr>
        <w:pStyle w:val="af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1"/>
      <w:r>
        <w:rPr>
          <w:rFonts w:ascii="Times New Roman"/>
          <w:w w:val="100"/>
          <w:sz w:val="28"/>
        </w:rPr>
        <w:t>  </w:t>
      </w:r>
      <w:r>
        <w:rPr>
          <w:rStyle w:val="affffffffffff9"/>
          <w:rFonts w:hAnsi="黑体" w:hint="eastAsia"/>
          <w:position w:val="0"/>
        </w:rPr>
        <w:t>发</w:t>
      </w:r>
      <w:r>
        <w:rPr>
          <w:rStyle w:val="affffffffffff9"/>
          <w:rFonts w:hAnsi="黑体" w:hint="eastAsia"/>
          <w:spacing w:val="0"/>
          <w:position w:val="0"/>
        </w:rPr>
        <w:t>布</w:t>
      </w:r>
    </w:p>
    <w:p w:rsidR="00EB1018" w:rsidRDefault="00EB1018">
      <w:pPr>
        <w:rPr>
          <w:rFonts w:ascii="宋体" w:hAnsi="宋体"/>
          <w:sz w:val="28"/>
          <w:szCs w:val="28"/>
        </w:rPr>
      </w:pPr>
    </w:p>
    <w:p w:rsidR="00EB1018" w:rsidRDefault="00E07066">
      <w:pPr>
        <w:rPr>
          <w:rFonts w:ascii="宋体" w:hAnsi="宋体"/>
          <w:sz w:val="28"/>
          <w:szCs w:val="28"/>
        </w:rPr>
        <w:sectPr w:rsidR="00EB101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3F076CA"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EB1018" w:rsidRDefault="00E07066">
      <w:pPr>
        <w:pStyle w:val="afffffffa"/>
        <w:spacing w:after="360"/>
      </w:pPr>
      <w:bookmarkStart w:id="22" w:name="BookMark1"/>
      <w:bookmarkStart w:id="23" w:name="_Toc143514448"/>
      <w:bookmarkStart w:id="24" w:name="_Toc143526870"/>
      <w:bookmarkStart w:id="25" w:name="_Toc142913625"/>
      <w:bookmarkStart w:id="26" w:name="_Toc120629720"/>
      <w:r>
        <w:rPr>
          <w:rFonts w:hint="eastAsia"/>
          <w:spacing w:val="320"/>
        </w:rPr>
        <w:lastRenderedPageBreak/>
        <w:t>目</w:t>
      </w:r>
      <w:r>
        <w:rPr>
          <w:rFonts w:hint="eastAsia"/>
        </w:rPr>
        <w:t>次</w:t>
      </w:r>
    </w:p>
    <w:p w:rsidR="00EB1018" w:rsidRDefault="00E07066">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43526922" w:history="1">
        <w:r>
          <w:rPr>
            <w:rStyle w:val="afffffb"/>
          </w:rPr>
          <w:t>前言</w:t>
        </w:r>
        <w:r>
          <w:tab/>
        </w:r>
        <w:r>
          <w:fldChar w:fldCharType="begin"/>
        </w:r>
        <w:r>
          <w:instrText xml:space="preserve"> PAGEREF _Toc143526922 \h </w:instrText>
        </w:r>
        <w:r>
          <w:fldChar w:fldCharType="separate"/>
        </w:r>
        <w:r w:rsidR="006A70A4">
          <w:rPr>
            <w:noProof/>
          </w:rPr>
          <w:t>II</w:t>
        </w:r>
        <w:r>
          <w:fldChar w:fldCharType="end"/>
        </w:r>
      </w:hyperlink>
    </w:p>
    <w:p w:rsidR="00EB1018" w:rsidRDefault="00AA4467">
      <w:pPr>
        <w:pStyle w:val="10"/>
        <w:tabs>
          <w:tab w:val="right" w:leader="dot" w:pos="9344"/>
        </w:tabs>
        <w:rPr>
          <w:rFonts w:asciiTheme="minorHAnsi" w:eastAsiaTheme="minorEastAsia" w:hAnsiTheme="minorHAnsi" w:cstheme="minorBidi"/>
          <w:szCs w:val="22"/>
        </w:rPr>
      </w:pPr>
      <w:hyperlink w:anchor="_Toc143526923" w:history="1">
        <w:r w:rsidR="00E07066">
          <w:rPr>
            <w:rStyle w:val="afffffb"/>
          </w:rPr>
          <w:t>1  范围</w:t>
        </w:r>
        <w:r w:rsidR="00E07066">
          <w:tab/>
        </w:r>
        <w:r w:rsidR="00E07066">
          <w:fldChar w:fldCharType="begin"/>
        </w:r>
        <w:r w:rsidR="00E07066">
          <w:instrText xml:space="preserve"> PAGEREF _Toc143526923 \h </w:instrText>
        </w:r>
        <w:r w:rsidR="00E07066">
          <w:fldChar w:fldCharType="separate"/>
        </w:r>
        <w:r w:rsidR="006A70A4">
          <w:rPr>
            <w:noProof/>
          </w:rPr>
          <w:t>3</w:t>
        </w:r>
        <w:r w:rsidR="00E07066">
          <w:fldChar w:fldCharType="end"/>
        </w:r>
      </w:hyperlink>
    </w:p>
    <w:p w:rsidR="00EB1018" w:rsidRDefault="00AA4467">
      <w:pPr>
        <w:pStyle w:val="10"/>
        <w:tabs>
          <w:tab w:val="right" w:leader="dot" w:pos="9344"/>
        </w:tabs>
        <w:rPr>
          <w:rFonts w:asciiTheme="minorHAnsi" w:eastAsiaTheme="minorEastAsia" w:hAnsiTheme="minorHAnsi" w:cstheme="minorBidi"/>
          <w:szCs w:val="22"/>
        </w:rPr>
      </w:pPr>
      <w:hyperlink w:anchor="_Toc143526924" w:history="1">
        <w:r w:rsidR="00E07066">
          <w:rPr>
            <w:rStyle w:val="afffffb"/>
          </w:rPr>
          <w:t>2  规范性引用文件</w:t>
        </w:r>
        <w:r w:rsidR="00E07066">
          <w:tab/>
        </w:r>
        <w:r w:rsidR="00E07066">
          <w:fldChar w:fldCharType="begin"/>
        </w:r>
        <w:r w:rsidR="00E07066">
          <w:instrText xml:space="preserve"> PAGEREF _Toc143526924 \h </w:instrText>
        </w:r>
        <w:r w:rsidR="00E07066">
          <w:fldChar w:fldCharType="separate"/>
        </w:r>
        <w:r w:rsidR="006A70A4">
          <w:rPr>
            <w:noProof/>
          </w:rPr>
          <w:t>3</w:t>
        </w:r>
        <w:r w:rsidR="00E07066">
          <w:fldChar w:fldCharType="end"/>
        </w:r>
      </w:hyperlink>
    </w:p>
    <w:p w:rsidR="00EB1018" w:rsidRDefault="00AA4467">
      <w:pPr>
        <w:pStyle w:val="10"/>
        <w:tabs>
          <w:tab w:val="right" w:leader="dot" w:pos="9344"/>
        </w:tabs>
        <w:rPr>
          <w:rFonts w:asciiTheme="minorHAnsi" w:eastAsiaTheme="minorEastAsia" w:hAnsiTheme="minorHAnsi" w:cstheme="minorBidi"/>
          <w:szCs w:val="22"/>
        </w:rPr>
      </w:pPr>
      <w:hyperlink w:anchor="_Toc143526925" w:history="1">
        <w:r w:rsidR="00E07066">
          <w:rPr>
            <w:rStyle w:val="afffffb"/>
          </w:rPr>
          <w:t>3  术语和定义</w:t>
        </w:r>
        <w:r w:rsidR="00E07066">
          <w:tab/>
        </w:r>
        <w:r w:rsidR="00E07066">
          <w:fldChar w:fldCharType="begin"/>
        </w:r>
        <w:r w:rsidR="00E07066">
          <w:instrText xml:space="preserve"> PAGEREF _Toc143526925 \h </w:instrText>
        </w:r>
        <w:r w:rsidR="00E07066">
          <w:fldChar w:fldCharType="separate"/>
        </w:r>
        <w:r w:rsidR="006A70A4">
          <w:rPr>
            <w:noProof/>
          </w:rPr>
          <w:t>3</w:t>
        </w:r>
        <w:r w:rsidR="00E07066">
          <w:fldChar w:fldCharType="end"/>
        </w:r>
      </w:hyperlink>
    </w:p>
    <w:p w:rsidR="00EB1018" w:rsidRDefault="00AA4467">
      <w:pPr>
        <w:pStyle w:val="10"/>
        <w:tabs>
          <w:tab w:val="right" w:leader="dot" w:pos="9344"/>
        </w:tabs>
        <w:rPr>
          <w:rFonts w:asciiTheme="minorHAnsi" w:eastAsiaTheme="minorEastAsia" w:hAnsiTheme="minorHAnsi" w:cstheme="minorBidi"/>
          <w:szCs w:val="22"/>
        </w:rPr>
      </w:pPr>
      <w:hyperlink w:anchor="_Toc143526926" w:history="1">
        <w:r w:rsidR="00E07066">
          <w:rPr>
            <w:rStyle w:val="afffffb"/>
          </w:rPr>
          <w:t>4  要求</w:t>
        </w:r>
        <w:r w:rsidR="00E07066">
          <w:tab/>
        </w:r>
        <w:r w:rsidR="00E07066">
          <w:fldChar w:fldCharType="begin"/>
        </w:r>
        <w:r w:rsidR="00E07066">
          <w:instrText xml:space="preserve"> PAGEREF _Toc143526926 \h </w:instrText>
        </w:r>
        <w:r w:rsidR="00E07066">
          <w:fldChar w:fldCharType="separate"/>
        </w:r>
        <w:r w:rsidR="006A70A4">
          <w:rPr>
            <w:noProof/>
          </w:rPr>
          <w:t>4</w:t>
        </w:r>
        <w:r w:rsidR="00E07066">
          <w:fldChar w:fldCharType="end"/>
        </w:r>
      </w:hyperlink>
    </w:p>
    <w:p w:rsidR="00EB1018" w:rsidRDefault="00AA4467">
      <w:pPr>
        <w:pStyle w:val="10"/>
        <w:tabs>
          <w:tab w:val="right" w:leader="dot" w:pos="9344"/>
        </w:tabs>
        <w:rPr>
          <w:rFonts w:asciiTheme="minorHAnsi" w:eastAsiaTheme="minorEastAsia" w:hAnsiTheme="minorHAnsi" w:cstheme="minorBidi"/>
          <w:szCs w:val="22"/>
        </w:rPr>
      </w:pPr>
      <w:hyperlink w:anchor="_Toc143526927" w:history="1">
        <w:r w:rsidR="00E07066">
          <w:rPr>
            <w:rStyle w:val="afffffb"/>
          </w:rPr>
          <w:t>5  试验方法</w:t>
        </w:r>
        <w:r w:rsidR="00E07066">
          <w:tab/>
        </w:r>
        <w:r w:rsidR="00E07066">
          <w:fldChar w:fldCharType="begin"/>
        </w:r>
        <w:r w:rsidR="00E07066">
          <w:instrText xml:space="preserve"> PAGEREF _Toc143526927 \h </w:instrText>
        </w:r>
        <w:r w:rsidR="00E07066">
          <w:fldChar w:fldCharType="separate"/>
        </w:r>
        <w:r w:rsidR="006A70A4">
          <w:rPr>
            <w:noProof/>
          </w:rPr>
          <w:t>6</w:t>
        </w:r>
        <w:r w:rsidR="00E07066">
          <w:fldChar w:fldCharType="end"/>
        </w:r>
      </w:hyperlink>
    </w:p>
    <w:p w:rsidR="00EB1018" w:rsidRDefault="00AA4467">
      <w:pPr>
        <w:pStyle w:val="10"/>
        <w:tabs>
          <w:tab w:val="right" w:leader="dot" w:pos="9344"/>
        </w:tabs>
        <w:rPr>
          <w:rFonts w:asciiTheme="minorHAnsi" w:eastAsiaTheme="minorEastAsia" w:hAnsiTheme="minorHAnsi" w:cstheme="minorBidi"/>
          <w:szCs w:val="22"/>
        </w:rPr>
      </w:pPr>
      <w:hyperlink w:anchor="_Toc143526928" w:history="1">
        <w:r w:rsidR="00E07066">
          <w:rPr>
            <w:rStyle w:val="afffffb"/>
          </w:rPr>
          <w:t>6  标志、包装、运输和贮存</w:t>
        </w:r>
        <w:r w:rsidR="00E07066">
          <w:tab/>
        </w:r>
        <w:r w:rsidR="00E07066">
          <w:fldChar w:fldCharType="begin"/>
        </w:r>
        <w:r w:rsidR="00E07066">
          <w:instrText xml:space="preserve"> PAGEREF _Toc143526928 \h </w:instrText>
        </w:r>
        <w:r w:rsidR="00E07066">
          <w:fldChar w:fldCharType="separate"/>
        </w:r>
        <w:r w:rsidR="006A70A4">
          <w:rPr>
            <w:noProof/>
          </w:rPr>
          <w:t>8</w:t>
        </w:r>
        <w:r w:rsidR="00E07066">
          <w:fldChar w:fldCharType="end"/>
        </w:r>
      </w:hyperlink>
    </w:p>
    <w:p w:rsidR="00EB1018" w:rsidRDefault="00AA4467">
      <w:pPr>
        <w:pStyle w:val="10"/>
        <w:tabs>
          <w:tab w:val="right" w:leader="dot" w:pos="9344"/>
        </w:tabs>
        <w:rPr>
          <w:rFonts w:asciiTheme="minorHAnsi" w:eastAsiaTheme="minorEastAsia" w:hAnsiTheme="minorHAnsi" w:cstheme="minorBidi"/>
          <w:szCs w:val="22"/>
        </w:rPr>
      </w:pPr>
      <w:hyperlink w:anchor="_Toc143526929" w:history="1">
        <w:r w:rsidR="00E07066">
          <w:rPr>
            <w:rStyle w:val="afffffb"/>
          </w:rPr>
          <w:t>7  安装使用说明</w:t>
        </w:r>
        <w:r w:rsidR="00E07066">
          <w:tab/>
        </w:r>
        <w:r w:rsidR="00E07066">
          <w:fldChar w:fldCharType="begin"/>
        </w:r>
        <w:r w:rsidR="00E07066">
          <w:instrText xml:space="preserve"> PAGEREF _Toc143526929 \h </w:instrText>
        </w:r>
        <w:r w:rsidR="00E07066">
          <w:fldChar w:fldCharType="separate"/>
        </w:r>
        <w:r w:rsidR="006A70A4">
          <w:rPr>
            <w:noProof/>
          </w:rPr>
          <w:t>8</w:t>
        </w:r>
        <w:r w:rsidR="00E07066">
          <w:fldChar w:fldCharType="end"/>
        </w:r>
      </w:hyperlink>
    </w:p>
    <w:p w:rsidR="00EB1018" w:rsidRDefault="00AA4467">
      <w:pPr>
        <w:pStyle w:val="10"/>
        <w:tabs>
          <w:tab w:val="right" w:leader="dot" w:pos="9344"/>
        </w:tabs>
        <w:rPr>
          <w:rFonts w:asciiTheme="minorHAnsi" w:eastAsiaTheme="minorEastAsia" w:hAnsiTheme="minorHAnsi" w:cstheme="minorBidi"/>
          <w:szCs w:val="22"/>
        </w:rPr>
      </w:pPr>
      <w:hyperlink w:anchor="_Toc143526930" w:history="1">
        <w:r w:rsidR="00E07066">
          <w:rPr>
            <w:rStyle w:val="afffffb"/>
          </w:rPr>
          <w:t>附录A（规范性）  集成烹饪中心工作噪声试验方法</w:t>
        </w:r>
        <w:r w:rsidR="00E07066">
          <w:tab/>
        </w:r>
        <w:r w:rsidR="00E07066">
          <w:fldChar w:fldCharType="begin"/>
        </w:r>
        <w:r w:rsidR="00E07066">
          <w:instrText xml:space="preserve"> PAGEREF _Toc143526930 \h </w:instrText>
        </w:r>
        <w:r w:rsidR="00E07066">
          <w:fldChar w:fldCharType="separate"/>
        </w:r>
        <w:r w:rsidR="006A70A4">
          <w:rPr>
            <w:noProof/>
          </w:rPr>
          <w:t>10</w:t>
        </w:r>
        <w:r w:rsidR="00E07066">
          <w:fldChar w:fldCharType="end"/>
        </w:r>
      </w:hyperlink>
    </w:p>
    <w:p w:rsidR="00EB1018" w:rsidRDefault="00AA4467">
      <w:pPr>
        <w:pStyle w:val="10"/>
        <w:tabs>
          <w:tab w:val="right" w:leader="dot" w:pos="9344"/>
        </w:tabs>
        <w:rPr>
          <w:rFonts w:asciiTheme="minorHAnsi" w:eastAsiaTheme="minorEastAsia" w:hAnsiTheme="minorHAnsi" w:cstheme="minorBidi"/>
          <w:szCs w:val="22"/>
        </w:rPr>
      </w:pPr>
      <w:hyperlink w:anchor="_Toc143526931" w:history="1">
        <w:r w:rsidR="00E07066">
          <w:rPr>
            <w:rStyle w:val="afffffb"/>
          </w:rPr>
          <w:t>附录B（规范性）  对具有连接网络功能的器具的附加要求</w:t>
        </w:r>
        <w:r w:rsidR="00E07066">
          <w:tab/>
        </w:r>
        <w:r w:rsidR="00E07066">
          <w:fldChar w:fldCharType="begin"/>
        </w:r>
        <w:r w:rsidR="00E07066">
          <w:instrText xml:space="preserve"> PAGEREF _Toc143526931 \h </w:instrText>
        </w:r>
        <w:r w:rsidR="00E07066">
          <w:fldChar w:fldCharType="separate"/>
        </w:r>
        <w:r w:rsidR="006A70A4">
          <w:rPr>
            <w:noProof/>
          </w:rPr>
          <w:t>12</w:t>
        </w:r>
        <w:r w:rsidR="00E07066">
          <w:fldChar w:fldCharType="end"/>
        </w:r>
      </w:hyperlink>
    </w:p>
    <w:p w:rsidR="00EB1018" w:rsidRDefault="00E07066">
      <w:pPr>
        <w:pStyle w:val="afffffffa"/>
        <w:spacing w:after="360"/>
        <w:sectPr w:rsidR="00EB1018">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EB1018" w:rsidRDefault="00E07066">
      <w:pPr>
        <w:pStyle w:val="a6"/>
        <w:spacing w:after="360"/>
      </w:pPr>
      <w:bookmarkStart w:id="27" w:name="_Toc143526922"/>
      <w:bookmarkStart w:id="28" w:name="BookMark2"/>
      <w:bookmarkEnd w:id="22"/>
      <w:r>
        <w:rPr>
          <w:spacing w:val="320"/>
        </w:rPr>
        <w:lastRenderedPageBreak/>
        <w:t>前</w:t>
      </w:r>
      <w:r>
        <w:t>言</w:t>
      </w:r>
      <w:bookmarkEnd w:id="23"/>
      <w:bookmarkEnd w:id="24"/>
      <w:bookmarkEnd w:id="25"/>
      <w:bookmarkEnd w:id="26"/>
      <w:bookmarkEnd w:id="27"/>
    </w:p>
    <w:p w:rsidR="00EB1018" w:rsidRDefault="00E07066">
      <w:pPr>
        <w:pStyle w:val="affffff5"/>
        <w:ind w:firstLine="420"/>
      </w:pPr>
      <w:r>
        <w:rPr>
          <w:rFonts w:hint="eastAsia"/>
        </w:rPr>
        <w:t>本文件按照GB/T 1.1—2020《标准化工作导则  第1部分：标准化文件的结构和起草规则》的规定起草。</w:t>
      </w:r>
    </w:p>
    <w:p w:rsidR="00EB1018" w:rsidRDefault="00EB1018">
      <w:pPr>
        <w:pStyle w:val="affffff5"/>
        <w:ind w:firstLine="420"/>
      </w:pPr>
    </w:p>
    <w:p w:rsidR="00EB1018" w:rsidRDefault="00EB1018">
      <w:pPr>
        <w:pStyle w:val="affffff5"/>
        <w:ind w:firstLine="420"/>
      </w:pPr>
    </w:p>
    <w:p w:rsidR="00EB1018" w:rsidRDefault="00EB1018">
      <w:pPr>
        <w:pStyle w:val="affffff5"/>
        <w:ind w:firstLine="420"/>
      </w:pPr>
    </w:p>
    <w:p w:rsidR="00EB1018" w:rsidRDefault="00E07066">
      <w:pPr>
        <w:pStyle w:val="affffff5"/>
        <w:ind w:firstLine="420"/>
      </w:pPr>
      <w:r>
        <w:rPr>
          <w:rFonts w:hint="eastAsia"/>
        </w:rPr>
        <w:t>本文件由××××提出。</w:t>
      </w:r>
    </w:p>
    <w:p w:rsidR="00EB1018" w:rsidRDefault="00E07066">
      <w:pPr>
        <w:pStyle w:val="affffff5"/>
        <w:ind w:firstLine="420"/>
      </w:pPr>
      <w:r>
        <w:rPr>
          <w:rFonts w:hint="eastAsia"/>
        </w:rPr>
        <w:t>本文件由××××归口。</w:t>
      </w:r>
    </w:p>
    <w:p w:rsidR="00EB1018" w:rsidRDefault="00E07066">
      <w:pPr>
        <w:pStyle w:val="affffff5"/>
        <w:ind w:firstLine="420"/>
      </w:pPr>
      <w:r>
        <w:rPr>
          <w:rFonts w:hint="eastAsia"/>
        </w:rPr>
        <w:t>本文件起草单位：</w:t>
      </w:r>
    </w:p>
    <w:p w:rsidR="00EB1018" w:rsidRDefault="00E07066">
      <w:pPr>
        <w:pStyle w:val="affffff5"/>
        <w:ind w:firstLine="420"/>
      </w:pPr>
      <w:r>
        <w:rPr>
          <w:rFonts w:hint="eastAsia"/>
        </w:rPr>
        <w:t>本文件主要起草人：</w:t>
      </w:r>
    </w:p>
    <w:p w:rsidR="00EB1018" w:rsidRDefault="00EB1018">
      <w:pPr>
        <w:pStyle w:val="affffff5"/>
        <w:ind w:firstLine="420"/>
      </w:pPr>
    </w:p>
    <w:p w:rsidR="00EB1018" w:rsidRDefault="00EB1018">
      <w:pPr>
        <w:pStyle w:val="affffff5"/>
        <w:ind w:firstLine="420"/>
        <w:sectPr w:rsidR="00EB1018">
          <w:pgSz w:w="11906" w:h="16838"/>
          <w:pgMar w:top="1928" w:right="1134" w:bottom="1134" w:left="1134" w:header="1418" w:footer="1134" w:gutter="284"/>
          <w:pgNumType w:fmt="upperRoman"/>
          <w:cols w:space="425"/>
          <w:formProt w:val="0"/>
          <w:docGrid w:linePitch="312"/>
        </w:sectPr>
      </w:pPr>
    </w:p>
    <w:p w:rsidR="00EB1018" w:rsidRDefault="00EB1018">
      <w:pPr>
        <w:spacing w:line="20" w:lineRule="exact"/>
        <w:jc w:val="center"/>
        <w:rPr>
          <w:rFonts w:ascii="黑体" w:eastAsia="黑体" w:hAnsi="黑体"/>
          <w:sz w:val="32"/>
          <w:szCs w:val="32"/>
        </w:rPr>
      </w:pPr>
      <w:bookmarkStart w:id="29" w:name="BookMark4"/>
      <w:bookmarkEnd w:id="28"/>
    </w:p>
    <w:p w:rsidR="00EB1018" w:rsidRDefault="00EB1018">
      <w:pPr>
        <w:spacing w:line="20" w:lineRule="exact"/>
        <w:jc w:val="center"/>
        <w:rPr>
          <w:rFonts w:ascii="黑体" w:eastAsia="黑体" w:hAnsi="黑体"/>
          <w:sz w:val="32"/>
          <w:szCs w:val="32"/>
        </w:rPr>
      </w:pPr>
    </w:p>
    <w:bookmarkStart w:id="30" w:name="NEW_STAND_NAME" w:displacedByCustomXml="next"/>
    <w:sdt>
      <w:sdtPr>
        <w:tag w:val="NEW_STAND_NAME"/>
        <w:id w:val="595910757"/>
        <w:lock w:val="sdtLocked"/>
        <w:placeholder>
          <w:docPart w:val="7F0EB0FE6CF1480C9F6FB9DE499F8658"/>
        </w:placeholder>
      </w:sdtPr>
      <w:sdtEndPr/>
      <w:sdtContent>
        <w:p w:rsidR="00EB1018" w:rsidRDefault="00E07066">
          <w:pPr>
            <w:pStyle w:val="affffffffff8"/>
            <w:spacing w:beforeLines="1" w:before="2" w:afterLines="220" w:after="528"/>
          </w:pPr>
          <w:r>
            <w:rPr>
              <w:rFonts w:hint="eastAsia"/>
            </w:rPr>
            <w:t>集成烹饪中心</w:t>
          </w:r>
        </w:p>
      </w:sdtContent>
    </w:sdt>
    <w:p w:rsidR="00EB1018" w:rsidRDefault="00E07066">
      <w:pPr>
        <w:pStyle w:val="afff3"/>
        <w:spacing w:before="240" w:after="240"/>
      </w:pPr>
      <w:bookmarkStart w:id="31" w:name="_Toc17233325"/>
      <w:bookmarkStart w:id="32" w:name="_Toc17233333"/>
      <w:bookmarkStart w:id="33" w:name="_Toc97192964"/>
      <w:bookmarkStart w:id="34" w:name="_Toc24884211"/>
      <w:bookmarkStart w:id="35" w:name="_Toc26986771"/>
      <w:bookmarkStart w:id="36" w:name="_Toc24884218"/>
      <w:bookmarkStart w:id="37" w:name="_Toc26718930"/>
      <w:bookmarkStart w:id="38" w:name="_Toc142913626"/>
      <w:bookmarkStart w:id="39" w:name="_Toc143514449"/>
      <w:bookmarkStart w:id="40" w:name="_Toc26986530"/>
      <w:bookmarkStart w:id="41" w:name="_Toc26648465"/>
      <w:bookmarkStart w:id="42" w:name="_Toc120629721"/>
      <w:bookmarkStart w:id="43" w:name="_Toc143526871"/>
      <w:bookmarkStart w:id="44" w:name="_Toc143526923"/>
      <w:bookmarkEnd w:id="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B1018" w:rsidRDefault="00E07066">
      <w:pPr>
        <w:pStyle w:val="affffff5"/>
        <w:spacing w:before="120" w:after="120"/>
        <w:ind w:firstLine="420"/>
        <w:rPr>
          <w:color w:val="FF0000"/>
        </w:rPr>
      </w:pPr>
      <w:bookmarkStart w:id="45" w:name="_Toc24884219"/>
      <w:bookmarkStart w:id="46" w:name="_Toc17233326"/>
      <w:bookmarkStart w:id="47" w:name="_Toc24884212"/>
      <w:bookmarkStart w:id="48" w:name="_Toc26648466"/>
      <w:bookmarkStart w:id="49" w:name="_Toc17233334"/>
      <w:r>
        <w:rPr>
          <w:rFonts w:hint="eastAsia"/>
        </w:rPr>
        <w:t>本文件规定了额定电压不超过250</w:t>
      </w:r>
      <w:r>
        <w:t> </w:t>
      </w:r>
      <w:r>
        <w:rPr>
          <w:rFonts w:hint="eastAsia"/>
        </w:rPr>
        <w:t>V的集成烹</w:t>
      </w:r>
      <w:r w:rsidRPr="001642A7">
        <w:rPr>
          <w:rFonts w:hint="eastAsia"/>
          <w:color w:val="000000" w:themeColor="text1"/>
        </w:rPr>
        <w:t>饪中心的术语和定义、技术要求、试验方法、检验规则、标志、包装、运输和贮存和安装使用说明。</w:t>
      </w:r>
    </w:p>
    <w:p w:rsidR="00EB1018" w:rsidRDefault="00E07066">
      <w:pPr>
        <w:pStyle w:val="affffff5"/>
        <w:spacing w:before="120" w:after="120"/>
        <w:ind w:firstLine="420"/>
      </w:pPr>
      <w:r>
        <w:rPr>
          <w:rFonts w:hint="eastAsia"/>
        </w:rPr>
        <w:t>本文件未涉及：</w:t>
      </w:r>
    </w:p>
    <w:p w:rsidR="00EB1018" w:rsidRDefault="00E07066">
      <w:pPr>
        <w:pStyle w:val="affffff5"/>
        <w:spacing w:before="120" w:after="120"/>
        <w:ind w:firstLine="420"/>
      </w:pPr>
      <w:r>
        <w:rPr>
          <w:rFonts w:ascii="Times New Roman"/>
        </w:rPr>
        <w:t>——</w:t>
      </w:r>
      <w:r>
        <w:rPr>
          <w:rFonts w:hint="eastAsia"/>
        </w:rPr>
        <w:t>为工业和商业目的安装的</w:t>
      </w:r>
      <w:r w:rsidR="00275E95">
        <w:rPr>
          <w:rFonts w:hint="eastAsia"/>
        </w:rPr>
        <w:t>集成烹饪中心</w:t>
      </w:r>
      <w:r>
        <w:rPr>
          <w:rFonts w:hint="eastAsia"/>
        </w:rPr>
        <w:t>；</w:t>
      </w:r>
    </w:p>
    <w:p w:rsidR="00EB1018" w:rsidRDefault="00E07066">
      <w:pPr>
        <w:pStyle w:val="affffff5"/>
        <w:ind w:firstLine="420"/>
      </w:pPr>
      <w:r>
        <w:rPr>
          <w:rFonts w:ascii="Times New Roman"/>
        </w:rPr>
        <w:t>——</w:t>
      </w:r>
      <w:r>
        <w:rPr>
          <w:rFonts w:hint="eastAsia"/>
        </w:rPr>
        <w:t>安装在特殊场合的</w:t>
      </w:r>
      <w:r w:rsidR="00275E95">
        <w:rPr>
          <w:rFonts w:hint="eastAsia"/>
        </w:rPr>
        <w:t>集成烹饪中心</w:t>
      </w:r>
      <w:r>
        <w:rPr>
          <w:rFonts w:hint="eastAsia"/>
        </w:rPr>
        <w:t>，如腐蚀性或爆炸性气体（灰尘、蒸汽或可燃气体）存在的场合。</w:t>
      </w:r>
    </w:p>
    <w:p w:rsidR="00EB1018" w:rsidRDefault="00E07066">
      <w:pPr>
        <w:pStyle w:val="afff3"/>
        <w:spacing w:before="240" w:after="240"/>
      </w:pPr>
      <w:bookmarkStart w:id="50" w:name="_Toc142913627"/>
      <w:bookmarkStart w:id="51" w:name="_Toc143514450"/>
      <w:bookmarkStart w:id="52" w:name="_Toc143526872"/>
      <w:bookmarkStart w:id="53" w:name="_Toc143526924"/>
      <w:bookmarkStart w:id="54" w:name="_Toc26718931"/>
      <w:bookmarkStart w:id="55" w:name="_Toc26986531"/>
      <w:bookmarkStart w:id="56" w:name="_Toc26986772"/>
      <w:bookmarkStart w:id="57" w:name="_Toc120629722"/>
      <w:bookmarkStart w:id="58" w:name="_Toc97192965"/>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FCC01FD0FCEC429B9F07214C609C9C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B1018" w:rsidRDefault="00E07066">
          <w:pPr>
            <w:pStyle w:val="af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B1018" w:rsidRDefault="00E07066">
      <w:pPr>
        <w:pStyle w:val="affffff5"/>
        <w:spacing w:before="120" w:after="120"/>
        <w:ind w:firstLine="420"/>
        <w:rPr>
          <w:color w:val="000000" w:themeColor="text1"/>
        </w:rPr>
      </w:pPr>
      <w:r>
        <w:rPr>
          <w:rFonts w:hint="eastAsia"/>
          <w:color w:val="000000" w:themeColor="text1"/>
        </w:rPr>
        <w:t>GB/T</w:t>
      </w:r>
      <w:r>
        <w:rPr>
          <w:rFonts w:ascii="Calibri" w:hAnsi="Calibri"/>
          <w:color w:val="000000" w:themeColor="text1"/>
          <w:kern w:val="2"/>
          <w:szCs w:val="21"/>
          <w:lang w:bidi="ar"/>
        </w:rPr>
        <w:t> </w:t>
      </w:r>
      <w:r>
        <w:rPr>
          <w:rFonts w:hint="eastAsia"/>
          <w:color w:val="000000" w:themeColor="text1"/>
        </w:rPr>
        <w:t>191</w:t>
      </w:r>
      <w:r>
        <w:rPr>
          <w:rFonts w:hint="eastAsia"/>
        </w:rPr>
        <w:t>—2</w:t>
      </w:r>
      <w:r>
        <w:t>008</w:t>
      </w:r>
      <w:r>
        <w:rPr>
          <w:rFonts w:hint="eastAsia"/>
          <w:color w:val="000000" w:themeColor="text1"/>
        </w:rPr>
        <w:t xml:space="preserve">  包装储运图示标志</w:t>
      </w:r>
    </w:p>
    <w:p w:rsidR="00EB1018" w:rsidRDefault="00E07066">
      <w:pPr>
        <w:pStyle w:val="affffff5"/>
        <w:spacing w:before="120" w:after="120"/>
        <w:ind w:firstLine="420"/>
        <w:rPr>
          <w:color w:val="000000" w:themeColor="text1"/>
        </w:rPr>
      </w:pPr>
      <w:r>
        <w:t>GB 4208</w:t>
      </w:r>
      <w:r>
        <w:rPr>
          <w:rFonts w:hint="eastAsia"/>
        </w:rPr>
        <w:t>—</w:t>
      </w:r>
      <w:r>
        <w:t>201</w:t>
      </w:r>
      <w:r>
        <w:rPr>
          <w:rFonts w:hint="eastAsia"/>
        </w:rPr>
        <w:t>7</w:t>
      </w:r>
      <w:r>
        <w:t xml:space="preserve"> </w:t>
      </w:r>
      <w:r>
        <w:rPr>
          <w:rFonts w:hint="eastAsia"/>
          <w:color w:val="000000" w:themeColor="text1"/>
        </w:rPr>
        <w:t>外壳防护等级（IP代码）</w:t>
      </w:r>
    </w:p>
    <w:p w:rsidR="00EB1018" w:rsidRDefault="00E07066">
      <w:pPr>
        <w:pStyle w:val="affffff5"/>
        <w:spacing w:before="120" w:after="120"/>
        <w:ind w:firstLine="420"/>
        <w:rPr>
          <w:color w:val="000000" w:themeColor="text1"/>
        </w:rPr>
      </w:pPr>
      <w:r>
        <w:rPr>
          <w:rFonts w:hint="eastAsia"/>
        </w:rPr>
        <w:t>GB</w:t>
      </w:r>
      <w:r>
        <w:rPr>
          <w:rFonts w:ascii="MS Gothic" w:eastAsia="MS Gothic" w:hAnsi="MS Gothic" w:cs="MS Gothic" w:hint="eastAsia"/>
        </w:rPr>
        <w:t> </w:t>
      </w:r>
      <w:r>
        <w:t> </w:t>
      </w:r>
      <w:r>
        <w:rPr>
          <w:rFonts w:hint="eastAsia"/>
        </w:rPr>
        <w:t>4706.1—2005 家</w:t>
      </w:r>
      <w:r>
        <w:rPr>
          <w:rFonts w:hint="eastAsia"/>
          <w:color w:val="000000" w:themeColor="text1"/>
        </w:rPr>
        <w:t>用和类似用途电器的安全 第1部分:通用要求</w:t>
      </w:r>
    </w:p>
    <w:p w:rsidR="00EB1018" w:rsidRDefault="00E07066">
      <w:pPr>
        <w:pStyle w:val="affffff5"/>
        <w:spacing w:before="120" w:after="120"/>
        <w:ind w:firstLine="420"/>
      </w:pPr>
      <w:r>
        <w:rPr>
          <w:rFonts w:hint="eastAsia"/>
        </w:rPr>
        <w:t>GB 4706.22—2008 家用和类似用途电器的安全 驻立式电灶、灶台、烤箱及类似用途器具的特殊要求</w:t>
      </w:r>
    </w:p>
    <w:p w:rsidR="00EB1018" w:rsidRDefault="00E07066">
      <w:pPr>
        <w:pStyle w:val="affffff5"/>
        <w:spacing w:before="120" w:after="120"/>
        <w:ind w:firstLine="420"/>
        <w:rPr>
          <w:color w:val="000000" w:themeColor="text1"/>
        </w:rPr>
      </w:pPr>
      <w:r>
        <w:rPr>
          <w:rFonts w:hint="eastAsia"/>
          <w:color w:val="000000" w:themeColor="text1"/>
        </w:rPr>
        <w:t>GB</w:t>
      </w:r>
      <w:r>
        <w:rPr>
          <w:rFonts w:ascii="Calibri" w:hAnsi="Calibri"/>
          <w:color w:val="000000" w:themeColor="text1"/>
          <w:kern w:val="2"/>
          <w:szCs w:val="21"/>
          <w:lang w:bidi="ar"/>
        </w:rPr>
        <w:t> </w:t>
      </w:r>
      <w:r>
        <w:t> </w:t>
      </w:r>
      <w:r>
        <w:rPr>
          <w:rFonts w:hint="eastAsia"/>
          <w:color w:val="000000" w:themeColor="text1"/>
        </w:rPr>
        <w:t>4806.1</w:t>
      </w:r>
      <w:r>
        <w:rPr>
          <w:rFonts w:hint="eastAsia"/>
        </w:rPr>
        <w:t>—20</w:t>
      </w:r>
      <w:r>
        <w:t>16</w:t>
      </w:r>
      <w:r>
        <w:rPr>
          <w:rFonts w:hint="eastAsia"/>
          <w:color w:val="000000" w:themeColor="text1"/>
        </w:rPr>
        <w:t xml:space="preserve">  食品安全国家标准 食品接触材料及制品通用安全要求</w:t>
      </w:r>
    </w:p>
    <w:p w:rsidR="00EB1018" w:rsidRDefault="00E07066">
      <w:pPr>
        <w:pStyle w:val="affffff5"/>
        <w:spacing w:before="120" w:after="120"/>
        <w:ind w:firstLine="420"/>
        <w:rPr>
          <w:color w:val="000000" w:themeColor="text1"/>
        </w:rPr>
      </w:pPr>
      <w:r>
        <w:rPr>
          <w:rFonts w:hint="eastAsia"/>
          <w:color w:val="000000" w:themeColor="text1"/>
        </w:rPr>
        <w:t>GB</w:t>
      </w:r>
      <w:r>
        <w:t> </w:t>
      </w:r>
      <w:r>
        <w:rPr>
          <w:rFonts w:ascii="Calibri" w:hAnsi="Calibri"/>
          <w:color w:val="000000" w:themeColor="text1"/>
          <w:kern w:val="2"/>
          <w:szCs w:val="21"/>
          <w:lang w:bidi="ar"/>
        </w:rPr>
        <w:t> </w:t>
      </w:r>
      <w:r>
        <w:rPr>
          <w:rFonts w:hint="eastAsia"/>
          <w:color w:val="000000" w:themeColor="text1"/>
        </w:rPr>
        <w:t>9685</w:t>
      </w:r>
      <w:r>
        <w:rPr>
          <w:rFonts w:hint="eastAsia"/>
        </w:rPr>
        <w:t>—20</w:t>
      </w:r>
      <w:r>
        <w:t>16</w:t>
      </w:r>
      <w:r>
        <w:rPr>
          <w:rFonts w:hint="eastAsia"/>
          <w:color w:val="000000" w:themeColor="text1"/>
        </w:rPr>
        <w:t xml:space="preserve">  食品容器、包装材料用添加剂使用卫生标准</w:t>
      </w:r>
    </w:p>
    <w:p w:rsidR="00EB1018" w:rsidRDefault="00E07066">
      <w:pPr>
        <w:pStyle w:val="affffff5"/>
        <w:spacing w:before="120" w:after="120"/>
        <w:ind w:firstLine="420"/>
      </w:pPr>
      <w:r>
        <w:rPr>
          <w:rFonts w:hint="eastAsia"/>
        </w:rPr>
        <w:t xml:space="preserve">GB 16410—2020 </w:t>
      </w:r>
      <w:r w:rsidR="00803C61">
        <w:rPr>
          <w:rFonts w:hint="eastAsia"/>
        </w:rPr>
        <w:t>家用</w:t>
      </w:r>
      <w:r>
        <w:rPr>
          <w:rFonts w:hint="eastAsia"/>
        </w:rPr>
        <w:t>燃气灶</w:t>
      </w:r>
      <w:r w:rsidR="00803C61">
        <w:rPr>
          <w:rFonts w:hint="eastAsia"/>
        </w:rPr>
        <w:t>具</w:t>
      </w:r>
    </w:p>
    <w:p w:rsidR="00EB1018" w:rsidRDefault="00E07066">
      <w:pPr>
        <w:pStyle w:val="affffff5"/>
        <w:spacing w:before="120" w:after="120"/>
        <w:ind w:firstLine="420"/>
        <w:rPr>
          <w:lang w:bidi="ar"/>
        </w:rPr>
      </w:pPr>
      <w:r>
        <w:t>GB</w:t>
      </w:r>
      <w:r>
        <w:rPr>
          <w:rFonts w:hint="eastAsia"/>
        </w:rPr>
        <w:t>/</w:t>
      </w:r>
      <w:r>
        <w:t>T 17713</w:t>
      </w:r>
      <w:r>
        <w:rPr>
          <w:rFonts w:hint="eastAsia"/>
        </w:rPr>
        <w:t>—</w:t>
      </w:r>
      <w:r>
        <w:t>2022 吸油烟机及其他烹饪烟气吸排装置</w:t>
      </w:r>
    </w:p>
    <w:p w:rsidR="00EB1018" w:rsidRDefault="00E07066">
      <w:pPr>
        <w:pStyle w:val="affffff5"/>
        <w:spacing w:before="120" w:after="120"/>
        <w:ind w:firstLine="420"/>
        <w:rPr>
          <w:rFonts w:ascii="Calibri" w:hAnsi="Calibri"/>
          <w:color w:val="000000" w:themeColor="text1"/>
          <w:kern w:val="2"/>
          <w:szCs w:val="21"/>
          <w:lang w:bidi="ar"/>
        </w:rPr>
      </w:pPr>
      <w:r>
        <w:rPr>
          <w:rFonts w:hint="eastAsia"/>
          <w:color w:val="000000" w:themeColor="text1"/>
        </w:rPr>
        <w:t>GB</w:t>
      </w:r>
      <w:r>
        <w:rPr>
          <w:rFonts w:ascii="Calibri" w:hAnsi="Calibri"/>
          <w:color w:val="000000" w:themeColor="text1"/>
          <w:kern w:val="2"/>
          <w:szCs w:val="21"/>
          <w:lang w:bidi="ar"/>
        </w:rPr>
        <w:t> </w:t>
      </w:r>
      <w:r>
        <w:t> </w:t>
      </w:r>
      <w:r>
        <w:rPr>
          <w:rFonts w:hint="eastAsia"/>
          <w:color w:val="000000" w:themeColor="text1"/>
        </w:rPr>
        <w:t>30720</w:t>
      </w:r>
      <w:r>
        <w:rPr>
          <w:rFonts w:hint="eastAsia"/>
        </w:rPr>
        <w:t>—</w:t>
      </w:r>
      <w:r>
        <w:t>2014</w:t>
      </w:r>
      <w:r>
        <w:rPr>
          <w:rFonts w:hint="eastAsia"/>
          <w:color w:val="000000" w:themeColor="text1"/>
        </w:rPr>
        <w:t xml:space="preserve">  </w:t>
      </w:r>
      <w:r>
        <w:rPr>
          <w:rFonts w:ascii="Calibri" w:hAnsi="Calibri" w:hint="eastAsia"/>
          <w:color w:val="000000" w:themeColor="text1"/>
          <w:kern w:val="2"/>
          <w:szCs w:val="21"/>
          <w:lang w:bidi="ar"/>
        </w:rPr>
        <w:t>家用燃气</w:t>
      </w:r>
      <w:r w:rsidR="00803C61">
        <w:rPr>
          <w:rFonts w:ascii="Calibri" w:hAnsi="Calibri" w:hint="eastAsia"/>
          <w:color w:val="000000" w:themeColor="text1"/>
          <w:kern w:val="2"/>
          <w:szCs w:val="21"/>
          <w:lang w:bidi="ar"/>
        </w:rPr>
        <w:t>灶具</w:t>
      </w:r>
      <w:r>
        <w:rPr>
          <w:rFonts w:ascii="Calibri" w:hAnsi="Calibri" w:hint="eastAsia"/>
          <w:color w:val="000000" w:themeColor="text1"/>
          <w:kern w:val="2"/>
          <w:szCs w:val="21"/>
          <w:lang w:bidi="ar"/>
        </w:rPr>
        <w:t>能效限定值及能效等级</w:t>
      </w:r>
    </w:p>
    <w:p w:rsidR="00EB1018" w:rsidRDefault="00E07066">
      <w:pPr>
        <w:pStyle w:val="affffff5"/>
        <w:spacing w:before="120" w:after="120"/>
        <w:ind w:firstLine="420"/>
        <w:rPr>
          <w:lang w:bidi="ar"/>
        </w:rPr>
      </w:pPr>
      <w:r>
        <w:rPr>
          <w:rFonts w:hint="eastAsia"/>
          <w:color w:val="000000" w:themeColor="text1"/>
        </w:rPr>
        <w:t>GB/Z 34447</w:t>
      </w:r>
      <w:r>
        <w:rPr>
          <w:rFonts w:hint="eastAsia"/>
        </w:rPr>
        <w:t>—</w:t>
      </w:r>
      <w:r>
        <w:rPr>
          <w:rFonts w:hint="eastAsia"/>
          <w:color w:val="000000" w:themeColor="text1"/>
        </w:rPr>
        <w:t>2017</w:t>
      </w:r>
      <w:r>
        <w:rPr>
          <w:color w:val="000000" w:themeColor="text1"/>
        </w:rPr>
        <w:t xml:space="preserve"> </w:t>
      </w:r>
      <w:r>
        <w:rPr>
          <w:rFonts w:ascii="Calibri" w:hAnsi="Calibri" w:hint="eastAsia"/>
          <w:color w:val="000000" w:themeColor="text1"/>
          <w:kern w:val="2"/>
          <w:szCs w:val="21"/>
          <w:lang w:bidi="ar"/>
        </w:rPr>
        <w:t>照明设备的锐边试验装置和试验程序</w:t>
      </w:r>
      <w:r>
        <w:rPr>
          <w:rFonts w:ascii="Calibri" w:hAnsi="Calibri" w:hint="eastAsia"/>
          <w:color w:val="000000" w:themeColor="text1"/>
          <w:kern w:val="2"/>
          <w:szCs w:val="21"/>
          <w:lang w:bidi="ar"/>
        </w:rPr>
        <w:t xml:space="preserve"> </w:t>
      </w:r>
      <w:r>
        <w:rPr>
          <w:rFonts w:ascii="Calibri" w:hAnsi="Calibri" w:hint="eastAsia"/>
          <w:color w:val="000000" w:themeColor="text1"/>
          <w:kern w:val="2"/>
          <w:szCs w:val="21"/>
          <w:lang w:bidi="ar"/>
        </w:rPr>
        <w:t>锐边试验</w:t>
      </w:r>
    </w:p>
    <w:p w:rsidR="00EB1018" w:rsidRDefault="00E07066">
      <w:pPr>
        <w:pStyle w:val="affffff5"/>
        <w:spacing w:before="120" w:after="120"/>
        <w:ind w:firstLine="420"/>
        <w:rPr>
          <w:color w:val="000000" w:themeColor="text1"/>
        </w:rPr>
      </w:pPr>
      <w:r>
        <w:rPr>
          <w:rFonts w:hint="eastAsia"/>
          <w:lang w:bidi="ar"/>
        </w:rPr>
        <w:t>GB/T 41317</w:t>
      </w:r>
      <w:r>
        <w:rPr>
          <w:rFonts w:hint="eastAsia"/>
        </w:rPr>
        <w:t>—</w:t>
      </w:r>
      <w:r>
        <w:rPr>
          <w:rFonts w:hint="eastAsia"/>
          <w:lang w:bidi="ar"/>
        </w:rPr>
        <w:t xml:space="preserve">2022 </w:t>
      </w:r>
      <w:r>
        <w:rPr>
          <w:rFonts w:hint="eastAsia"/>
          <w:color w:val="000000" w:themeColor="text1"/>
        </w:rPr>
        <w:t>燃气用具连接用不锈钢波纹软管</w:t>
      </w:r>
    </w:p>
    <w:p w:rsidR="00EB1018" w:rsidRDefault="00E07066">
      <w:pPr>
        <w:pStyle w:val="afff3"/>
        <w:spacing w:before="240" w:after="240"/>
      </w:pPr>
      <w:bookmarkStart w:id="59" w:name="_Toc97192966"/>
      <w:bookmarkStart w:id="60" w:name="_Toc120629723"/>
      <w:bookmarkStart w:id="61" w:name="_Toc143526873"/>
      <w:bookmarkStart w:id="62" w:name="_Toc143514451"/>
      <w:bookmarkStart w:id="63" w:name="_Toc142913628"/>
      <w:bookmarkStart w:id="64" w:name="_Toc143526925"/>
      <w:r>
        <w:rPr>
          <w:rFonts w:hint="eastAsia"/>
          <w:szCs w:val="21"/>
        </w:rPr>
        <w:t>术语和定义</w:t>
      </w:r>
      <w:bookmarkEnd w:id="59"/>
      <w:bookmarkEnd w:id="60"/>
      <w:bookmarkEnd w:id="61"/>
      <w:bookmarkEnd w:id="62"/>
      <w:bookmarkEnd w:id="63"/>
      <w:bookmarkEnd w:id="64"/>
    </w:p>
    <w:bookmarkStart w:id="65" w:name="_Toc26986532" w:displacedByCustomXml="next"/>
    <w:bookmarkEnd w:id="65" w:displacedByCustomXml="next"/>
    <w:sdt>
      <w:sdtPr>
        <w:rPr>
          <w:rFonts w:hint="eastAsia"/>
        </w:rPr>
        <w:id w:val="-1"/>
        <w:placeholder>
          <w:docPart w:val="4CB7AB30229A409898300A6FA7035E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B1018" w:rsidRDefault="00E07066">
          <w:pPr>
            <w:pStyle w:val="affffff5"/>
            <w:ind w:firstLine="420"/>
          </w:pPr>
          <w:r>
            <w:rPr>
              <w:rFonts w:hint="eastAsia"/>
            </w:rPr>
            <w:t xml:space="preserve">GB </w:t>
          </w:r>
          <w:r>
            <w:rPr>
              <w:rFonts w:ascii="MS Gothic" w:eastAsia="MS Gothic" w:hAnsi="MS Gothic" w:cs="MS Gothic" w:hint="eastAsia"/>
            </w:rPr>
            <w:t> </w:t>
          </w:r>
          <w:r>
            <w:rPr>
              <w:rFonts w:hint="eastAsia"/>
            </w:rPr>
            <w:t>4706.1—2005 、GB/T 17713—2022、</w:t>
          </w:r>
          <w:r>
            <w:t>GB 16410</w:t>
          </w:r>
          <w:r>
            <w:rPr>
              <w:rFonts w:hint="eastAsia"/>
            </w:rPr>
            <w:t>—</w:t>
          </w:r>
          <w:r>
            <w:t>2020</w:t>
          </w:r>
          <w:r>
            <w:rPr>
              <w:rFonts w:hint="eastAsia"/>
            </w:rPr>
            <w:t>界定的以及下列术语和定义适用于本文件。</w:t>
          </w:r>
        </w:p>
      </w:sdtContent>
    </w:sdt>
    <w:p w:rsidR="00EB1018" w:rsidRDefault="00EB1018">
      <w:pPr>
        <w:pStyle w:val="affffffffffff4"/>
        <w:numPr>
          <w:ilvl w:val="0"/>
          <w:numId w:val="0"/>
        </w:numPr>
        <w:rPr>
          <w:rFonts w:ascii="黑体" w:eastAsia="黑体" w:hAnsi="黑体"/>
        </w:rPr>
      </w:pPr>
    </w:p>
    <w:p w:rsidR="00EB1018" w:rsidRDefault="00E07066">
      <w:pPr>
        <w:pStyle w:val="affffffffffff4"/>
        <w:ind w:left="420" w:hangingChars="200" w:hanging="420"/>
        <w:rPr>
          <w:rFonts w:ascii="黑体" w:eastAsia="黑体" w:hAnsi="黑体"/>
        </w:rPr>
      </w:pPr>
      <w:r>
        <w:rPr>
          <w:rFonts w:ascii="黑体" w:eastAsia="黑体" w:hAnsi="黑体"/>
        </w:rPr>
        <w:br/>
      </w:r>
      <w:r>
        <w:rPr>
          <w:rFonts w:ascii="黑体" w:eastAsia="黑体" w:hAnsi="黑体" w:hint="eastAsia"/>
        </w:rPr>
        <w:t>上排式吸油烟机  u</w:t>
      </w:r>
      <w:r>
        <w:rPr>
          <w:rFonts w:ascii="黑体" w:eastAsia="黑体" w:hAnsi="黑体"/>
        </w:rPr>
        <w:t>pper exhaust</w:t>
      </w:r>
      <w:r>
        <w:rPr>
          <w:rFonts w:ascii="黑体" w:eastAsia="黑体" w:hAnsi="黑体" w:hint="eastAsia"/>
        </w:rPr>
        <w:t xml:space="preserve"> range hood</w:t>
      </w:r>
    </w:p>
    <w:p w:rsidR="00EB1018" w:rsidRDefault="00E07066">
      <w:pPr>
        <w:pStyle w:val="affffff5"/>
        <w:ind w:firstLine="420"/>
      </w:pPr>
      <w:r>
        <w:rPr>
          <w:rFonts w:hint="eastAsia"/>
        </w:rPr>
        <w:t>安装在炉灶上部，将烹饪烟气向上排出的装置。</w:t>
      </w:r>
    </w:p>
    <w:p w:rsidR="00EB1018" w:rsidRDefault="00EB1018">
      <w:pPr>
        <w:pStyle w:val="affffffffffff4"/>
        <w:ind w:left="420" w:hangingChars="200" w:hanging="420"/>
        <w:rPr>
          <w:rFonts w:ascii="黑体" w:eastAsia="黑体" w:hAnsi="黑体"/>
        </w:rPr>
      </w:pPr>
    </w:p>
    <w:p w:rsidR="00EB1018" w:rsidRDefault="00E07066">
      <w:pPr>
        <w:pStyle w:val="affffffffffff4"/>
        <w:numPr>
          <w:ilvl w:val="0"/>
          <w:numId w:val="0"/>
        </w:numPr>
        <w:ind w:left="420"/>
        <w:rPr>
          <w:rFonts w:ascii="黑体" w:eastAsia="黑体" w:hAnsi="黑体"/>
        </w:rPr>
      </w:pPr>
      <w:r>
        <w:rPr>
          <w:rFonts w:ascii="黑体" w:eastAsia="黑体" w:hAnsi="黑体" w:hint="eastAsia"/>
        </w:rPr>
        <w:t>灶单元 stove unit</w:t>
      </w:r>
    </w:p>
    <w:p w:rsidR="00EB1018" w:rsidRDefault="00E07066">
      <w:pPr>
        <w:pStyle w:val="affffff5"/>
        <w:ind w:leftChars="200" w:left="420" w:firstLineChars="0" w:firstLine="0"/>
        <w:rPr>
          <w:rFonts w:ascii="黑体" w:eastAsia="黑体" w:hAnsi="黑体"/>
        </w:rPr>
      </w:pPr>
      <w:r>
        <w:rPr>
          <w:rFonts w:hint="eastAsia"/>
        </w:rPr>
        <w:t>燃气灶或气电两用灶的一种。</w:t>
      </w:r>
    </w:p>
    <w:p w:rsidR="00EB1018" w:rsidRDefault="00E07066">
      <w:pPr>
        <w:pStyle w:val="affffffffffff4"/>
        <w:ind w:left="420" w:hangingChars="200" w:hanging="420"/>
        <w:rPr>
          <w:rFonts w:ascii="黑体" w:eastAsia="黑体" w:hAnsi="黑体"/>
        </w:rPr>
      </w:pPr>
      <w:r>
        <w:rPr>
          <w:rFonts w:ascii="黑体" w:eastAsia="黑体" w:hAnsi="黑体"/>
        </w:rPr>
        <w:br/>
      </w:r>
      <w:r>
        <w:rPr>
          <w:rFonts w:ascii="黑体" w:eastAsia="黑体" w:hAnsi="黑体" w:hint="eastAsia"/>
        </w:rPr>
        <w:t>组合烹饪器具  combined cooking machine</w:t>
      </w:r>
    </w:p>
    <w:p w:rsidR="00EB1018" w:rsidRDefault="00E07066">
      <w:pPr>
        <w:pStyle w:val="affffff5"/>
        <w:ind w:firstLine="420"/>
      </w:pPr>
      <w:r>
        <w:rPr>
          <w:rFonts w:hint="eastAsia"/>
        </w:rPr>
        <w:lastRenderedPageBreak/>
        <w:t>将灶单元与烤箱、蒸箱、食具消毒柜等一种或者多种单元组合在一起的器具。</w:t>
      </w:r>
    </w:p>
    <w:p w:rsidR="00EB1018" w:rsidRDefault="00EB1018">
      <w:pPr>
        <w:pStyle w:val="affffffffffff4"/>
        <w:ind w:left="420" w:hangingChars="200" w:hanging="420"/>
      </w:pPr>
    </w:p>
    <w:p w:rsidR="00EB1018" w:rsidRDefault="00E07066">
      <w:pPr>
        <w:pStyle w:val="affffff5"/>
        <w:ind w:firstLine="420"/>
        <w:rPr>
          <w:rFonts w:ascii="黑体" w:eastAsia="黑体" w:hAnsi="黑体"/>
        </w:rPr>
      </w:pPr>
      <w:r>
        <w:rPr>
          <w:rFonts w:ascii="黑体" w:eastAsia="黑体" w:hAnsi="黑体" w:hint="eastAsia"/>
        </w:rPr>
        <w:t>集成烹饪中心  integrated cooking center</w:t>
      </w:r>
    </w:p>
    <w:p w:rsidR="00EB1018" w:rsidRDefault="00E07066">
      <w:pPr>
        <w:pStyle w:val="affffff5"/>
        <w:ind w:firstLine="420"/>
      </w:pPr>
      <w:r>
        <w:t>由上排式吸油烟机和组合烹饪器具</w:t>
      </w:r>
      <w:r>
        <w:rPr>
          <w:rFonts w:hint="eastAsia"/>
        </w:rPr>
        <w:t>，</w:t>
      </w:r>
      <w:r>
        <w:t>通过物理和/或数据的方式进行交互，进而实现场景和/或功能集成</w:t>
      </w:r>
      <w:r>
        <w:rPr>
          <w:rFonts w:hint="eastAsia"/>
        </w:rPr>
        <w:t>的器具组合</w:t>
      </w:r>
      <w:r>
        <w:t>。</w:t>
      </w:r>
    </w:p>
    <w:p w:rsidR="00EB1018" w:rsidRDefault="00E07066">
      <w:pPr>
        <w:pStyle w:val="afffb"/>
      </w:pPr>
      <w:r>
        <w:rPr>
          <w:rFonts w:hint="eastAsia"/>
        </w:rPr>
        <w:t>交互明确到烟灶联动、蒸烤联动等</w:t>
      </w:r>
      <w:r w:rsidR="00275E95">
        <w:rPr>
          <w:rFonts w:hint="eastAsia"/>
        </w:rPr>
        <w:t>单元间</w:t>
      </w:r>
      <w:r>
        <w:rPr>
          <w:rFonts w:hint="eastAsia"/>
        </w:rPr>
        <w:t>的交互。</w:t>
      </w:r>
    </w:p>
    <w:p w:rsidR="00EB1018" w:rsidRPr="007A2118" w:rsidRDefault="00E07066">
      <w:pPr>
        <w:pStyle w:val="affffffffffff4"/>
        <w:ind w:left="420" w:hangingChars="200" w:hanging="420"/>
        <w:rPr>
          <w:rFonts w:ascii="黑体" w:eastAsia="黑体" w:hAnsi="黑体"/>
        </w:rPr>
      </w:pPr>
      <w:r>
        <w:rPr>
          <w:rFonts w:ascii="黑体" w:eastAsia="黑体" w:hAnsi="黑体"/>
        </w:rPr>
        <w:br/>
      </w:r>
      <w:r>
        <w:rPr>
          <w:rFonts w:ascii="黑体" w:eastAsia="黑体" w:hAnsi="黑体" w:hint="eastAsia"/>
        </w:rPr>
        <w:t>集成烹饪中心热效率</w:t>
      </w:r>
      <w:r>
        <w:t xml:space="preserve"> </w:t>
      </w:r>
      <w:r w:rsidRPr="007A2118">
        <w:rPr>
          <w:rFonts w:ascii="黑体" w:eastAsia="黑体" w:hAnsi="黑体" w:hint="eastAsia"/>
        </w:rPr>
        <w:t>t</w:t>
      </w:r>
      <w:r w:rsidRPr="007A2118">
        <w:rPr>
          <w:rFonts w:ascii="黑体" w:eastAsia="黑体" w:hAnsi="黑体"/>
        </w:rPr>
        <w:t>hermal efficiency</w:t>
      </w:r>
      <w:r w:rsidRPr="007A2118">
        <w:rPr>
          <w:rFonts w:ascii="黑体" w:eastAsia="黑体" w:hAnsi="黑体" w:hint="eastAsia"/>
        </w:rPr>
        <w:t xml:space="preserve"> of</w:t>
      </w:r>
      <w:r w:rsidRPr="007A2118">
        <w:rPr>
          <w:rFonts w:ascii="黑体" w:eastAsia="黑体" w:hAnsi="黑体"/>
        </w:rPr>
        <w:t xml:space="preserve"> </w:t>
      </w:r>
      <w:r w:rsidRPr="007A2118">
        <w:rPr>
          <w:rFonts w:ascii="黑体" w:eastAsia="黑体" w:hAnsi="黑体" w:hint="eastAsia"/>
        </w:rPr>
        <w:t>integrated cooking</w:t>
      </w:r>
      <w:r w:rsidRPr="007A2118">
        <w:rPr>
          <w:rFonts w:ascii="黑体" w:eastAsia="黑体" w:hAnsi="黑体"/>
        </w:rPr>
        <w:t xml:space="preserve"> </w:t>
      </w:r>
      <w:r w:rsidRPr="007A2118">
        <w:rPr>
          <w:rFonts w:ascii="黑体" w:eastAsia="黑体" w:hAnsi="黑体" w:hint="eastAsia"/>
        </w:rPr>
        <w:t>center</w:t>
      </w:r>
      <w:r w:rsidRPr="007A2118">
        <w:rPr>
          <w:rFonts w:ascii="黑体" w:eastAsia="黑体" w:hAnsi="黑体"/>
        </w:rPr>
        <w:t xml:space="preserve"> </w:t>
      </w:r>
    </w:p>
    <w:p w:rsidR="00EB1018" w:rsidRPr="007A2118" w:rsidRDefault="00E07066">
      <w:pPr>
        <w:pStyle w:val="affffff5"/>
        <w:ind w:firstLine="420"/>
        <w:rPr>
          <w:color w:val="000000" w:themeColor="text1"/>
        </w:rPr>
      </w:pPr>
      <w:r w:rsidRPr="007A2118">
        <w:rPr>
          <w:rFonts w:hint="eastAsia"/>
          <w:color w:val="000000" w:themeColor="text1"/>
        </w:rPr>
        <w:t>集成烹饪中心热效率是集成烹饪中心灶单元燃气能源利用率的一个表征值</w:t>
      </w:r>
      <w:r w:rsidRPr="007A2118">
        <w:rPr>
          <w:rFonts w:hint="eastAsia"/>
        </w:rPr>
        <w:t>。</w:t>
      </w:r>
    </w:p>
    <w:p w:rsidR="00EB1018" w:rsidRPr="007A2118" w:rsidRDefault="00E07066">
      <w:pPr>
        <w:pStyle w:val="affffffffffff5"/>
        <w:ind w:left="420" w:hangingChars="200" w:hanging="420"/>
        <w:rPr>
          <w:rFonts w:ascii="黑体" w:eastAsia="黑体" w:hAnsi="黑体"/>
        </w:rPr>
      </w:pPr>
      <w:r w:rsidRPr="007A2118">
        <w:rPr>
          <w:rFonts w:ascii="黑体" w:eastAsia="黑体" w:hAnsi="黑体"/>
        </w:rPr>
        <w:br/>
      </w:r>
      <w:r w:rsidRPr="007A2118">
        <w:rPr>
          <w:rFonts w:ascii="黑体" w:eastAsia="黑体" w:hAnsi="黑体" w:hint="eastAsia"/>
        </w:rPr>
        <w:t>静态集成烹饪中心热效率 static t</w:t>
      </w:r>
      <w:r w:rsidRPr="007A2118">
        <w:rPr>
          <w:rFonts w:ascii="黑体" w:eastAsia="黑体" w:hAnsi="黑体"/>
        </w:rPr>
        <w:t>hermal efficiency</w:t>
      </w:r>
      <w:r w:rsidRPr="007A2118">
        <w:rPr>
          <w:rFonts w:ascii="黑体" w:eastAsia="黑体" w:hAnsi="黑体" w:hint="eastAsia"/>
        </w:rPr>
        <w:t xml:space="preserve"> of</w:t>
      </w:r>
      <w:r w:rsidRPr="007A2118">
        <w:rPr>
          <w:rFonts w:ascii="黑体" w:eastAsia="黑体" w:hAnsi="黑体"/>
        </w:rPr>
        <w:t xml:space="preserve"> </w:t>
      </w:r>
      <w:r w:rsidRPr="007A2118">
        <w:rPr>
          <w:rFonts w:ascii="黑体" w:eastAsia="黑体" w:hAnsi="黑体" w:hint="eastAsia"/>
        </w:rPr>
        <w:t>integrated cooking</w:t>
      </w:r>
      <w:r w:rsidRPr="007A2118">
        <w:rPr>
          <w:rFonts w:ascii="黑体" w:eastAsia="黑体" w:hAnsi="黑体"/>
        </w:rPr>
        <w:t xml:space="preserve"> </w:t>
      </w:r>
      <w:r w:rsidRPr="007A2118">
        <w:rPr>
          <w:rFonts w:ascii="黑体" w:eastAsia="黑体" w:hAnsi="黑体" w:hint="eastAsia"/>
        </w:rPr>
        <w:t>center</w:t>
      </w:r>
    </w:p>
    <w:p w:rsidR="00EB1018" w:rsidRPr="007A2118" w:rsidRDefault="00E07066">
      <w:pPr>
        <w:pStyle w:val="affffff5"/>
        <w:ind w:firstLine="420"/>
        <w:rPr>
          <w:color w:val="000000" w:themeColor="text1"/>
        </w:rPr>
      </w:pPr>
      <w:r w:rsidRPr="007A2118">
        <w:rPr>
          <w:rFonts w:hint="eastAsia"/>
        </w:rPr>
        <w:t>按照GB 16410规定的试验条件和测试方法，在额定热负荷下进行测试，</w:t>
      </w:r>
      <w:r w:rsidRPr="007A2118">
        <w:rPr>
          <w:rFonts w:hint="eastAsia"/>
          <w:color w:val="000000" w:themeColor="text1"/>
        </w:rPr>
        <w:t>集成烹饪中心灶单元燃气能源利用率的一个表征值</w:t>
      </w:r>
      <w:r w:rsidRPr="007A2118">
        <w:rPr>
          <w:rFonts w:hint="eastAsia"/>
        </w:rPr>
        <w:t>。</w:t>
      </w:r>
    </w:p>
    <w:p w:rsidR="00EB1018" w:rsidRPr="007A2118" w:rsidRDefault="00E07066">
      <w:pPr>
        <w:pStyle w:val="affffffffffff5"/>
        <w:ind w:left="420" w:hangingChars="200" w:hanging="420"/>
        <w:rPr>
          <w:rFonts w:ascii="黑体" w:eastAsia="黑体" w:hAnsi="黑体"/>
        </w:rPr>
      </w:pPr>
      <w:r w:rsidRPr="007A2118">
        <w:rPr>
          <w:rFonts w:ascii="黑体" w:eastAsia="黑体" w:hAnsi="黑体"/>
        </w:rPr>
        <w:br/>
      </w:r>
      <w:r w:rsidRPr="007A2118">
        <w:rPr>
          <w:rFonts w:ascii="黑体" w:eastAsia="黑体" w:hAnsi="黑体" w:hint="eastAsia"/>
        </w:rPr>
        <w:t>动态集成烹饪中心热效率 dynamic t</w:t>
      </w:r>
      <w:r w:rsidRPr="007A2118">
        <w:rPr>
          <w:rFonts w:ascii="黑体" w:eastAsia="黑体" w:hAnsi="黑体"/>
        </w:rPr>
        <w:t>hermal efficiency</w:t>
      </w:r>
      <w:r w:rsidRPr="007A2118">
        <w:rPr>
          <w:rFonts w:ascii="黑体" w:eastAsia="黑体" w:hAnsi="黑体" w:hint="eastAsia"/>
        </w:rPr>
        <w:t xml:space="preserve"> of</w:t>
      </w:r>
      <w:r w:rsidRPr="007A2118">
        <w:rPr>
          <w:rFonts w:ascii="黑体" w:eastAsia="黑体" w:hAnsi="黑体"/>
        </w:rPr>
        <w:t xml:space="preserve"> </w:t>
      </w:r>
      <w:r w:rsidRPr="007A2118">
        <w:rPr>
          <w:rFonts w:ascii="黑体" w:eastAsia="黑体" w:hAnsi="黑体" w:hint="eastAsia"/>
        </w:rPr>
        <w:t>integrated cooking</w:t>
      </w:r>
      <w:r w:rsidRPr="007A2118">
        <w:rPr>
          <w:rFonts w:ascii="黑体" w:eastAsia="黑体" w:hAnsi="黑体"/>
        </w:rPr>
        <w:t xml:space="preserve"> </w:t>
      </w:r>
      <w:r w:rsidRPr="007A2118">
        <w:rPr>
          <w:rFonts w:ascii="黑体" w:eastAsia="黑体" w:hAnsi="黑体" w:hint="eastAsia"/>
        </w:rPr>
        <w:t>center</w:t>
      </w:r>
    </w:p>
    <w:p w:rsidR="00EB1018" w:rsidRDefault="00E07066">
      <w:pPr>
        <w:pStyle w:val="affffff5"/>
        <w:ind w:firstLine="420"/>
        <w:rPr>
          <w:color w:val="000000" w:themeColor="text1"/>
        </w:rPr>
      </w:pPr>
      <w:r w:rsidRPr="007A2118">
        <w:rPr>
          <w:rFonts w:hint="eastAsia"/>
        </w:rPr>
        <w:t>按照GB 16410规定的试验方法，</w:t>
      </w:r>
      <w:r w:rsidR="00275E95">
        <w:rPr>
          <w:rFonts w:hint="eastAsia"/>
        </w:rPr>
        <w:t>上排式吸</w:t>
      </w:r>
      <w:r w:rsidRPr="007A2118">
        <w:rPr>
          <w:rFonts w:hint="eastAsia"/>
        </w:rPr>
        <w:t>油烟机</w:t>
      </w:r>
      <w:r w:rsidRPr="007A2118">
        <w:t>以最高转速档</w:t>
      </w:r>
      <w:r w:rsidRPr="007A2118">
        <w:rPr>
          <w:rFonts w:hint="eastAsia"/>
        </w:rPr>
        <w:t>和组合烹饪器具正常工作</w:t>
      </w:r>
      <w:proofErr w:type="gramStart"/>
      <w:r w:rsidRPr="007A2118">
        <w:rPr>
          <w:rFonts w:hint="eastAsia"/>
        </w:rPr>
        <w:t>且其它</w:t>
      </w:r>
      <w:proofErr w:type="gramEnd"/>
      <w:r w:rsidRPr="007A2118">
        <w:rPr>
          <w:rFonts w:hint="eastAsia"/>
        </w:rPr>
        <w:t>功能按最不利状态</w:t>
      </w:r>
      <w:r w:rsidRPr="007A2118">
        <w:t>运行</w:t>
      </w:r>
      <w:r w:rsidRPr="007A2118">
        <w:rPr>
          <w:rFonts w:hint="eastAsia"/>
        </w:rPr>
        <w:t>时，</w:t>
      </w:r>
      <w:r w:rsidRPr="007A2118">
        <w:rPr>
          <w:rFonts w:hint="eastAsia"/>
          <w:color w:val="000000" w:themeColor="text1"/>
        </w:rPr>
        <w:t>集成烹饪中心灶单元燃气能源利用率的一个表征值</w:t>
      </w:r>
      <w:r w:rsidRPr="007A2118">
        <w:rPr>
          <w:rFonts w:hint="eastAsia"/>
        </w:rPr>
        <w:t>。</w:t>
      </w:r>
    </w:p>
    <w:p w:rsidR="00EB1018" w:rsidRDefault="00E07066">
      <w:pPr>
        <w:pStyle w:val="af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集成烹饪中心工作噪声 </w:t>
      </w:r>
      <w:r>
        <w:rPr>
          <w:rFonts w:ascii="黑体" w:eastAsia="黑体" w:hAnsi="黑体"/>
        </w:rPr>
        <w:t>working noise</w:t>
      </w:r>
      <w:r>
        <w:rPr>
          <w:rFonts w:ascii="黑体" w:eastAsia="黑体" w:hAnsi="黑体" w:hint="eastAsia"/>
        </w:rPr>
        <w:t xml:space="preserve"> of</w:t>
      </w:r>
      <w:r>
        <w:rPr>
          <w:rFonts w:ascii="黑体" w:eastAsia="黑体" w:hAnsi="黑体"/>
        </w:rPr>
        <w:t xml:space="preserve"> </w:t>
      </w:r>
      <w:r>
        <w:rPr>
          <w:rFonts w:ascii="黑体" w:eastAsia="黑体" w:hAnsi="黑体" w:hint="eastAsia"/>
        </w:rPr>
        <w:t>integrated cooking center</w:t>
      </w:r>
      <w:r>
        <w:rPr>
          <w:rFonts w:ascii="黑体" w:eastAsia="黑体" w:hAnsi="黑体"/>
        </w:rPr>
        <w:t xml:space="preserve"> </w:t>
      </w:r>
    </w:p>
    <w:p w:rsidR="00EB1018" w:rsidRDefault="00275E95">
      <w:pPr>
        <w:pStyle w:val="affffff5"/>
        <w:ind w:firstLine="420"/>
        <w:rPr>
          <w:color w:val="0070C0"/>
        </w:rPr>
      </w:pPr>
      <w:r>
        <w:rPr>
          <w:rFonts w:hint="eastAsia"/>
        </w:rPr>
        <w:t>上排式吸</w:t>
      </w:r>
      <w:r w:rsidRPr="007A2118">
        <w:rPr>
          <w:rFonts w:hint="eastAsia"/>
        </w:rPr>
        <w:t>油烟机</w:t>
      </w:r>
      <w:r w:rsidR="00E07066">
        <w:t>以最高转速档或短时工作升速档（如有）</w:t>
      </w:r>
      <w:r w:rsidR="00E07066">
        <w:rPr>
          <w:rFonts w:hint="eastAsia"/>
        </w:rPr>
        <w:t>和组合烹饪器具正常工作</w:t>
      </w:r>
      <w:proofErr w:type="gramStart"/>
      <w:r w:rsidR="00E07066">
        <w:rPr>
          <w:rFonts w:hint="eastAsia"/>
        </w:rPr>
        <w:t>且其它</w:t>
      </w:r>
      <w:proofErr w:type="gramEnd"/>
      <w:r w:rsidR="00E07066">
        <w:rPr>
          <w:rFonts w:hint="eastAsia"/>
        </w:rPr>
        <w:t>功能按最不利状态</w:t>
      </w:r>
      <w:r w:rsidR="00E07066">
        <w:t>运行</w:t>
      </w:r>
      <w:r w:rsidR="00E07066">
        <w:rPr>
          <w:rFonts w:hint="eastAsia"/>
        </w:rPr>
        <w:t>，</w:t>
      </w:r>
      <w:r w:rsidR="00E07066">
        <w:t>在规定的排烟阻力</w:t>
      </w:r>
      <w:r w:rsidR="00E07066">
        <w:rPr>
          <w:rFonts w:hint="eastAsia"/>
        </w:rPr>
        <w:t>及烹饪条件下产生噪声的A计权声压级量值，单位为分贝（dB(A）)。</w:t>
      </w:r>
      <w:r w:rsidR="00E07066">
        <w:rPr>
          <w:rFonts w:hint="eastAsia"/>
          <w:b/>
          <w:color w:val="0070C0"/>
        </w:rPr>
        <w:t xml:space="preserve"> </w:t>
      </w:r>
      <w:r w:rsidR="00E07066">
        <w:rPr>
          <w:b/>
          <w:color w:val="0070C0"/>
        </w:rPr>
        <w:t xml:space="preserve">   </w:t>
      </w:r>
    </w:p>
    <w:p w:rsidR="00EB1018" w:rsidRDefault="00E07066">
      <w:pPr>
        <w:pStyle w:val="afff3"/>
        <w:spacing w:before="240" w:after="240"/>
      </w:pPr>
      <w:bookmarkStart w:id="66" w:name="_Toc120629724"/>
      <w:bookmarkStart w:id="67" w:name="_Toc142913629"/>
      <w:bookmarkStart w:id="68" w:name="_Toc143514452"/>
      <w:bookmarkStart w:id="69" w:name="_Toc143526874"/>
      <w:bookmarkStart w:id="70" w:name="_Toc143526926"/>
      <w:bookmarkStart w:id="71" w:name="_Toc120629725"/>
      <w:bookmarkEnd w:id="66"/>
      <w:r>
        <w:rPr>
          <w:rFonts w:hint="eastAsia"/>
        </w:rPr>
        <w:t>要求</w:t>
      </w:r>
      <w:bookmarkEnd w:id="67"/>
      <w:bookmarkEnd w:id="68"/>
      <w:bookmarkEnd w:id="69"/>
      <w:bookmarkEnd w:id="70"/>
      <w:bookmarkEnd w:id="71"/>
      <w:r>
        <w:rPr>
          <w:rFonts w:hint="eastAsia"/>
        </w:rPr>
        <w:t xml:space="preserve"> </w:t>
      </w:r>
    </w:p>
    <w:p w:rsidR="00EB1018" w:rsidRDefault="00E07066">
      <w:pPr>
        <w:pStyle w:val="afff4"/>
        <w:spacing w:before="120" w:after="120"/>
      </w:pPr>
      <w:bookmarkStart w:id="72" w:name="_Toc120629726"/>
      <w:bookmarkStart w:id="73" w:name="_Toc142913630"/>
      <w:r>
        <w:rPr>
          <w:rFonts w:hint="eastAsia"/>
        </w:rPr>
        <w:t>通用要求</w:t>
      </w:r>
      <w:bookmarkEnd w:id="72"/>
      <w:bookmarkEnd w:id="73"/>
    </w:p>
    <w:p w:rsidR="00EB1018" w:rsidRDefault="00E07066">
      <w:pPr>
        <w:pStyle w:val="affffffffff1"/>
        <w:ind w:left="0"/>
      </w:pPr>
      <w:r>
        <w:rPr>
          <w:rFonts w:hint="eastAsia"/>
        </w:rPr>
        <w:t>集成烹饪中心按集成单元情况，应分别符合表1要求。</w:t>
      </w:r>
    </w:p>
    <w:p w:rsidR="00EB1018" w:rsidRDefault="00E07066">
      <w:pPr>
        <w:pStyle w:val="aff9"/>
        <w:spacing w:before="120" w:after="120"/>
      </w:pPr>
      <w:r>
        <w:rPr>
          <w:rFonts w:hint="eastAsia"/>
        </w:rPr>
        <w:t>集成各功能应符合的安全和性能要求</w:t>
      </w:r>
    </w:p>
    <w:tbl>
      <w:tblPr>
        <w:tblStyle w:val="a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0"/>
        <w:gridCol w:w="4694"/>
      </w:tblGrid>
      <w:tr w:rsidR="00EB1018">
        <w:trPr>
          <w:tblHeader/>
          <w:jc w:val="center"/>
        </w:trPr>
        <w:tc>
          <w:tcPr>
            <w:tcW w:w="4680" w:type="dxa"/>
            <w:tcBorders>
              <w:top w:val="single" w:sz="8" w:space="0" w:color="auto"/>
              <w:bottom w:val="single" w:sz="8" w:space="0" w:color="auto"/>
            </w:tcBorders>
            <w:shd w:val="clear" w:color="auto" w:fill="auto"/>
            <w:vAlign w:val="center"/>
          </w:tcPr>
          <w:p w:rsidR="00EB1018" w:rsidRDefault="00E07066">
            <w:pPr>
              <w:pStyle w:val="affffffffff9"/>
            </w:pPr>
            <w:r>
              <w:rPr>
                <w:rFonts w:hint="eastAsia"/>
              </w:rPr>
              <w:t>功能</w:t>
            </w:r>
          </w:p>
        </w:tc>
        <w:tc>
          <w:tcPr>
            <w:tcW w:w="4694" w:type="dxa"/>
            <w:tcBorders>
              <w:top w:val="single" w:sz="8" w:space="0" w:color="auto"/>
              <w:bottom w:val="single" w:sz="8" w:space="0" w:color="auto"/>
            </w:tcBorders>
            <w:shd w:val="clear" w:color="auto" w:fill="auto"/>
            <w:vAlign w:val="center"/>
          </w:tcPr>
          <w:p w:rsidR="00EB1018" w:rsidRDefault="00E07066">
            <w:pPr>
              <w:pStyle w:val="affffffffff9"/>
            </w:pPr>
            <w:r>
              <w:rPr>
                <w:rFonts w:hint="eastAsia"/>
              </w:rPr>
              <w:t>标准号</w:t>
            </w:r>
          </w:p>
        </w:tc>
      </w:tr>
      <w:tr w:rsidR="00EB1018">
        <w:trPr>
          <w:jc w:val="center"/>
        </w:trPr>
        <w:tc>
          <w:tcPr>
            <w:tcW w:w="4680" w:type="dxa"/>
            <w:tcBorders>
              <w:top w:val="single" w:sz="8" w:space="0" w:color="auto"/>
            </w:tcBorders>
            <w:shd w:val="clear" w:color="auto" w:fill="auto"/>
            <w:vAlign w:val="center"/>
          </w:tcPr>
          <w:p w:rsidR="00EB1018" w:rsidRDefault="00E07066">
            <w:pPr>
              <w:pStyle w:val="affffffffff9"/>
              <w:jc w:val="left"/>
            </w:pPr>
            <w:r>
              <w:rPr>
                <w:rFonts w:hint="eastAsia"/>
              </w:rPr>
              <w:t>集成烹饪中心灶单元</w:t>
            </w:r>
          </w:p>
        </w:tc>
        <w:tc>
          <w:tcPr>
            <w:tcW w:w="4694" w:type="dxa"/>
            <w:tcBorders>
              <w:top w:val="single" w:sz="8" w:space="0" w:color="auto"/>
            </w:tcBorders>
            <w:shd w:val="clear" w:color="auto" w:fill="auto"/>
            <w:vAlign w:val="center"/>
          </w:tcPr>
          <w:p w:rsidR="00EB1018" w:rsidRDefault="00E07066">
            <w:pPr>
              <w:pStyle w:val="affffffffff9"/>
              <w:jc w:val="left"/>
            </w:pPr>
            <w:r>
              <w:rPr>
                <w:rFonts w:hint="eastAsia"/>
              </w:rPr>
              <w:t>GB</w:t>
            </w:r>
            <w:r>
              <w:t> </w:t>
            </w:r>
            <w:r>
              <w:rPr>
                <w:rFonts w:hint="eastAsia"/>
              </w:rPr>
              <w:t>16410、GB</w:t>
            </w:r>
            <w:r>
              <w:t> </w:t>
            </w:r>
            <w:r>
              <w:rPr>
                <w:rFonts w:hint="eastAsia"/>
              </w:rPr>
              <w:t>30720、GB</w:t>
            </w:r>
            <w:r>
              <w:t> </w:t>
            </w:r>
            <w:r>
              <w:rPr>
                <w:rFonts w:hint="eastAsia"/>
              </w:rPr>
              <w:t>4706.94</w:t>
            </w:r>
          </w:p>
        </w:tc>
      </w:tr>
      <w:tr w:rsidR="00EB1018">
        <w:trPr>
          <w:jc w:val="center"/>
        </w:trPr>
        <w:tc>
          <w:tcPr>
            <w:tcW w:w="4680" w:type="dxa"/>
            <w:shd w:val="clear" w:color="auto" w:fill="auto"/>
            <w:vAlign w:val="center"/>
          </w:tcPr>
          <w:p w:rsidR="00EB1018" w:rsidRDefault="00E07066">
            <w:pPr>
              <w:pStyle w:val="affffffffff9"/>
              <w:jc w:val="left"/>
            </w:pPr>
            <w:r>
              <w:rPr>
                <w:rFonts w:hint="eastAsia"/>
              </w:rPr>
              <w:t>集成烹饪中心上排式吸油烟机单元</w:t>
            </w:r>
          </w:p>
        </w:tc>
        <w:tc>
          <w:tcPr>
            <w:tcW w:w="4694" w:type="dxa"/>
            <w:shd w:val="clear" w:color="auto" w:fill="auto"/>
            <w:vAlign w:val="center"/>
          </w:tcPr>
          <w:p w:rsidR="00EB1018" w:rsidRDefault="00E07066">
            <w:pPr>
              <w:pStyle w:val="affffffffff9"/>
              <w:jc w:val="left"/>
            </w:pPr>
            <w:r>
              <w:rPr>
                <w:rFonts w:hint="eastAsia"/>
              </w:rPr>
              <w:t>GB</w:t>
            </w:r>
            <w:r>
              <w:rPr>
                <w:rFonts w:ascii="MS Gothic" w:eastAsia="MS Gothic" w:hAnsi="MS Gothic" w:cs="MS Gothic" w:hint="eastAsia"/>
              </w:rPr>
              <w:t> </w:t>
            </w:r>
            <w:r>
              <w:t> </w:t>
            </w:r>
            <w:r>
              <w:rPr>
                <w:rFonts w:hint="eastAsia"/>
              </w:rPr>
              <w:t>4706.1、GB</w:t>
            </w:r>
            <w:r>
              <w:t> </w:t>
            </w:r>
            <w:r>
              <w:rPr>
                <w:rFonts w:hint="eastAsia"/>
              </w:rPr>
              <w:t>4706.28、</w:t>
            </w:r>
            <w:r w:rsidR="00275E95">
              <w:rPr>
                <w:rFonts w:hint="eastAsia"/>
              </w:rPr>
              <w:t>GB</w:t>
            </w:r>
            <w:r w:rsidR="00275E95">
              <w:t xml:space="preserve"> 29539</w:t>
            </w:r>
            <w:r w:rsidR="00275E95">
              <w:rPr>
                <w:rFonts w:hint="eastAsia"/>
              </w:rPr>
              <w:t>、</w:t>
            </w:r>
            <w:r>
              <w:rPr>
                <w:rFonts w:hint="eastAsia"/>
              </w:rPr>
              <w:t>GB/</w:t>
            </w:r>
            <w:r>
              <w:t>T</w:t>
            </w:r>
            <w:r>
              <w:t> </w:t>
            </w:r>
            <w:r>
              <w:rPr>
                <w:rFonts w:hint="eastAsia"/>
              </w:rPr>
              <w:t>17713</w:t>
            </w:r>
          </w:p>
        </w:tc>
      </w:tr>
      <w:tr w:rsidR="00EB1018">
        <w:trPr>
          <w:jc w:val="center"/>
        </w:trPr>
        <w:tc>
          <w:tcPr>
            <w:tcW w:w="4680" w:type="dxa"/>
            <w:shd w:val="clear" w:color="auto" w:fill="auto"/>
            <w:vAlign w:val="center"/>
          </w:tcPr>
          <w:p w:rsidR="00EB1018" w:rsidRDefault="00E07066">
            <w:pPr>
              <w:pStyle w:val="affffffffff9"/>
              <w:jc w:val="left"/>
            </w:pPr>
            <w:r>
              <w:rPr>
                <w:rFonts w:hint="eastAsia"/>
              </w:rPr>
              <w:t>集成烹饪中心蒸烤单元</w:t>
            </w:r>
          </w:p>
        </w:tc>
        <w:tc>
          <w:tcPr>
            <w:tcW w:w="4694" w:type="dxa"/>
            <w:shd w:val="clear" w:color="auto" w:fill="auto"/>
            <w:vAlign w:val="center"/>
          </w:tcPr>
          <w:p w:rsidR="00EB1018" w:rsidRDefault="00E07066">
            <w:pPr>
              <w:pStyle w:val="affffffffff9"/>
              <w:jc w:val="left"/>
            </w:pPr>
            <w:r>
              <w:rPr>
                <w:rFonts w:hint="eastAsia"/>
              </w:rPr>
              <w:t>GB</w:t>
            </w:r>
            <w:r>
              <w:rPr>
                <w:rFonts w:ascii="MS Gothic" w:eastAsia="MS Gothic" w:hAnsi="MS Gothic" w:cs="MS Gothic" w:hint="eastAsia"/>
              </w:rPr>
              <w:t> </w:t>
            </w:r>
            <w:r>
              <w:t> </w:t>
            </w:r>
            <w:r>
              <w:rPr>
                <w:rFonts w:hint="eastAsia"/>
              </w:rPr>
              <w:t>4706.1、GB</w:t>
            </w:r>
            <w:r>
              <w:t> </w:t>
            </w:r>
            <w:r>
              <w:rPr>
                <w:rFonts w:hint="eastAsia"/>
              </w:rPr>
              <w:t>4706.22</w:t>
            </w:r>
          </w:p>
        </w:tc>
      </w:tr>
      <w:tr w:rsidR="00EB1018">
        <w:trPr>
          <w:jc w:val="center"/>
        </w:trPr>
        <w:tc>
          <w:tcPr>
            <w:tcW w:w="4680" w:type="dxa"/>
            <w:shd w:val="clear" w:color="auto" w:fill="auto"/>
            <w:vAlign w:val="center"/>
          </w:tcPr>
          <w:p w:rsidR="00EB1018" w:rsidRDefault="00E07066">
            <w:pPr>
              <w:pStyle w:val="affffffffff9"/>
              <w:jc w:val="left"/>
            </w:pPr>
            <w:r>
              <w:rPr>
                <w:rFonts w:hint="eastAsia"/>
              </w:rPr>
              <w:t>集成烹饪中心消毒柜单元</w:t>
            </w:r>
          </w:p>
        </w:tc>
        <w:tc>
          <w:tcPr>
            <w:tcW w:w="4694" w:type="dxa"/>
            <w:shd w:val="clear" w:color="auto" w:fill="auto"/>
            <w:vAlign w:val="center"/>
          </w:tcPr>
          <w:p w:rsidR="00EB1018" w:rsidRDefault="00275E95" w:rsidP="00275E95">
            <w:pPr>
              <w:pStyle w:val="affffffffff9"/>
              <w:jc w:val="left"/>
            </w:pPr>
            <w:r>
              <w:rPr>
                <w:rFonts w:hint="eastAsia"/>
              </w:rPr>
              <w:t>GB</w:t>
            </w:r>
            <w:r>
              <w:t> </w:t>
            </w:r>
            <w:r>
              <w:rPr>
                <w:rFonts w:hint="eastAsia"/>
              </w:rPr>
              <w:t>4706.1、</w:t>
            </w:r>
            <w:r w:rsidR="00E07066">
              <w:t>GB</w:t>
            </w:r>
            <w:r w:rsidR="00E07066">
              <w:t> </w:t>
            </w:r>
            <w:r w:rsidR="00E07066">
              <w:t>17988</w:t>
            </w:r>
          </w:p>
        </w:tc>
      </w:tr>
    </w:tbl>
    <w:p w:rsidR="00EB1018" w:rsidRDefault="00E07066">
      <w:pPr>
        <w:pStyle w:val="affffffffff1"/>
        <w:ind w:left="0"/>
      </w:pPr>
      <w:r>
        <w:rPr>
          <w:rFonts w:hint="eastAsia"/>
        </w:rPr>
        <w:t>器具与食品直接或间接接触的不锈钢、橡胶材料、塑料应符合GB 4806系列标准的要求。与食品接触用的材料及制品生产过程所用助剂和添加剂应符合GB 9685的要求。</w:t>
      </w:r>
    </w:p>
    <w:p w:rsidR="00EB1018" w:rsidRDefault="00E07066">
      <w:pPr>
        <w:pStyle w:val="affffffffff1"/>
        <w:ind w:left="0"/>
      </w:pPr>
      <w:r>
        <w:rPr>
          <w:rFonts w:hint="eastAsia"/>
        </w:rPr>
        <w:t>器具在下列室内环境条件下应能正常工作</w:t>
      </w:r>
      <w:r>
        <w:t>：</w:t>
      </w:r>
    </w:p>
    <w:p w:rsidR="00EB1018" w:rsidRDefault="00E07066">
      <w:pPr>
        <w:pStyle w:val="afa"/>
      </w:pPr>
      <w:r>
        <w:t>温度：</w:t>
      </w:r>
      <w:r>
        <w:rPr>
          <w:rFonts w:hint="eastAsia"/>
        </w:rPr>
        <w:t>0</w:t>
      </w:r>
      <w:r>
        <w:rPr>
          <w:rFonts w:ascii="Calibri" w:hAnsi="Calibri"/>
          <w:color w:val="FF0000"/>
          <w:kern w:val="2"/>
          <w:szCs w:val="21"/>
          <w:lang w:bidi="ar"/>
        </w:rPr>
        <w:t> </w:t>
      </w:r>
      <w:r>
        <w:t>℃</w:t>
      </w:r>
      <w:r>
        <w:rPr>
          <w:rFonts w:hAnsi="宋体" w:hint="eastAsia"/>
        </w:rPr>
        <w:t>～</w:t>
      </w:r>
      <w:r>
        <w:t>40</w:t>
      </w:r>
      <w:r>
        <w:rPr>
          <w:rFonts w:ascii="Calibri" w:hAnsi="Calibri"/>
          <w:color w:val="FF0000"/>
          <w:kern w:val="2"/>
          <w:szCs w:val="21"/>
          <w:lang w:bidi="ar"/>
        </w:rPr>
        <w:t> </w:t>
      </w:r>
      <w:r>
        <w:t>℃</w:t>
      </w:r>
      <w:r>
        <w:t>；</w:t>
      </w:r>
    </w:p>
    <w:p w:rsidR="00EB1018" w:rsidRDefault="00E07066">
      <w:pPr>
        <w:pStyle w:val="afa"/>
        <w:rPr>
          <w:rFonts w:hAnsi="宋体"/>
        </w:rPr>
      </w:pPr>
      <w:r>
        <w:rPr>
          <w:rFonts w:hAnsi="宋体"/>
        </w:rPr>
        <w:t>相对湿度：不大于90 %（25 ℃时）；</w:t>
      </w:r>
    </w:p>
    <w:p w:rsidR="00EB1018" w:rsidRDefault="00E07066">
      <w:pPr>
        <w:pStyle w:val="afa"/>
        <w:rPr>
          <w:rFonts w:hAnsi="宋体"/>
        </w:rPr>
      </w:pPr>
      <w:r>
        <w:rPr>
          <w:rFonts w:hAnsi="宋体"/>
        </w:rPr>
        <w:t>海拔高度：</w:t>
      </w:r>
      <w:r>
        <w:rPr>
          <w:rFonts w:hint="eastAsia"/>
        </w:rPr>
        <w:t>海拔1</w:t>
      </w:r>
      <w:r>
        <w:t>000</w:t>
      </w:r>
      <w:r>
        <w:rPr>
          <w:rFonts w:hint="eastAsia"/>
        </w:rPr>
        <w:t>m以上使用的产品，应考虑电气间隙修正系数。</w:t>
      </w:r>
    </w:p>
    <w:p w:rsidR="00EB1018" w:rsidRDefault="00E07066">
      <w:pPr>
        <w:pStyle w:val="afff4"/>
        <w:spacing w:before="120" w:after="120"/>
      </w:pPr>
      <w:bookmarkStart w:id="74" w:name="_Toc142913631"/>
      <w:r>
        <w:rPr>
          <w:rFonts w:hint="eastAsia"/>
        </w:rPr>
        <w:t>外观要求</w:t>
      </w:r>
      <w:bookmarkEnd w:id="74"/>
    </w:p>
    <w:p w:rsidR="00EB1018" w:rsidRDefault="00E07066">
      <w:pPr>
        <w:pStyle w:val="affffffffff1"/>
        <w:ind w:left="0"/>
      </w:pPr>
      <w:r>
        <w:t>器具在正常使用</w:t>
      </w:r>
      <w:r>
        <w:rPr>
          <w:rFonts w:hint="eastAsia"/>
        </w:rPr>
        <w:t>或用户维护保养期间</w:t>
      </w:r>
      <w:r>
        <w:t>时易触及部位不应有</w:t>
      </w:r>
      <w:r>
        <w:rPr>
          <w:rFonts w:hint="eastAsia"/>
        </w:rPr>
        <w:t>锐利边缘等伤害人体的缺陷。</w:t>
      </w:r>
    </w:p>
    <w:p w:rsidR="00EB1018" w:rsidRDefault="00E07066">
      <w:pPr>
        <w:pStyle w:val="affffffffff1"/>
        <w:ind w:left="0"/>
      </w:pPr>
      <w:r>
        <w:rPr>
          <w:rFonts w:hint="eastAsia"/>
        </w:rPr>
        <w:t>内表面应平整光亮、光滑、颜色均匀一致，无明显划痕、裂纹、无起泡、流痕、剥落等缺陷。</w:t>
      </w:r>
    </w:p>
    <w:p w:rsidR="00EB1018" w:rsidRDefault="00E07066">
      <w:pPr>
        <w:pStyle w:val="affffffffff1"/>
        <w:ind w:left="0"/>
      </w:pPr>
      <w:r>
        <w:rPr>
          <w:rFonts w:hint="eastAsia"/>
        </w:rPr>
        <w:t>玻璃及其它表面件应无明显变形、划伤、透点和丝印不良等缺陷。</w:t>
      </w:r>
    </w:p>
    <w:p w:rsidR="00EB1018" w:rsidRDefault="00E07066">
      <w:pPr>
        <w:pStyle w:val="affffffffff1"/>
        <w:ind w:left="0"/>
      </w:pPr>
      <w:r>
        <w:rPr>
          <w:rFonts w:hint="eastAsia"/>
        </w:rPr>
        <w:t>门封条应密封良好，与门框贴合紧密，柜门开启方便、可靠。</w:t>
      </w:r>
    </w:p>
    <w:p w:rsidR="00EB1018" w:rsidRDefault="00E07066">
      <w:pPr>
        <w:pStyle w:val="afff4"/>
        <w:spacing w:before="120" w:after="120"/>
      </w:pPr>
      <w:bookmarkStart w:id="75" w:name="_Toc142913632"/>
      <w:r>
        <w:rPr>
          <w:rFonts w:hint="eastAsia"/>
        </w:rPr>
        <w:t>安全要求</w:t>
      </w:r>
      <w:bookmarkEnd w:id="75"/>
    </w:p>
    <w:p w:rsidR="00EB1018" w:rsidRDefault="00E07066">
      <w:pPr>
        <w:pStyle w:val="affffffffff1"/>
        <w:ind w:left="0"/>
      </w:pPr>
      <w:r>
        <w:t>器具</w:t>
      </w:r>
      <w:r>
        <w:rPr>
          <w:rFonts w:hint="eastAsia"/>
        </w:rPr>
        <w:t>如</w:t>
      </w:r>
      <w:r>
        <w:t>需连接燃气气源，</w:t>
      </w:r>
      <w:r>
        <w:rPr>
          <w:rFonts w:hint="eastAsia"/>
        </w:rPr>
        <w:t>应</w:t>
      </w:r>
      <w:r>
        <w:t xml:space="preserve">采用符合GB/T 41317-2022 </w:t>
      </w:r>
      <w:r>
        <w:rPr>
          <w:rFonts w:hint="eastAsia"/>
        </w:rPr>
        <w:t>的</w:t>
      </w:r>
      <w:r>
        <w:t>不锈钢波纹软管</w:t>
      </w:r>
      <w:r>
        <w:rPr>
          <w:rFonts w:hint="eastAsia"/>
        </w:rPr>
        <w:t>。</w:t>
      </w:r>
    </w:p>
    <w:p w:rsidR="00EB1018" w:rsidRDefault="00E07066">
      <w:pPr>
        <w:pStyle w:val="affffffffff1"/>
        <w:ind w:left="0"/>
      </w:pPr>
      <w:r>
        <w:rPr>
          <w:rFonts w:hint="eastAsia"/>
        </w:rPr>
        <w:t>集成烹饪中心的结构应避免燃气泄漏存积引起爆炸。</w:t>
      </w:r>
    </w:p>
    <w:p w:rsidR="00EB1018" w:rsidRDefault="00E07066">
      <w:pPr>
        <w:pStyle w:val="affffffffff1"/>
        <w:ind w:left="0"/>
      </w:pPr>
      <w:r>
        <w:t>在正常使用时，</w:t>
      </w:r>
      <w:r>
        <w:rPr>
          <w:rFonts w:hint="eastAsia"/>
        </w:rPr>
        <w:t>燃气灶单元的结构</w:t>
      </w:r>
      <w:r>
        <w:t>应使其电气</w:t>
      </w:r>
      <w:proofErr w:type="gramStart"/>
      <w:r>
        <w:t>绝缘不</w:t>
      </w:r>
      <w:proofErr w:type="gramEnd"/>
      <w:r>
        <w:t>受到在冷表面上可能凝结的水或可能渗透</w:t>
      </w:r>
      <w:r>
        <w:lastRenderedPageBreak/>
        <w:t>的液体的影响。其防护等级应不低于IPX3,并按GB 4208-2017中4.2的规定试验。试验前器具按照使用说明安装就位。</w:t>
      </w:r>
    </w:p>
    <w:p w:rsidR="00EB1018" w:rsidRDefault="00E07066">
      <w:pPr>
        <w:pStyle w:val="afff4"/>
        <w:spacing w:before="120" w:after="120"/>
      </w:pPr>
      <w:bookmarkStart w:id="76" w:name="_Toc142913633"/>
      <w:r>
        <w:rPr>
          <w:rFonts w:hint="eastAsia"/>
        </w:rPr>
        <w:t>结构要求</w:t>
      </w:r>
      <w:bookmarkEnd w:id="76"/>
    </w:p>
    <w:p w:rsidR="00EB1018" w:rsidRDefault="00E07066">
      <w:pPr>
        <w:pStyle w:val="affffffffff1"/>
        <w:numPr>
          <w:ilvl w:val="0"/>
          <w:numId w:val="0"/>
        </w:numPr>
        <w:ind w:firstLineChars="200" w:firstLine="420"/>
      </w:pPr>
      <w:r>
        <w:t>灶单元开孔尺寸推荐如表2所示。组合烹饪器具的柜体开口宽度尺寸推荐如表3所示。</w:t>
      </w:r>
    </w:p>
    <w:p w:rsidR="00EB1018" w:rsidRDefault="00E07066">
      <w:pPr>
        <w:pStyle w:val="aff9"/>
        <w:spacing w:before="120" w:after="120"/>
      </w:pPr>
      <w:r>
        <w:t>灶</w:t>
      </w:r>
      <w:r>
        <w:rPr>
          <w:rFonts w:hint="eastAsia"/>
        </w:rPr>
        <w:t>单元</w:t>
      </w:r>
      <w:r>
        <w:t>开孔尺寸 单位mm</w:t>
      </w:r>
    </w:p>
    <w:tbl>
      <w:tblPr>
        <w:tblStyle w:val="afffff6"/>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19"/>
        <w:gridCol w:w="1915"/>
        <w:gridCol w:w="1977"/>
        <w:gridCol w:w="2099"/>
        <w:gridCol w:w="1760"/>
      </w:tblGrid>
      <w:tr w:rsidR="00EB1018">
        <w:tc>
          <w:tcPr>
            <w:tcW w:w="1819" w:type="dxa"/>
            <w:shd w:val="clear" w:color="auto" w:fill="auto"/>
          </w:tcPr>
          <w:p w:rsidR="00EB1018" w:rsidRDefault="00E07066">
            <w:pPr>
              <w:pStyle w:val="affffffffff1"/>
              <w:numPr>
                <w:ilvl w:val="0"/>
                <w:numId w:val="0"/>
              </w:numPr>
              <w:jc w:val="center"/>
            </w:pPr>
            <w:r>
              <w:rPr>
                <w:rFonts w:hint="eastAsia"/>
              </w:rPr>
              <w:t>分体安装</w:t>
            </w:r>
          </w:p>
        </w:tc>
        <w:tc>
          <w:tcPr>
            <w:tcW w:w="1915" w:type="dxa"/>
            <w:vMerge w:val="restart"/>
            <w:shd w:val="clear" w:color="auto" w:fill="auto"/>
          </w:tcPr>
          <w:p w:rsidR="00EB1018" w:rsidRDefault="00E07066">
            <w:pPr>
              <w:pStyle w:val="affffffffff1"/>
              <w:numPr>
                <w:ilvl w:val="0"/>
                <w:numId w:val="0"/>
              </w:numPr>
              <w:jc w:val="center"/>
            </w:pPr>
            <w:r>
              <w:rPr>
                <w:rFonts w:hint="eastAsia"/>
              </w:rPr>
              <w:t>开孔</w:t>
            </w:r>
            <w:r>
              <w:t>尺寸</w:t>
            </w:r>
          </w:p>
          <w:p w:rsidR="00EB1018" w:rsidRDefault="00E07066">
            <w:pPr>
              <w:pStyle w:val="affffffffff1"/>
              <w:numPr>
                <w:ilvl w:val="0"/>
                <w:numId w:val="0"/>
              </w:numPr>
              <w:jc w:val="center"/>
            </w:pPr>
            <w:r>
              <w:t>W0</w:t>
            </w:r>
            <w:r>
              <w:t>×</w:t>
            </w:r>
            <w:r>
              <w:t>D0</w:t>
            </w:r>
          </w:p>
        </w:tc>
        <w:tc>
          <w:tcPr>
            <w:tcW w:w="1977" w:type="dxa"/>
            <w:shd w:val="clear" w:color="auto" w:fill="auto"/>
          </w:tcPr>
          <w:p w:rsidR="00EB1018" w:rsidRDefault="00E07066">
            <w:pPr>
              <w:pStyle w:val="affffffffff1"/>
              <w:numPr>
                <w:ilvl w:val="0"/>
                <w:numId w:val="0"/>
              </w:numPr>
              <w:jc w:val="center"/>
            </w:pPr>
            <w:r>
              <w:t>700</w:t>
            </w:r>
            <w:r>
              <w:t>×</w:t>
            </w:r>
            <w:r>
              <w:t>400</w:t>
            </w:r>
            <w:r>
              <w:rPr>
                <w:rFonts w:hint="eastAsia"/>
              </w:rPr>
              <w:t>（K7）</w:t>
            </w:r>
          </w:p>
        </w:tc>
        <w:tc>
          <w:tcPr>
            <w:tcW w:w="2099" w:type="dxa"/>
            <w:shd w:val="clear" w:color="auto" w:fill="auto"/>
          </w:tcPr>
          <w:p w:rsidR="00EB1018" w:rsidRDefault="00E07066">
            <w:pPr>
              <w:pStyle w:val="affffffffff1"/>
              <w:numPr>
                <w:ilvl w:val="0"/>
                <w:numId w:val="0"/>
              </w:numPr>
              <w:jc w:val="center"/>
            </w:pPr>
            <w:r>
              <w:rPr>
                <w:rFonts w:hint="eastAsia"/>
              </w:rPr>
              <w:t>650</w:t>
            </w:r>
            <w:r>
              <w:t>×</w:t>
            </w:r>
            <w:r>
              <w:rPr>
                <w:rFonts w:hint="eastAsia"/>
              </w:rPr>
              <w:t>350(K4)</w:t>
            </w:r>
          </w:p>
        </w:tc>
        <w:tc>
          <w:tcPr>
            <w:tcW w:w="1760" w:type="dxa"/>
            <w:shd w:val="clear" w:color="auto" w:fill="auto"/>
          </w:tcPr>
          <w:p w:rsidR="00EB1018" w:rsidRDefault="00EB1018">
            <w:pPr>
              <w:pStyle w:val="affffffffff1"/>
              <w:numPr>
                <w:ilvl w:val="0"/>
                <w:numId w:val="0"/>
              </w:numPr>
              <w:jc w:val="center"/>
            </w:pPr>
          </w:p>
        </w:tc>
      </w:tr>
      <w:tr w:rsidR="00EB1018">
        <w:tc>
          <w:tcPr>
            <w:tcW w:w="1819" w:type="dxa"/>
            <w:shd w:val="clear" w:color="auto" w:fill="auto"/>
          </w:tcPr>
          <w:p w:rsidR="00EB1018" w:rsidRDefault="00E07066">
            <w:pPr>
              <w:pStyle w:val="affffffffff1"/>
              <w:numPr>
                <w:ilvl w:val="0"/>
                <w:numId w:val="0"/>
              </w:numPr>
              <w:jc w:val="center"/>
            </w:pPr>
            <w:proofErr w:type="gramStart"/>
            <w:r>
              <w:rPr>
                <w:rFonts w:hint="eastAsia"/>
              </w:rPr>
              <w:t>一体下嵌安装</w:t>
            </w:r>
            <w:proofErr w:type="gramEnd"/>
          </w:p>
        </w:tc>
        <w:tc>
          <w:tcPr>
            <w:tcW w:w="1915" w:type="dxa"/>
            <w:vMerge/>
            <w:shd w:val="clear" w:color="auto" w:fill="auto"/>
          </w:tcPr>
          <w:p w:rsidR="00EB1018" w:rsidRDefault="00EB1018">
            <w:pPr>
              <w:pStyle w:val="affffffffff1"/>
              <w:numPr>
                <w:ilvl w:val="0"/>
                <w:numId w:val="0"/>
              </w:numPr>
              <w:jc w:val="center"/>
            </w:pPr>
          </w:p>
        </w:tc>
        <w:tc>
          <w:tcPr>
            <w:tcW w:w="1977" w:type="dxa"/>
            <w:shd w:val="clear" w:color="auto" w:fill="auto"/>
          </w:tcPr>
          <w:p w:rsidR="00EB1018" w:rsidRDefault="00E07066">
            <w:pPr>
              <w:pStyle w:val="affffffffff1"/>
              <w:numPr>
                <w:ilvl w:val="0"/>
                <w:numId w:val="0"/>
              </w:numPr>
              <w:jc w:val="center"/>
            </w:pPr>
            <w:r>
              <w:t>660</w:t>
            </w:r>
            <w:r>
              <w:t>×</w:t>
            </w:r>
            <w:r>
              <w:t>475</w:t>
            </w:r>
          </w:p>
        </w:tc>
        <w:tc>
          <w:tcPr>
            <w:tcW w:w="2099" w:type="dxa"/>
            <w:shd w:val="clear" w:color="auto" w:fill="auto"/>
          </w:tcPr>
          <w:p w:rsidR="00EB1018" w:rsidRDefault="00E07066">
            <w:pPr>
              <w:pStyle w:val="affffffffff1"/>
              <w:numPr>
                <w:ilvl w:val="0"/>
                <w:numId w:val="0"/>
              </w:numPr>
              <w:jc w:val="center"/>
            </w:pPr>
            <w:r w:rsidRPr="007A2118">
              <w:rPr>
                <w:rFonts w:hint="eastAsia"/>
              </w:rPr>
              <w:t>560</w:t>
            </w:r>
            <w:r w:rsidRPr="007A2118">
              <w:t>×</w:t>
            </w:r>
            <w:r w:rsidRPr="007A2118">
              <w:rPr>
                <w:rFonts w:hint="eastAsia"/>
              </w:rPr>
              <w:t>410</w:t>
            </w:r>
          </w:p>
        </w:tc>
        <w:tc>
          <w:tcPr>
            <w:tcW w:w="1760" w:type="dxa"/>
            <w:shd w:val="clear" w:color="auto" w:fill="auto"/>
          </w:tcPr>
          <w:p w:rsidR="00EB1018" w:rsidRDefault="00EB1018">
            <w:pPr>
              <w:pStyle w:val="affffffffff1"/>
              <w:numPr>
                <w:ilvl w:val="0"/>
                <w:numId w:val="0"/>
              </w:numPr>
              <w:jc w:val="center"/>
            </w:pPr>
          </w:p>
        </w:tc>
      </w:tr>
      <w:tr w:rsidR="00EB1018">
        <w:tc>
          <w:tcPr>
            <w:tcW w:w="1819" w:type="dxa"/>
            <w:shd w:val="clear" w:color="auto" w:fill="auto"/>
          </w:tcPr>
          <w:p w:rsidR="00EB1018" w:rsidRDefault="00E07066">
            <w:pPr>
              <w:pStyle w:val="affffffffff1"/>
              <w:numPr>
                <w:ilvl w:val="0"/>
                <w:numId w:val="0"/>
              </w:numPr>
              <w:jc w:val="center"/>
            </w:pPr>
            <w:r>
              <w:rPr>
                <w:rFonts w:hint="eastAsia"/>
              </w:rPr>
              <w:t>一体推入安装</w:t>
            </w:r>
          </w:p>
        </w:tc>
        <w:tc>
          <w:tcPr>
            <w:tcW w:w="1915" w:type="dxa"/>
            <w:vMerge/>
            <w:shd w:val="clear" w:color="auto" w:fill="auto"/>
          </w:tcPr>
          <w:p w:rsidR="00EB1018" w:rsidRDefault="00EB1018">
            <w:pPr>
              <w:pStyle w:val="affffffffff1"/>
              <w:numPr>
                <w:ilvl w:val="0"/>
                <w:numId w:val="0"/>
              </w:numPr>
              <w:jc w:val="center"/>
            </w:pPr>
          </w:p>
        </w:tc>
        <w:tc>
          <w:tcPr>
            <w:tcW w:w="1977" w:type="dxa"/>
            <w:shd w:val="clear" w:color="auto" w:fill="auto"/>
          </w:tcPr>
          <w:p w:rsidR="00EB1018" w:rsidRDefault="00E07066">
            <w:pPr>
              <w:pStyle w:val="affffffffff1"/>
              <w:numPr>
                <w:ilvl w:val="0"/>
                <w:numId w:val="0"/>
              </w:numPr>
              <w:jc w:val="center"/>
            </w:pPr>
            <w:r>
              <w:rPr>
                <w:rFonts w:hint="eastAsia"/>
              </w:rPr>
              <w:t>U型750</w:t>
            </w:r>
            <w:r>
              <w:t>×</w:t>
            </w:r>
            <w:r>
              <w:rPr>
                <w:rFonts w:hint="eastAsia"/>
              </w:rPr>
              <w:t>450</w:t>
            </w:r>
          </w:p>
        </w:tc>
        <w:tc>
          <w:tcPr>
            <w:tcW w:w="2099" w:type="dxa"/>
            <w:shd w:val="clear" w:color="auto" w:fill="auto"/>
          </w:tcPr>
          <w:p w:rsidR="00EB1018" w:rsidRDefault="00E07066">
            <w:pPr>
              <w:pStyle w:val="affffffffff1"/>
              <w:numPr>
                <w:ilvl w:val="0"/>
                <w:numId w:val="0"/>
              </w:numPr>
              <w:jc w:val="center"/>
            </w:pPr>
            <w:r>
              <w:rPr>
                <w:rFonts w:hint="eastAsia"/>
              </w:rPr>
              <w:t>U型 700</w:t>
            </w:r>
            <w:r>
              <w:t>×</w:t>
            </w:r>
            <w:r>
              <w:rPr>
                <w:rFonts w:hint="eastAsia"/>
              </w:rPr>
              <w:t>450</w:t>
            </w:r>
          </w:p>
        </w:tc>
        <w:tc>
          <w:tcPr>
            <w:tcW w:w="1760" w:type="dxa"/>
            <w:shd w:val="clear" w:color="auto" w:fill="auto"/>
          </w:tcPr>
          <w:p w:rsidR="00EB1018" w:rsidRDefault="00EB1018">
            <w:pPr>
              <w:pStyle w:val="affffffffff1"/>
              <w:numPr>
                <w:ilvl w:val="0"/>
                <w:numId w:val="0"/>
              </w:numPr>
              <w:jc w:val="center"/>
            </w:pPr>
          </w:p>
        </w:tc>
      </w:tr>
      <w:tr w:rsidR="00EB1018">
        <w:tc>
          <w:tcPr>
            <w:tcW w:w="9570" w:type="dxa"/>
            <w:gridSpan w:val="5"/>
            <w:shd w:val="clear" w:color="auto" w:fill="auto"/>
          </w:tcPr>
          <w:p w:rsidR="00EB1018" w:rsidRDefault="00E07066">
            <w:pPr>
              <w:pStyle w:val="affffffffff1"/>
              <w:numPr>
                <w:ilvl w:val="0"/>
                <w:numId w:val="0"/>
              </w:numPr>
              <w:jc w:val="left"/>
            </w:pPr>
            <w:r>
              <w:t>注：</w:t>
            </w:r>
          </w:p>
          <w:p w:rsidR="00EB1018" w:rsidRDefault="00E07066">
            <w:pPr>
              <w:pStyle w:val="affffffffff1"/>
              <w:numPr>
                <w:ilvl w:val="0"/>
                <w:numId w:val="0"/>
              </w:numPr>
              <w:jc w:val="left"/>
            </w:pPr>
            <w:r>
              <w:t>上述尺寸公差：</w:t>
            </w:r>
            <m:oMath>
              <m:sSubSup>
                <m:sSubSupPr>
                  <m:ctrlPr>
                    <w:rPr>
                      <w:rFonts w:ascii="Cambria Math" w:hAnsi="Cambria Math"/>
                    </w:rPr>
                  </m:ctrlPr>
                </m:sSubSupPr>
                <m:e>
                  <m:r>
                    <w:rPr>
                      <w:rFonts w:ascii="Cambria Math" w:hAnsi="Cambria Math"/>
                    </w:rPr>
                    <m:t>A</m:t>
                  </m:r>
                </m:e>
                <m:sub>
                  <m:r>
                    <w:rPr>
                      <w:rFonts w:ascii="Cambria Math" w:hAnsi="Cambria Math"/>
                    </w:rPr>
                    <m:t>0</m:t>
                  </m:r>
                </m:sub>
                <m:sup>
                  <m:r>
                    <w:rPr>
                      <w:rFonts w:ascii="Cambria Math" w:hAnsi="Cambria Math"/>
                    </w:rPr>
                    <m:t>+3</m:t>
                  </m:r>
                </m:sup>
              </m:sSubSup>
            </m:oMath>
            <w:r>
              <w:t>；</w:t>
            </w:r>
          </w:p>
          <w:p w:rsidR="00EB1018" w:rsidRDefault="00E07066">
            <w:pPr>
              <w:pStyle w:val="affffffffff1"/>
              <w:numPr>
                <w:ilvl w:val="0"/>
                <w:numId w:val="0"/>
              </w:numPr>
              <w:jc w:val="left"/>
            </w:pPr>
            <w:r>
              <w:t>开口圆角为R10或R20。</w:t>
            </w:r>
          </w:p>
          <w:p w:rsidR="00EB1018" w:rsidRDefault="00E07066">
            <w:pPr>
              <w:pStyle w:val="affffffffff1"/>
              <w:numPr>
                <w:ilvl w:val="0"/>
                <w:numId w:val="0"/>
              </w:numPr>
              <w:jc w:val="left"/>
            </w:pPr>
            <w:r>
              <w:rPr>
                <w:rFonts w:hint="eastAsia"/>
              </w:rPr>
              <w:t>分体安装：灶单元从台面上方以下嵌的方式安装，蒸烤或其他单元从橱柜前侧推入安装。</w:t>
            </w:r>
          </w:p>
          <w:p w:rsidR="00EB1018" w:rsidRDefault="00E07066">
            <w:pPr>
              <w:pStyle w:val="affffffffff1"/>
              <w:numPr>
                <w:ilvl w:val="0"/>
                <w:numId w:val="0"/>
              </w:numPr>
              <w:jc w:val="left"/>
            </w:pPr>
            <w:proofErr w:type="gramStart"/>
            <w:r>
              <w:rPr>
                <w:rFonts w:hint="eastAsia"/>
              </w:rPr>
              <w:t>一体下嵌安装</w:t>
            </w:r>
            <w:proofErr w:type="gramEnd"/>
            <w:r>
              <w:rPr>
                <w:rFonts w:hint="eastAsia"/>
              </w:rPr>
              <w:t>：整机从台面上方以下嵌的方式安装。</w:t>
            </w:r>
          </w:p>
          <w:p w:rsidR="00EB1018" w:rsidRDefault="00E07066">
            <w:pPr>
              <w:pStyle w:val="affffffffff1"/>
              <w:numPr>
                <w:ilvl w:val="0"/>
                <w:numId w:val="0"/>
              </w:numPr>
              <w:jc w:val="left"/>
            </w:pPr>
            <w:r>
              <w:rPr>
                <w:rFonts w:hint="eastAsia"/>
              </w:rPr>
              <w:t>一体推入安装:整机从橱柜前侧整体推入安装。</w:t>
            </w:r>
          </w:p>
        </w:tc>
      </w:tr>
    </w:tbl>
    <w:p w:rsidR="00EB1018" w:rsidRDefault="00E07066">
      <w:pPr>
        <w:pStyle w:val="aff9"/>
        <w:spacing w:before="120" w:after="120"/>
      </w:pPr>
      <w:r>
        <w:t>组合烹饪器具的柜体宽度尺寸 单位：mm</w:t>
      </w:r>
    </w:p>
    <w:tbl>
      <w:tblPr>
        <w:tblStyle w:val="afffff6"/>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89"/>
        <w:gridCol w:w="1891"/>
        <w:gridCol w:w="1892"/>
        <w:gridCol w:w="1892"/>
        <w:gridCol w:w="1810"/>
      </w:tblGrid>
      <w:tr w:rsidR="00EB1018">
        <w:tc>
          <w:tcPr>
            <w:tcW w:w="9570" w:type="dxa"/>
            <w:gridSpan w:val="5"/>
            <w:tcBorders>
              <w:top w:val="single" w:sz="8" w:space="0" w:color="auto"/>
              <w:bottom w:val="single" w:sz="8" w:space="0" w:color="auto"/>
            </w:tcBorders>
            <w:shd w:val="clear" w:color="auto" w:fill="auto"/>
            <w:vAlign w:val="center"/>
          </w:tcPr>
          <w:p w:rsidR="00EB1018" w:rsidRDefault="00E07066">
            <w:pPr>
              <w:pStyle w:val="affffffffff1"/>
              <w:numPr>
                <w:ilvl w:val="0"/>
                <w:numId w:val="0"/>
              </w:numPr>
              <w:jc w:val="center"/>
              <w:rPr>
                <w:sz w:val="18"/>
              </w:rPr>
            </w:pPr>
            <w:r>
              <w:rPr>
                <w:sz w:val="18"/>
              </w:rPr>
              <w:t>厨柜开口宽度W</w:t>
            </w:r>
          </w:p>
        </w:tc>
      </w:tr>
      <w:tr w:rsidR="00EB1018">
        <w:tc>
          <w:tcPr>
            <w:tcW w:w="1928" w:type="dxa"/>
            <w:tcBorders>
              <w:top w:val="single" w:sz="8" w:space="0" w:color="auto"/>
            </w:tcBorders>
            <w:shd w:val="clear" w:color="auto" w:fill="auto"/>
            <w:vAlign w:val="center"/>
          </w:tcPr>
          <w:p w:rsidR="00EB1018" w:rsidRDefault="00E07066">
            <w:pPr>
              <w:pStyle w:val="affffffffff1"/>
              <w:numPr>
                <w:ilvl w:val="0"/>
                <w:numId w:val="0"/>
              </w:numPr>
              <w:rPr>
                <w:sz w:val="18"/>
              </w:rPr>
            </w:pPr>
            <w:r>
              <w:rPr>
                <w:sz w:val="18"/>
              </w:rPr>
              <w:t>600</w:t>
            </w:r>
          </w:p>
        </w:tc>
        <w:tc>
          <w:tcPr>
            <w:tcW w:w="1929" w:type="dxa"/>
            <w:tcBorders>
              <w:top w:val="single" w:sz="8" w:space="0" w:color="auto"/>
            </w:tcBorders>
            <w:shd w:val="clear" w:color="auto" w:fill="auto"/>
            <w:vAlign w:val="center"/>
          </w:tcPr>
          <w:p w:rsidR="00EB1018" w:rsidRDefault="00E07066">
            <w:pPr>
              <w:pStyle w:val="affffffffff1"/>
              <w:numPr>
                <w:ilvl w:val="0"/>
                <w:numId w:val="0"/>
              </w:numPr>
              <w:rPr>
                <w:sz w:val="18"/>
              </w:rPr>
            </w:pPr>
            <w:r>
              <w:rPr>
                <w:sz w:val="18"/>
              </w:rPr>
              <w:t>700</w:t>
            </w:r>
          </w:p>
        </w:tc>
        <w:tc>
          <w:tcPr>
            <w:tcW w:w="1930" w:type="dxa"/>
            <w:tcBorders>
              <w:top w:val="single" w:sz="8" w:space="0" w:color="auto"/>
            </w:tcBorders>
            <w:shd w:val="clear" w:color="auto" w:fill="auto"/>
            <w:vAlign w:val="center"/>
          </w:tcPr>
          <w:p w:rsidR="00EB1018" w:rsidRDefault="00E07066">
            <w:pPr>
              <w:pStyle w:val="affffffffff1"/>
              <w:numPr>
                <w:ilvl w:val="0"/>
                <w:numId w:val="0"/>
              </w:numPr>
              <w:rPr>
                <w:sz w:val="18"/>
              </w:rPr>
            </w:pPr>
            <w:r>
              <w:rPr>
                <w:sz w:val="18"/>
              </w:rPr>
              <w:t>800</w:t>
            </w:r>
          </w:p>
        </w:tc>
        <w:tc>
          <w:tcPr>
            <w:tcW w:w="1930" w:type="dxa"/>
            <w:tcBorders>
              <w:top w:val="single" w:sz="8" w:space="0" w:color="auto"/>
            </w:tcBorders>
            <w:shd w:val="clear" w:color="auto" w:fill="auto"/>
            <w:vAlign w:val="center"/>
          </w:tcPr>
          <w:p w:rsidR="00EB1018" w:rsidRDefault="00E07066">
            <w:pPr>
              <w:pStyle w:val="affffffffff1"/>
              <w:numPr>
                <w:ilvl w:val="0"/>
                <w:numId w:val="0"/>
              </w:numPr>
              <w:rPr>
                <w:sz w:val="18"/>
              </w:rPr>
            </w:pPr>
            <w:r>
              <w:rPr>
                <w:rFonts w:hint="eastAsia"/>
                <w:sz w:val="18"/>
              </w:rPr>
              <w:t>9</w:t>
            </w:r>
            <w:r>
              <w:rPr>
                <w:sz w:val="18"/>
              </w:rPr>
              <w:t>00</w:t>
            </w:r>
          </w:p>
        </w:tc>
        <w:tc>
          <w:tcPr>
            <w:tcW w:w="1853" w:type="dxa"/>
            <w:tcBorders>
              <w:top w:val="single" w:sz="8" w:space="0" w:color="auto"/>
            </w:tcBorders>
            <w:shd w:val="clear" w:color="auto" w:fill="auto"/>
            <w:vAlign w:val="center"/>
          </w:tcPr>
          <w:p w:rsidR="00EB1018" w:rsidRDefault="00EB1018">
            <w:pPr>
              <w:pStyle w:val="affffffffff1"/>
              <w:numPr>
                <w:ilvl w:val="0"/>
                <w:numId w:val="0"/>
              </w:numPr>
              <w:rPr>
                <w:sz w:val="18"/>
              </w:rPr>
            </w:pPr>
          </w:p>
        </w:tc>
      </w:tr>
      <w:tr w:rsidR="00EB1018">
        <w:tc>
          <w:tcPr>
            <w:tcW w:w="9570" w:type="dxa"/>
            <w:gridSpan w:val="5"/>
            <w:tcBorders>
              <w:bottom w:val="single" w:sz="8" w:space="0" w:color="auto"/>
            </w:tcBorders>
            <w:shd w:val="clear" w:color="auto" w:fill="auto"/>
            <w:vAlign w:val="center"/>
          </w:tcPr>
          <w:p w:rsidR="00EB1018" w:rsidRDefault="00E07066">
            <w:pPr>
              <w:pStyle w:val="affffffffff1"/>
              <w:numPr>
                <w:ilvl w:val="0"/>
                <w:numId w:val="0"/>
              </w:numPr>
              <w:jc w:val="left"/>
              <w:rPr>
                <w:sz w:val="18"/>
              </w:rPr>
            </w:pPr>
            <w:r>
              <w:rPr>
                <w:sz w:val="18"/>
              </w:rPr>
              <w:t>注：</w:t>
            </w:r>
          </w:p>
          <w:p w:rsidR="00EB1018" w:rsidRDefault="00E07066">
            <w:pPr>
              <w:pStyle w:val="affffffffff1"/>
              <w:numPr>
                <w:ilvl w:val="0"/>
                <w:numId w:val="0"/>
              </w:numPr>
              <w:jc w:val="left"/>
              <w:rPr>
                <w:sz w:val="18"/>
              </w:rPr>
            </w:pPr>
            <w:r>
              <w:rPr>
                <w:sz w:val="18"/>
              </w:rPr>
              <w:t>上述尺寸公差：</w:t>
            </w:r>
            <m:oMath>
              <m:sSubSup>
                <m:sSubSupPr>
                  <m:ctrlPr>
                    <w:rPr>
                      <w:rFonts w:ascii="Cambria Math" w:hAnsi="Cambria Math"/>
                      <w:sz w:val="18"/>
                    </w:rPr>
                  </m:ctrlPr>
                </m:sSubSupPr>
                <m:e>
                  <m:r>
                    <w:rPr>
                      <w:rFonts w:ascii="Cambria Math" w:hAnsi="Cambria Math"/>
                      <w:sz w:val="18"/>
                    </w:rPr>
                    <m:t>A</m:t>
                  </m:r>
                </m:e>
                <m:sub>
                  <m:r>
                    <w:rPr>
                      <w:rFonts w:ascii="Cambria Math" w:hAnsi="Cambria Math"/>
                      <w:sz w:val="18"/>
                    </w:rPr>
                    <m:t>0</m:t>
                  </m:r>
                </m:sub>
                <m:sup>
                  <m:r>
                    <w:rPr>
                      <w:rFonts w:ascii="Cambria Math" w:hAnsi="Cambria Math"/>
                      <w:sz w:val="18"/>
                    </w:rPr>
                    <m:t>+3</m:t>
                  </m:r>
                </m:sup>
              </m:sSubSup>
            </m:oMath>
            <w:r>
              <w:rPr>
                <w:rFonts w:hint="eastAsia"/>
                <w:sz w:val="18"/>
              </w:rPr>
              <w:t>。</w:t>
            </w:r>
          </w:p>
        </w:tc>
      </w:tr>
    </w:tbl>
    <w:p w:rsidR="00EB1018" w:rsidRDefault="00E07066">
      <w:pPr>
        <w:pStyle w:val="afff4"/>
        <w:spacing w:before="120" w:after="120"/>
      </w:pPr>
      <w:bookmarkStart w:id="77" w:name="_Toc120629727"/>
      <w:bookmarkStart w:id="78" w:name="_Toc142913634"/>
      <w:r>
        <w:rPr>
          <w:rFonts w:hint="eastAsia"/>
        </w:rPr>
        <w:t>技术要求</w:t>
      </w:r>
      <w:bookmarkEnd w:id="77"/>
      <w:bookmarkEnd w:id="78"/>
    </w:p>
    <w:p w:rsidR="00EB1018" w:rsidRDefault="00E07066">
      <w:pPr>
        <w:pStyle w:val="afff5"/>
        <w:spacing w:before="120" w:after="120"/>
      </w:pPr>
      <w:r>
        <w:rPr>
          <w:rFonts w:hint="eastAsia"/>
        </w:rPr>
        <w:t>集成烹饪中心热效率</w:t>
      </w:r>
    </w:p>
    <w:p w:rsidR="00EB1018" w:rsidRDefault="00E07066">
      <w:pPr>
        <w:ind w:firstLine="435"/>
        <w:rPr>
          <w:color w:val="FF0000"/>
        </w:rPr>
      </w:pPr>
      <w:r>
        <w:rPr>
          <w:rFonts w:ascii="宋体" w:hAnsi="宋体" w:hint="eastAsia"/>
          <w:color w:val="000000" w:themeColor="text1"/>
        </w:rPr>
        <w:t>集成烹饪中心热效率按照5.2.2进行试验，</w:t>
      </w:r>
      <w:r>
        <w:rPr>
          <w:rFonts w:ascii="宋体" w:hAnsi="宋体" w:hint="eastAsia"/>
        </w:rPr>
        <w:t>静态集成烹饪中心</w:t>
      </w:r>
      <w:r>
        <w:rPr>
          <w:rFonts w:ascii="宋体" w:hAnsi="宋体"/>
        </w:rPr>
        <w:t>热效率</w:t>
      </w:r>
      <w:r>
        <w:rPr>
          <w:rFonts w:ascii="宋体" w:hAnsi="宋体" w:hint="eastAsia"/>
        </w:rPr>
        <w:t>和动态集成烹饪中心</w:t>
      </w:r>
      <w:r>
        <w:rPr>
          <w:rFonts w:ascii="宋体" w:hAnsi="宋体"/>
        </w:rPr>
        <w:t>热效率</w:t>
      </w:r>
      <w:r>
        <w:rPr>
          <w:rFonts w:ascii="宋体" w:hAnsi="宋体" w:hint="eastAsia"/>
        </w:rPr>
        <w:t>值不应低于表</w:t>
      </w:r>
      <w:r>
        <w:rPr>
          <w:rFonts w:ascii="宋体" w:hAnsi="宋体"/>
        </w:rPr>
        <w:t>4</w:t>
      </w:r>
      <w:r>
        <w:rPr>
          <w:rFonts w:ascii="宋体" w:hAnsi="宋体" w:hint="eastAsia"/>
        </w:rPr>
        <w:t>的规定。</w:t>
      </w:r>
    </w:p>
    <w:p w:rsidR="00EB1018" w:rsidRDefault="00E07066">
      <w:pPr>
        <w:pStyle w:val="aff9"/>
        <w:spacing w:before="120" w:after="120"/>
      </w:pPr>
      <w:r>
        <w:rPr>
          <w:rFonts w:hint="eastAsia"/>
        </w:rPr>
        <w:t>集成烹饪中心热效率等级</w:t>
      </w:r>
    </w:p>
    <w:tbl>
      <w:tblPr>
        <w:tblW w:w="93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2999"/>
      </w:tblGrid>
      <w:tr w:rsidR="00EB1018">
        <w:tc>
          <w:tcPr>
            <w:tcW w:w="3227" w:type="dxa"/>
            <w:vMerge w:val="restart"/>
            <w:shd w:val="clear" w:color="auto" w:fill="auto"/>
          </w:tcPr>
          <w:p w:rsidR="00EB1018" w:rsidRDefault="00E07066">
            <w:pPr>
              <w:rPr>
                <w:rFonts w:ascii="宋体" w:hAnsi="宋体"/>
              </w:rPr>
            </w:pPr>
            <w:r>
              <w:rPr>
                <w:rFonts w:ascii="宋体" w:hAnsi="宋体" w:hint="eastAsia"/>
              </w:rPr>
              <w:t>类型</w:t>
            </w:r>
          </w:p>
        </w:tc>
        <w:tc>
          <w:tcPr>
            <w:tcW w:w="6117" w:type="dxa"/>
            <w:gridSpan w:val="2"/>
            <w:shd w:val="clear" w:color="auto" w:fill="auto"/>
          </w:tcPr>
          <w:p w:rsidR="00EB1018" w:rsidRDefault="00E07066">
            <w:pPr>
              <w:jc w:val="center"/>
              <w:rPr>
                <w:rFonts w:ascii="宋体" w:hAnsi="宋体"/>
              </w:rPr>
            </w:pPr>
            <w:r>
              <w:rPr>
                <w:rFonts w:ascii="宋体" w:hAnsi="宋体" w:hint="eastAsia"/>
              </w:rPr>
              <w:t>热效率/%</w:t>
            </w:r>
          </w:p>
        </w:tc>
      </w:tr>
      <w:tr w:rsidR="00EB1018">
        <w:tc>
          <w:tcPr>
            <w:tcW w:w="3227" w:type="dxa"/>
            <w:vMerge/>
            <w:shd w:val="clear" w:color="auto" w:fill="auto"/>
          </w:tcPr>
          <w:p w:rsidR="00EB1018" w:rsidRDefault="00EB1018">
            <w:pPr>
              <w:rPr>
                <w:rFonts w:ascii="宋体" w:hAnsi="宋体"/>
              </w:rPr>
            </w:pPr>
          </w:p>
        </w:tc>
        <w:tc>
          <w:tcPr>
            <w:tcW w:w="3118" w:type="dxa"/>
            <w:shd w:val="clear" w:color="auto" w:fill="auto"/>
          </w:tcPr>
          <w:p w:rsidR="00EB1018" w:rsidRDefault="00E07066">
            <w:pPr>
              <w:rPr>
                <w:rFonts w:ascii="宋体" w:hAnsi="宋体"/>
              </w:rPr>
            </w:pPr>
            <w:r>
              <w:rPr>
                <w:rFonts w:ascii="宋体" w:hAnsi="宋体" w:hint="eastAsia"/>
              </w:rPr>
              <w:t>一级</w:t>
            </w:r>
          </w:p>
        </w:tc>
        <w:tc>
          <w:tcPr>
            <w:tcW w:w="2999" w:type="dxa"/>
            <w:shd w:val="clear" w:color="auto" w:fill="auto"/>
          </w:tcPr>
          <w:p w:rsidR="00EB1018" w:rsidRDefault="00E07066">
            <w:pPr>
              <w:rPr>
                <w:rFonts w:ascii="宋体" w:hAnsi="宋体"/>
              </w:rPr>
            </w:pPr>
            <w:r>
              <w:rPr>
                <w:rFonts w:ascii="宋体" w:hAnsi="宋体" w:hint="eastAsia"/>
              </w:rPr>
              <w:t>二级</w:t>
            </w:r>
          </w:p>
        </w:tc>
      </w:tr>
      <w:tr w:rsidR="00EB1018">
        <w:tc>
          <w:tcPr>
            <w:tcW w:w="3227" w:type="dxa"/>
            <w:shd w:val="clear" w:color="auto" w:fill="auto"/>
          </w:tcPr>
          <w:p w:rsidR="00EB1018" w:rsidRDefault="00E07066">
            <w:pPr>
              <w:rPr>
                <w:rFonts w:ascii="宋体" w:hAnsi="宋体"/>
              </w:rPr>
            </w:pPr>
            <w:r>
              <w:rPr>
                <w:rFonts w:ascii="宋体" w:hAnsi="宋体" w:hint="eastAsia"/>
              </w:rPr>
              <w:t>静态集成烹饪中心</w:t>
            </w:r>
            <w:r>
              <w:rPr>
                <w:rFonts w:ascii="宋体" w:hAnsi="宋体"/>
              </w:rPr>
              <w:t>热效率</w:t>
            </w:r>
          </w:p>
        </w:tc>
        <w:tc>
          <w:tcPr>
            <w:tcW w:w="3118" w:type="dxa"/>
            <w:shd w:val="clear" w:color="auto" w:fill="auto"/>
          </w:tcPr>
          <w:p w:rsidR="00EB1018" w:rsidRDefault="00E07066">
            <w:pPr>
              <w:rPr>
                <w:rFonts w:ascii="宋体" w:hAnsi="宋体"/>
              </w:rPr>
            </w:pPr>
            <w:r>
              <w:rPr>
                <w:rFonts w:ascii="宋体" w:hAnsi="宋体" w:hint="eastAsia"/>
              </w:rPr>
              <w:t>63</w:t>
            </w:r>
          </w:p>
        </w:tc>
        <w:tc>
          <w:tcPr>
            <w:tcW w:w="2999" w:type="dxa"/>
            <w:shd w:val="clear" w:color="auto" w:fill="auto"/>
          </w:tcPr>
          <w:p w:rsidR="00EB1018" w:rsidRDefault="00E07066">
            <w:pPr>
              <w:rPr>
                <w:rFonts w:ascii="宋体" w:hAnsi="宋体"/>
              </w:rPr>
            </w:pPr>
            <w:r>
              <w:rPr>
                <w:rFonts w:ascii="宋体" w:hAnsi="宋体" w:hint="eastAsia"/>
              </w:rPr>
              <w:t>59</w:t>
            </w:r>
          </w:p>
        </w:tc>
      </w:tr>
      <w:tr w:rsidR="00EB1018">
        <w:tc>
          <w:tcPr>
            <w:tcW w:w="3227" w:type="dxa"/>
            <w:shd w:val="clear" w:color="auto" w:fill="auto"/>
          </w:tcPr>
          <w:p w:rsidR="00EB1018" w:rsidRDefault="00E07066">
            <w:pPr>
              <w:rPr>
                <w:rFonts w:ascii="宋体" w:hAnsi="宋体"/>
              </w:rPr>
            </w:pPr>
            <w:r>
              <w:rPr>
                <w:rFonts w:ascii="宋体" w:hAnsi="宋体" w:hint="eastAsia"/>
              </w:rPr>
              <w:t>动态集成烹饪中心</w:t>
            </w:r>
            <w:r>
              <w:rPr>
                <w:rFonts w:ascii="宋体" w:hAnsi="宋体"/>
              </w:rPr>
              <w:t>热效率</w:t>
            </w:r>
          </w:p>
        </w:tc>
        <w:tc>
          <w:tcPr>
            <w:tcW w:w="3118" w:type="dxa"/>
            <w:shd w:val="clear" w:color="auto" w:fill="auto"/>
          </w:tcPr>
          <w:p w:rsidR="00EB1018" w:rsidRDefault="00E07066">
            <w:pPr>
              <w:rPr>
                <w:rFonts w:ascii="宋体" w:hAnsi="宋体"/>
              </w:rPr>
            </w:pPr>
            <w:r>
              <w:rPr>
                <w:rFonts w:ascii="宋体" w:hAnsi="宋体" w:hint="eastAsia"/>
              </w:rPr>
              <w:t>60</w:t>
            </w:r>
          </w:p>
        </w:tc>
        <w:tc>
          <w:tcPr>
            <w:tcW w:w="2999" w:type="dxa"/>
            <w:shd w:val="clear" w:color="auto" w:fill="auto"/>
          </w:tcPr>
          <w:p w:rsidR="00EB1018" w:rsidRDefault="00E07066">
            <w:pPr>
              <w:rPr>
                <w:rFonts w:ascii="宋体" w:hAnsi="宋体"/>
              </w:rPr>
            </w:pPr>
            <w:r>
              <w:rPr>
                <w:rFonts w:ascii="宋体" w:hAnsi="宋体" w:hint="eastAsia"/>
              </w:rPr>
              <w:t>57</w:t>
            </w:r>
          </w:p>
        </w:tc>
      </w:tr>
    </w:tbl>
    <w:p w:rsidR="00EB1018" w:rsidRDefault="00E07066">
      <w:pPr>
        <w:pStyle w:val="afff5"/>
        <w:spacing w:before="120" w:after="120"/>
      </w:pPr>
      <w:r>
        <w:rPr>
          <w:rFonts w:hint="eastAsia"/>
        </w:rPr>
        <w:t>正常温升</w:t>
      </w:r>
    </w:p>
    <w:p w:rsidR="00EB1018" w:rsidRDefault="00E07066">
      <w:pPr>
        <w:pStyle w:val="affffff5"/>
        <w:ind w:firstLine="420"/>
        <w:rPr>
          <w:rFonts w:hAnsi="宋体" w:cs="宋体"/>
        </w:rPr>
      </w:pPr>
      <w:r>
        <w:rPr>
          <w:rFonts w:hAnsi="宋体" w:cs="宋体" w:hint="eastAsia"/>
          <w:color w:val="000000" w:themeColor="text1"/>
        </w:rPr>
        <w:t>正常温升按照5.2.3进行试验，</w:t>
      </w:r>
      <w:r>
        <w:rPr>
          <w:rFonts w:hAnsi="宋体" w:cs="宋体" w:hint="eastAsia"/>
        </w:rPr>
        <w:t>集成烹饪中心多种器具正常工作</w:t>
      </w:r>
      <w:proofErr w:type="gramStart"/>
      <w:r>
        <w:rPr>
          <w:rFonts w:hAnsi="宋体" w:cs="宋体" w:hint="eastAsia"/>
        </w:rPr>
        <w:t>且其它</w:t>
      </w:r>
      <w:proofErr w:type="gramEnd"/>
      <w:r>
        <w:rPr>
          <w:rFonts w:hAnsi="宋体" w:hint="eastAsia"/>
        </w:rPr>
        <w:t>功能按最不利状态运行</w:t>
      </w:r>
      <w:r>
        <w:rPr>
          <w:rFonts w:hAnsi="宋体" w:cs="宋体" w:hint="eastAsia"/>
        </w:rPr>
        <w:t>时的温升要求，</w:t>
      </w:r>
      <w:r>
        <w:rPr>
          <w:rFonts w:hAnsi="宋体" w:cs="宋体"/>
        </w:rPr>
        <w:t>最大正常温升不应高于表5的规定。</w:t>
      </w:r>
    </w:p>
    <w:p w:rsidR="00EB1018" w:rsidRDefault="00E07066">
      <w:pPr>
        <w:pStyle w:val="aff9"/>
        <w:spacing w:before="120" w:after="120"/>
      </w:pPr>
      <w:r>
        <w:rPr>
          <w:rFonts w:hint="eastAsia"/>
        </w:rPr>
        <w:t>最大正常温升</w:t>
      </w:r>
    </w:p>
    <w:tbl>
      <w:tblPr>
        <w:tblStyle w:val="afffff6"/>
        <w:tblW w:w="95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785"/>
        <w:gridCol w:w="4785"/>
      </w:tblGrid>
      <w:tr w:rsidR="00EB1018">
        <w:tc>
          <w:tcPr>
            <w:tcW w:w="4785" w:type="dxa"/>
            <w:tcBorders>
              <w:top w:val="single" w:sz="8" w:space="0" w:color="auto"/>
              <w:bottom w:val="single" w:sz="8" w:space="0" w:color="auto"/>
            </w:tcBorders>
            <w:shd w:val="clear" w:color="auto" w:fill="auto"/>
            <w:vAlign w:val="center"/>
          </w:tcPr>
          <w:p w:rsidR="00EB1018" w:rsidRDefault="00E07066">
            <w:pPr>
              <w:pStyle w:val="affffff5"/>
              <w:ind w:firstLineChars="0" w:firstLine="0"/>
              <w:rPr>
                <w:rFonts w:hAnsi="宋体" w:cs="宋体"/>
                <w:sz w:val="18"/>
              </w:rPr>
            </w:pPr>
            <w:r>
              <w:rPr>
                <w:rFonts w:hAnsi="宋体" w:cs="宋体" w:hint="eastAsia"/>
                <w:sz w:val="18"/>
              </w:rPr>
              <w:t>部位</w:t>
            </w:r>
          </w:p>
        </w:tc>
        <w:tc>
          <w:tcPr>
            <w:tcW w:w="4785" w:type="dxa"/>
            <w:tcBorders>
              <w:top w:val="single" w:sz="8" w:space="0" w:color="auto"/>
              <w:bottom w:val="single" w:sz="8" w:space="0" w:color="auto"/>
            </w:tcBorders>
            <w:shd w:val="clear" w:color="auto" w:fill="auto"/>
            <w:vAlign w:val="center"/>
          </w:tcPr>
          <w:p w:rsidR="00EB1018" w:rsidRDefault="00E07066">
            <w:pPr>
              <w:pStyle w:val="affffff5"/>
              <w:ind w:firstLineChars="0" w:firstLine="0"/>
              <w:rPr>
                <w:rFonts w:hAnsi="宋体" w:cs="宋体"/>
                <w:sz w:val="18"/>
              </w:rPr>
            </w:pPr>
            <w:r>
              <w:rPr>
                <w:rFonts w:hAnsi="宋体" w:cs="宋体" w:hint="eastAsia"/>
                <w:sz w:val="18"/>
              </w:rPr>
              <w:t>温升（单位：K）</w:t>
            </w:r>
          </w:p>
        </w:tc>
      </w:tr>
      <w:tr w:rsidR="00EB1018">
        <w:tc>
          <w:tcPr>
            <w:tcW w:w="4785" w:type="dxa"/>
            <w:tcBorders>
              <w:top w:val="single" w:sz="8" w:space="0" w:color="auto"/>
            </w:tcBorders>
            <w:shd w:val="clear" w:color="auto" w:fill="auto"/>
            <w:vAlign w:val="center"/>
          </w:tcPr>
          <w:p w:rsidR="00EB1018" w:rsidRDefault="00E07066">
            <w:pPr>
              <w:pStyle w:val="affffff5"/>
              <w:ind w:firstLineChars="0" w:firstLine="0"/>
              <w:rPr>
                <w:rFonts w:hAnsi="宋体" w:cs="宋体"/>
                <w:sz w:val="18"/>
              </w:rPr>
            </w:pPr>
            <w:r>
              <w:rPr>
                <w:rFonts w:hAnsi="宋体" w:cs="宋体" w:hint="eastAsia"/>
                <w:sz w:val="18"/>
              </w:rPr>
              <w:t>操作时手必须接触的部位：</w:t>
            </w:r>
          </w:p>
          <w:p w:rsidR="00EB1018" w:rsidRDefault="00E07066">
            <w:pPr>
              <w:pStyle w:val="affffff5"/>
              <w:ind w:firstLineChars="0" w:firstLine="0"/>
              <w:rPr>
                <w:rFonts w:hAnsi="宋体" w:cs="宋体"/>
                <w:sz w:val="18"/>
              </w:rPr>
            </w:pPr>
            <w:r>
              <w:rPr>
                <w:rFonts w:hAnsi="宋体" w:cs="宋体" w:hint="eastAsia"/>
                <w:sz w:val="18"/>
              </w:rPr>
              <w:t>——金属材料和带涂覆层的金属材料</w:t>
            </w:r>
          </w:p>
          <w:p w:rsidR="00EB1018" w:rsidRDefault="00E07066">
            <w:pPr>
              <w:pStyle w:val="affffff5"/>
              <w:ind w:firstLineChars="0" w:firstLine="0"/>
              <w:rPr>
                <w:rFonts w:hAnsi="宋体" w:cs="宋体"/>
                <w:sz w:val="18"/>
              </w:rPr>
            </w:pPr>
            <w:r>
              <w:rPr>
                <w:rFonts w:hAnsi="宋体" w:cs="宋体" w:hint="eastAsia"/>
                <w:sz w:val="18"/>
              </w:rPr>
              <w:t>——非金属材料</w:t>
            </w:r>
          </w:p>
        </w:tc>
        <w:tc>
          <w:tcPr>
            <w:tcW w:w="4785" w:type="dxa"/>
            <w:tcBorders>
              <w:top w:val="single" w:sz="8" w:space="0" w:color="auto"/>
            </w:tcBorders>
            <w:shd w:val="clear" w:color="auto" w:fill="auto"/>
            <w:vAlign w:val="center"/>
          </w:tcPr>
          <w:p w:rsidR="00EB1018" w:rsidRDefault="00EB1018">
            <w:pPr>
              <w:pStyle w:val="affffff5"/>
              <w:ind w:firstLineChars="0" w:firstLine="0"/>
              <w:rPr>
                <w:rFonts w:hAnsi="宋体" w:cs="宋体"/>
                <w:sz w:val="18"/>
              </w:rPr>
            </w:pPr>
          </w:p>
          <w:p w:rsidR="00EB1018" w:rsidRDefault="00E07066">
            <w:pPr>
              <w:pStyle w:val="affffff5"/>
              <w:ind w:firstLineChars="0" w:firstLine="0"/>
              <w:rPr>
                <w:rFonts w:hAnsi="宋体" w:cs="宋体"/>
                <w:sz w:val="18"/>
              </w:rPr>
            </w:pPr>
            <w:r>
              <w:rPr>
                <w:rFonts w:hAnsi="宋体" w:cs="宋体" w:hint="eastAsia"/>
                <w:sz w:val="18"/>
              </w:rPr>
              <w:t>35(组合烹饪器具)；</w:t>
            </w:r>
            <w:r>
              <w:rPr>
                <w:rFonts w:hAnsi="宋体" w:cs="宋体"/>
                <w:sz w:val="18"/>
              </w:rPr>
              <w:t xml:space="preserve"> </w:t>
            </w:r>
            <w:r>
              <w:rPr>
                <w:rFonts w:hAnsi="宋体" w:cs="宋体" w:hint="eastAsia"/>
                <w:sz w:val="18"/>
              </w:rPr>
              <w:t>30（油烟机）烟机数据复测多组，不同测试条件</w:t>
            </w:r>
          </w:p>
          <w:p w:rsidR="00EB1018" w:rsidRDefault="00E07066">
            <w:pPr>
              <w:pStyle w:val="affffff5"/>
              <w:ind w:firstLineChars="0" w:firstLine="0"/>
              <w:rPr>
                <w:rFonts w:hAnsi="宋体" w:cs="宋体"/>
                <w:sz w:val="18"/>
              </w:rPr>
            </w:pPr>
            <w:r>
              <w:rPr>
                <w:rFonts w:hAnsi="宋体" w:cs="宋体" w:hint="eastAsia"/>
                <w:sz w:val="18"/>
              </w:rPr>
              <w:t>45(组合烹饪器具)；</w:t>
            </w:r>
            <w:r>
              <w:rPr>
                <w:rFonts w:hAnsi="宋体" w:cs="宋体"/>
                <w:sz w:val="18"/>
              </w:rPr>
              <w:t xml:space="preserve"> </w:t>
            </w:r>
            <w:r>
              <w:rPr>
                <w:rFonts w:hAnsi="宋体" w:cs="宋体" w:hint="eastAsia"/>
                <w:sz w:val="18"/>
              </w:rPr>
              <w:t>4</w:t>
            </w:r>
            <w:r>
              <w:rPr>
                <w:rFonts w:hAnsi="宋体" w:cs="宋体"/>
                <w:sz w:val="18"/>
              </w:rPr>
              <w:t>0</w:t>
            </w:r>
            <w:r>
              <w:rPr>
                <w:rFonts w:hAnsi="宋体" w:cs="宋体" w:hint="eastAsia"/>
                <w:sz w:val="18"/>
              </w:rPr>
              <w:t>（油烟机）</w:t>
            </w:r>
          </w:p>
        </w:tc>
      </w:tr>
      <w:tr w:rsidR="00EB1018">
        <w:tc>
          <w:tcPr>
            <w:tcW w:w="4785" w:type="dxa"/>
            <w:shd w:val="clear" w:color="auto" w:fill="auto"/>
            <w:vAlign w:val="center"/>
          </w:tcPr>
          <w:p w:rsidR="00EB1018" w:rsidRDefault="00E07066">
            <w:pPr>
              <w:pStyle w:val="affffff5"/>
              <w:ind w:firstLineChars="0" w:firstLine="0"/>
              <w:rPr>
                <w:rFonts w:hAnsi="宋体" w:cs="宋体"/>
                <w:sz w:val="18"/>
              </w:rPr>
            </w:pPr>
            <w:r>
              <w:rPr>
                <w:rFonts w:hAnsi="宋体" w:cs="宋体" w:hint="eastAsia"/>
                <w:sz w:val="18"/>
              </w:rPr>
              <w:t>阀门外壳</w:t>
            </w:r>
          </w:p>
        </w:tc>
        <w:tc>
          <w:tcPr>
            <w:tcW w:w="4785" w:type="dxa"/>
            <w:shd w:val="clear" w:color="auto" w:fill="auto"/>
            <w:vAlign w:val="center"/>
          </w:tcPr>
          <w:p w:rsidR="00EB1018" w:rsidRDefault="00E07066">
            <w:pPr>
              <w:pStyle w:val="affffff5"/>
              <w:ind w:firstLineChars="0" w:firstLine="0"/>
              <w:rPr>
                <w:rFonts w:hAnsi="宋体" w:cs="宋体"/>
                <w:sz w:val="18"/>
              </w:rPr>
            </w:pPr>
            <w:r>
              <w:rPr>
                <w:rFonts w:hAnsi="宋体" w:cs="宋体" w:hint="eastAsia"/>
                <w:sz w:val="18"/>
              </w:rPr>
              <w:t>50</w:t>
            </w:r>
          </w:p>
        </w:tc>
      </w:tr>
      <w:tr w:rsidR="00EB1018">
        <w:tc>
          <w:tcPr>
            <w:tcW w:w="4785" w:type="dxa"/>
            <w:shd w:val="clear" w:color="auto" w:fill="auto"/>
            <w:vAlign w:val="center"/>
          </w:tcPr>
          <w:p w:rsidR="00EB1018" w:rsidRDefault="00E07066">
            <w:pPr>
              <w:pStyle w:val="affffff5"/>
              <w:ind w:firstLineChars="0" w:firstLine="0"/>
              <w:rPr>
                <w:rFonts w:hAnsi="宋体" w:cs="宋体"/>
                <w:sz w:val="18"/>
              </w:rPr>
            </w:pPr>
            <w:r>
              <w:rPr>
                <w:rFonts w:hAnsi="宋体" w:cs="宋体" w:hint="eastAsia"/>
                <w:sz w:val="18"/>
              </w:rPr>
              <w:t>点火器外壳</w:t>
            </w:r>
          </w:p>
          <w:p w:rsidR="00EB1018" w:rsidRDefault="00E07066">
            <w:pPr>
              <w:pStyle w:val="affffff5"/>
              <w:ind w:firstLineChars="0" w:firstLine="0"/>
              <w:rPr>
                <w:rFonts w:hAnsi="宋体" w:cs="宋体"/>
                <w:sz w:val="18"/>
              </w:rPr>
            </w:pPr>
            <w:r>
              <w:rPr>
                <w:rFonts w:hAnsi="宋体" w:cs="宋体" w:hint="eastAsia"/>
                <w:sz w:val="18"/>
              </w:rPr>
              <w:t>——不带T-标志</w:t>
            </w:r>
          </w:p>
          <w:p w:rsidR="00EB1018" w:rsidRDefault="00E07066">
            <w:pPr>
              <w:pStyle w:val="affffff5"/>
              <w:ind w:firstLineChars="0" w:firstLine="0"/>
              <w:rPr>
                <w:rFonts w:hAnsi="宋体" w:cs="宋体"/>
                <w:sz w:val="18"/>
              </w:rPr>
            </w:pPr>
            <w:r>
              <w:rPr>
                <w:rFonts w:hAnsi="宋体" w:cs="宋体" w:hint="eastAsia"/>
                <w:sz w:val="18"/>
              </w:rPr>
              <w:t>——带T-标志</w:t>
            </w:r>
          </w:p>
        </w:tc>
        <w:tc>
          <w:tcPr>
            <w:tcW w:w="4785" w:type="dxa"/>
            <w:shd w:val="clear" w:color="auto" w:fill="auto"/>
            <w:vAlign w:val="center"/>
          </w:tcPr>
          <w:p w:rsidR="00EB1018" w:rsidRDefault="00EB1018">
            <w:pPr>
              <w:pStyle w:val="affffff5"/>
              <w:ind w:firstLineChars="0" w:firstLine="0"/>
              <w:rPr>
                <w:rFonts w:hAnsi="宋体" w:cs="宋体"/>
                <w:sz w:val="18"/>
              </w:rPr>
            </w:pPr>
          </w:p>
          <w:p w:rsidR="00EB1018" w:rsidRDefault="00E07066">
            <w:pPr>
              <w:pStyle w:val="affffff5"/>
              <w:ind w:firstLineChars="0" w:firstLine="0"/>
              <w:rPr>
                <w:rFonts w:hAnsi="宋体" w:cs="宋体"/>
                <w:sz w:val="18"/>
              </w:rPr>
            </w:pPr>
            <w:r>
              <w:rPr>
                <w:rFonts w:hAnsi="宋体" w:cs="宋体" w:hint="eastAsia"/>
                <w:sz w:val="18"/>
              </w:rPr>
              <w:t>50</w:t>
            </w:r>
          </w:p>
          <w:p w:rsidR="00EB1018" w:rsidRDefault="00E07066">
            <w:pPr>
              <w:pStyle w:val="affffff5"/>
              <w:ind w:firstLineChars="0" w:firstLine="0"/>
              <w:rPr>
                <w:rFonts w:hAnsi="宋体" w:cs="宋体"/>
                <w:sz w:val="18"/>
              </w:rPr>
            </w:pPr>
            <w:r>
              <w:rPr>
                <w:rFonts w:hAnsi="宋体" w:cs="宋体" w:hint="eastAsia"/>
                <w:sz w:val="18"/>
              </w:rPr>
              <w:t>T-25</w:t>
            </w:r>
          </w:p>
        </w:tc>
      </w:tr>
      <w:tr w:rsidR="00EB1018">
        <w:tc>
          <w:tcPr>
            <w:tcW w:w="4785" w:type="dxa"/>
            <w:shd w:val="clear" w:color="auto" w:fill="auto"/>
            <w:vAlign w:val="center"/>
          </w:tcPr>
          <w:p w:rsidR="00EB1018" w:rsidRDefault="00E07066">
            <w:pPr>
              <w:pStyle w:val="affffff5"/>
              <w:ind w:firstLineChars="0" w:firstLine="0"/>
              <w:rPr>
                <w:rFonts w:hAnsi="宋体" w:cs="宋体"/>
                <w:sz w:val="18"/>
              </w:rPr>
            </w:pPr>
            <w:r>
              <w:rPr>
                <w:rFonts w:hAnsi="宋体" w:cs="宋体" w:hint="eastAsia"/>
                <w:sz w:val="18"/>
              </w:rPr>
              <w:lastRenderedPageBreak/>
              <w:t>组合烹饪器具前门玻璃外表面</w:t>
            </w:r>
          </w:p>
        </w:tc>
        <w:tc>
          <w:tcPr>
            <w:tcW w:w="4785" w:type="dxa"/>
            <w:shd w:val="clear" w:color="auto" w:fill="auto"/>
            <w:vAlign w:val="center"/>
          </w:tcPr>
          <w:p w:rsidR="00EB1018" w:rsidRDefault="00E07066">
            <w:pPr>
              <w:pStyle w:val="affffff5"/>
              <w:ind w:firstLineChars="0" w:firstLine="0"/>
              <w:rPr>
                <w:rFonts w:hAnsi="宋体" w:cs="宋体"/>
                <w:sz w:val="18"/>
              </w:rPr>
            </w:pPr>
            <w:r>
              <w:rPr>
                <w:rFonts w:hAnsi="宋体" w:cs="宋体"/>
                <w:sz w:val="18"/>
              </w:rPr>
              <w:t>6</w:t>
            </w:r>
            <w:r>
              <w:rPr>
                <w:rFonts w:hAnsi="宋体" w:cs="宋体" w:hint="eastAsia"/>
                <w:sz w:val="18"/>
              </w:rPr>
              <w:t>0</w:t>
            </w:r>
          </w:p>
        </w:tc>
      </w:tr>
    </w:tbl>
    <w:p w:rsidR="00EB1018" w:rsidRDefault="00EB1018">
      <w:pPr>
        <w:pStyle w:val="affffff5"/>
        <w:ind w:firstLine="420"/>
      </w:pPr>
    </w:p>
    <w:p w:rsidR="00EB1018" w:rsidRDefault="00E07066">
      <w:pPr>
        <w:pStyle w:val="afff5"/>
        <w:spacing w:before="120" w:after="120"/>
      </w:pPr>
      <w:r>
        <w:rPr>
          <w:rFonts w:hint="eastAsia"/>
        </w:rPr>
        <w:t>工作噪声</w:t>
      </w:r>
    </w:p>
    <w:p w:rsidR="00EB1018" w:rsidRPr="007A2118" w:rsidRDefault="00E07066">
      <w:pPr>
        <w:pStyle w:val="affffff5"/>
        <w:ind w:firstLine="420"/>
      </w:pPr>
      <w:r w:rsidRPr="007A2118">
        <w:rPr>
          <w:rFonts w:hint="eastAsia"/>
        </w:rPr>
        <w:t>按照附录A的方法进行试验，上排式吸油烟机在最高转速档</w:t>
      </w:r>
      <w:r w:rsidRPr="007A2118">
        <w:t>下</w:t>
      </w:r>
      <w:r w:rsidRPr="007A2118">
        <w:rPr>
          <w:rFonts w:hint="eastAsia"/>
        </w:rPr>
        <w:t>运行，组合烹饪器具正常工作</w:t>
      </w:r>
      <w:proofErr w:type="gramStart"/>
      <w:r w:rsidRPr="007A2118">
        <w:rPr>
          <w:rFonts w:hint="eastAsia"/>
        </w:rPr>
        <w:t>且其它</w:t>
      </w:r>
      <w:proofErr w:type="gramEnd"/>
      <w:r w:rsidRPr="007A2118">
        <w:rPr>
          <w:rFonts w:hint="eastAsia"/>
        </w:rPr>
        <w:t>功能按最不利状态运行时工作噪声的明示值应不大于7</w:t>
      </w:r>
      <w:r w:rsidRPr="007A2118">
        <w:t>0</w:t>
      </w:r>
      <w:r w:rsidRPr="007A2118">
        <w:t> </w:t>
      </w:r>
      <w:r w:rsidRPr="007A2118">
        <w:rPr>
          <w:rFonts w:hint="eastAsia"/>
        </w:rPr>
        <w:t>dB（A），上排式吸油烟机</w:t>
      </w:r>
      <w:r w:rsidRPr="007A2118">
        <w:t>在</w:t>
      </w:r>
      <w:r w:rsidRPr="007A2118">
        <w:rPr>
          <w:rFonts w:hint="eastAsia"/>
        </w:rPr>
        <w:t>短时工作升速档（如有）</w:t>
      </w:r>
      <w:r w:rsidRPr="007A2118">
        <w:t>下运行，</w:t>
      </w:r>
      <w:r w:rsidRPr="007A2118">
        <w:rPr>
          <w:rFonts w:hint="eastAsia"/>
        </w:rPr>
        <w:t>组合烹饪器具正常工作</w:t>
      </w:r>
      <w:proofErr w:type="gramStart"/>
      <w:r w:rsidRPr="007A2118">
        <w:rPr>
          <w:rFonts w:hint="eastAsia"/>
        </w:rPr>
        <w:t>且其它</w:t>
      </w:r>
      <w:proofErr w:type="gramEnd"/>
      <w:r w:rsidRPr="007A2118">
        <w:rPr>
          <w:rFonts w:hint="eastAsia"/>
        </w:rPr>
        <w:t>功能按最不利状态运行时工作噪声的明示值应不大于72</w:t>
      </w:r>
      <w:r w:rsidRPr="007A2118">
        <w:rPr>
          <w:rFonts w:ascii="Calibri" w:hAnsi="Calibri"/>
          <w:color w:val="FF0000"/>
          <w:kern w:val="2"/>
          <w:szCs w:val="21"/>
          <w:lang w:bidi="ar"/>
        </w:rPr>
        <w:t> </w:t>
      </w:r>
      <w:r w:rsidRPr="007A2118">
        <w:rPr>
          <w:rFonts w:hint="eastAsia"/>
        </w:rPr>
        <w:t>dB（A），且实测值不应高于明示值。</w:t>
      </w:r>
    </w:p>
    <w:p w:rsidR="00EB1018" w:rsidRDefault="00E07066">
      <w:pPr>
        <w:pStyle w:val="afff5"/>
        <w:spacing w:before="120" w:after="120"/>
      </w:pPr>
      <w:r>
        <w:rPr>
          <w:rFonts w:hint="eastAsia"/>
        </w:rPr>
        <w:t>联动成功率</w:t>
      </w:r>
    </w:p>
    <w:p w:rsidR="00EB1018" w:rsidRDefault="00E07066">
      <w:pPr>
        <w:pStyle w:val="affffff5"/>
        <w:ind w:firstLine="420"/>
      </w:pPr>
      <w:r>
        <w:rPr>
          <w:rFonts w:hAnsi="宋体" w:hint="eastAsia"/>
        </w:rPr>
        <w:t>烟灶联动成功率和烟蒸烤联动成功率</w:t>
      </w:r>
      <w:r>
        <w:rPr>
          <w:rFonts w:hint="eastAsia"/>
        </w:rPr>
        <w:t>不小于</w:t>
      </w:r>
      <w:r>
        <w:t>99</w:t>
      </w:r>
      <w:r>
        <w:t> </w:t>
      </w:r>
      <w:r>
        <w:t>%</w:t>
      </w:r>
      <w:r>
        <w:rPr>
          <w:rFonts w:hint="eastAsia"/>
        </w:rPr>
        <w:t>，且响应时间＜</w:t>
      </w:r>
      <w:r>
        <w:t>2</w:t>
      </w:r>
      <w:r>
        <w:rPr>
          <w:rFonts w:hint="eastAsia"/>
        </w:rPr>
        <w:t xml:space="preserve">秒。 </w:t>
      </w:r>
    </w:p>
    <w:p w:rsidR="00EB1018" w:rsidRPr="007A2118" w:rsidRDefault="00E07066">
      <w:pPr>
        <w:pStyle w:val="afff5"/>
        <w:spacing w:before="120" w:after="120"/>
      </w:pPr>
      <w:r w:rsidRPr="007A2118">
        <w:rPr>
          <w:rFonts w:hint="eastAsia"/>
        </w:rPr>
        <w:t>对具有连接网络功能的器具的特殊要求</w:t>
      </w:r>
    </w:p>
    <w:p w:rsidR="00EB1018" w:rsidRDefault="00E07066">
      <w:pPr>
        <w:pStyle w:val="affffff5"/>
        <w:ind w:firstLineChars="95" w:firstLine="199"/>
      </w:pPr>
      <w:r w:rsidRPr="007A2118">
        <w:t xml:space="preserve">  </w:t>
      </w:r>
      <w:r w:rsidRPr="007A2118">
        <w:rPr>
          <w:rFonts w:hint="eastAsia"/>
        </w:rPr>
        <w:t>见附录B。</w:t>
      </w:r>
    </w:p>
    <w:p w:rsidR="00EB1018" w:rsidRDefault="00E07066">
      <w:pPr>
        <w:pStyle w:val="afff3"/>
        <w:spacing w:before="240" w:after="240"/>
      </w:pPr>
      <w:bookmarkStart w:id="79" w:name="_Toc66814520"/>
      <w:bookmarkStart w:id="80" w:name="_Toc120629729"/>
      <w:bookmarkStart w:id="81" w:name="_Toc67318107"/>
      <w:bookmarkStart w:id="82" w:name="_Toc67317833"/>
      <w:bookmarkStart w:id="83" w:name="_Toc67426327"/>
      <w:bookmarkStart w:id="84" w:name="_Toc142913636"/>
      <w:bookmarkStart w:id="85" w:name="_Toc143514453"/>
      <w:bookmarkStart w:id="86" w:name="_Toc143526875"/>
      <w:bookmarkStart w:id="87" w:name="_Toc143526927"/>
      <w:bookmarkStart w:id="88" w:name="_Toc105761430"/>
      <w:bookmarkStart w:id="89" w:name="_Toc66866028"/>
      <w:bookmarkStart w:id="90" w:name="_Toc65063217"/>
      <w:bookmarkStart w:id="91" w:name="_Toc67429547"/>
      <w:bookmarkStart w:id="92" w:name="_Toc66815974"/>
      <w:bookmarkStart w:id="93" w:name="_Toc67429511"/>
      <w:bookmarkStart w:id="94" w:name="_Toc67317889"/>
      <w:bookmarkStart w:id="95" w:name="_Toc65063273"/>
      <w:r>
        <w:rPr>
          <w:rFonts w:hint="eastAsia"/>
        </w:rPr>
        <w:t>试验方法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EB1018" w:rsidRDefault="00E07066">
      <w:pPr>
        <w:pStyle w:val="afff4"/>
        <w:spacing w:before="120" w:after="120"/>
      </w:pPr>
      <w:bookmarkStart w:id="96" w:name="_Toc120629730"/>
      <w:bookmarkStart w:id="97" w:name="_Toc142913637"/>
      <w:r>
        <w:rPr>
          <w:rFonts w:hint="eastAsia"/>
        </w:rPr>
        <w:t>通用试验条件</w:t>
      </w:r>
      <w:bookmarkEnd w:id="96"/>
      <w:bookmarkEnd w:id="97"/>
    </w:p>
    <w:p w:rsidR="00EB1018" w:rsidRDefault="00E07066">
      <w:pPr>
        <w:pStyle w:val="afff5"/>
        <w:spacing w:before="120" w:after="120"/>
      </w:pPr>
      <w:r>
        <w:rPr>
          <w:rFonts w:hint="eastAsia"/>
        </w:rPr>
        <w:t>集成烹饪中心</w:t>
      </w:r>
      <w:r>
        <w:t>一般试验条件</w:t>
      </w:r>
    </w:p>
    <w:p w:rsidR="00EB1018" w:rsidRDefault="00E07066">
      <w:pPr>
        <w:pStyle w:val="affffff5"/>
        <w:ind w:firstLine="420"/>
      </w:pPr>
      <w:r>
        <w:rPr>
          <w:rFonts w:hint="eastAsia"/>
        </w:rPr>
        <w:t>除对试验条件已作具体规定外，其余试验应在符合</w:t>
      </w:r>
      <w:proofErr w:type="gramStart"/>
      <w:r>
        <w:rPr>
          <w:rFonts w:hint="eastAsia"/>
        </w:rPr>
        <w:t>下面环境</w:t>
      </w:r>
      <w:proofErr w:type="gramEnd"/>
      <w:r>
        <w:rPr>
          <w:rFonts w:hint="eastAsia"/>
        </w:rPr>
        <w:t>要求的室内进行。</w:t>
      </w:r>
    </w:p>
    <w:p w:rsidR="00EB1018" w:rsidRDefault="00E07066">
      <w:pPr>
        <w:pStyle w:val="afa"/>
        <w:numPr>
          <w:ilvl w:val="0"/>
          <w:numId w:val="39"/>
        </w:numPr>
      </w:pPr>
      <w:r>
        <w:rPr>
          <w:rFonts w:hint="eastAsia"/>
        </w:rPr>
        <w:t>环境温度：20</w:t>
      </w:r>
      <w:r>
        <w:rPr>
          <w:rFonts w:ascii="Calibri" w:hAnsi="Calibri"/>
          <w:color w:val="FF0000"/>
          <w:kern w:val="2"/>
          <w:szCs w:val="21"/>
          <w:lang w:bidi="ar"/>
        </w:rPr>
        <w:t> </w:t>
      </w:r>
      <w:r>
        <w:rPr>
          <w:rFonts w:hint="eastAsia"/>
        </w:rPr>
        <w:t>℃±5</w:t>
      </w:r>
      <w:r>
        <w:rPr>
          <w:rFonts w:ascii="Calibri" w:hAnsi="Calibri"/>
          <w:color w:val="FF0000"/>
          <w:kern w:val="2"/>
          <w:szCs w:val="21"/>
          <w:lang w:bidi="ar"/>
        </w:rPr>
        <w:t> </w:t>
      </w:r>
      <w:r>
        <w:rPr>
          <w:rFonts w:hint="eastAsia"/>
        </w:rPr>
        <w:t>℃；</w:t>
      </w:r>
    </w:p>
    <w:p w:rsidR="00EB1018" w:rsidRDefault="00E07066">
      <w:pPr>
        <w:pStyle w:val="afa"/>
        <w:numPr>
          <w:ilvl w:val="0"/>
          <w:numId w:val="39"/>
        </w:numPr>
      </w:pPr>
      <w:r>
        <w:rPr>
          <w:rFonts w:hint="eastAsia"/>
        </w:rPr>
        <w:t>相对湿度：≤90</w:t>
      </w:r>
      <w:r>
        <w:rPr>
          <w:rFonts w:ascii="Calibri" w:hAnsi="Calibri"/>
          <w:color w:val="FF0000"/>
          <w:kern w:val="2"/>
          <w:szCs w:val="21"/>
          <w:lang w:bidi="ar"/>
        </w:rPr>
        <w:t> </w:t>
      </w:r>
      <w:r>
        <w:rPr>
          <w:rFonts w:hint="eastAsia"/>
        </w:rPr>
        <w:t>%；</w:t>
      </w:r>
    </w:p>
    <w:p w:rsidR="00EB1018" w:rsidRDefault="00E07066">
      <w:pPr>
        <w:pStyle w:val="afa"/>
        <w:numPr>
          <w:ilvl w:val="0"/>
          <w:numId w:val="39"/>
        </w:numPr>
        <w:rPr>
          <w:color w:val="FF0000"/>
        </w:rPr>
      </w:pPr>
      <w:r>
        <w:rPr>
          <w:rFonts w:hint="eastAsia"/>
        </w:rPr>
        <w:t>大气压力：86</w:t>
      </w:r>
      <w:r>
        <w:t> </w:t>
      </w:r>
      <w:proofErr w:type="spellStart"/>
      <w:r>
        <w:rPr>
          <w:rFonts w:hint="eastAsia"/>
        </w:rPr>
        <w:t>kPa</w:t>
      </w:r>
      <w:proofErr w:type="spellEnd"/>
      <w:r>
        <w:rPr>
          <w:rFonts w:hint="eastAsia"/>
        </w:rPr>
        <w:t>～106</w:t>
      </w:r>
      <w:r>
        <w:t> </w:t>
      </w:r>
      <w:proofErr w:type="spellStart"/>
      <w:r>
        <w:rPr>
          <w:rFonts w:hint="eastAsia"/>
        </w:rPr>
        <w:t>kPa</w:t>
      </w:r>
      <w:proofErr w:type="spellEnd"/>
      <w:r>
        <w:rPr>
          <w:rFonts w:hint="eastAsia"/>
        </w:rPr>
        <w:t>。</w:t>
      </w:r>
    </w:p>
    <w:p w:rsidR="00EB1018" w:rsidRDefault="00E07066">
      <w:pPr>
        <w:pStyle w:val="afff5"/>
        <w:spacing w:before="120" w:after="120"/>
      </w:pPr>
      <w:r>
        <w:rPr>
          <w:rFonts w:hint="eastAsia"/>
        </w:rPr>
        <w:t>集成烹饪中心试验用的仪器、仪表</w:t>
      </w:r>
    </w:p>
    <w:p w:rsidR="00EB1018" w:rsidRDefault="00E07066">
      <w:pPr>
        <w:pStyle w:val="affffff5"/>
        <w:ind w:firstLine="420"/>
      </w:pPr>
      <w:proofErr w:type="gramStart"/>
      <w:r>
        <w:rPr>
          <w:rFonts w:hint="eastAsia"/>
        </w:rPr>
        <w:t>除具体</w:t>
      </w:r>
      <w:proofErr w:type="gramEnd"/>
      <w:r>
        <w:rPr>
          <w:rFonts w:hint="eastAsia"/>
        </w:rPr>
        <w:t>试验有特别规定，试验用的仪器、仪表应符合如下规定。</w:t>
      </w:r>
    </w:p>
    <w:p w:rsidR="00EB1018" w:rsidRDefault="00E07066">
      <w:pPr>
        <w:pStyle w:val="affffff5"/>
        <w:ind w:firstLine="420"/>
      </w:pPr>
      <w:r>
        <w:rPr>
          <w:rFonts w:hint="eastAsia"/>
        </w:rPr>
        <w:t>a)</w:t>
      </w:r>
      <w:r>
        <w:rPr>
          <w:rFonts w:hint="eastAsia"/>
        </w:rPr>
        <w:tab/>
        <w:t>频率表、电压表、电流表、功率表：用于型式试验，精度不低于0.5</w:t>
      </w:r>
      <w:r>
        <w:rPr>
          <w:rFonts w:ascii="Calibri" w:hAnsi="Calibri"/>
          <w:color w:val="FF0000"/>
          <w:kern w:val="2"/>
          <w:szCs w:val="21"/>
          <w:lang w:bidi="ar"/>
        </w:rPr>
        <w:t> </w:t>
      </w:r>
      <w:r>
        <w:rPr>
          <w:rFonts w:hint="eastAsia"/>
        </w:rPr>
        <w:t>级；用于出厂检验，精度不低1.0</w:t>
      </w:r>
      <w:r>
        <w:t> </w:t>
      </w:r>
      <w:r>
        <w:rPr>
          <w:rFonts w:hint="eastAsia"/>
        </w:rPr>
        <w:t>级；</w:t>
      </w:r>
    </w:p>
    <w:p w:rsidR="00EB1018" w:rsidRDefault="00E07066">
      <w:pPr>
        <w:pStyle w:val="affffff5"/>
        <w:ind w:firstLine="420"/>
      </w:pPr>
      <w:r>
        <w:rPr>
          <w:rFonts w:hint="eastAsia"/>
        </w:rPr>
        <w:t>b)</w:t>
      </w:r>
      <w:r>
        <w:rPr>
          <w:rFonts w:hint="eastAsia"/>
        </w:rPr>
        <w:tab/>
        <w:t>温度测量仪表：允许误差为±0.5</w:t>
      </w:r>
      <w:r>
        <w:rPr>
          <w:rFonts w:ascii="Calibri" w:hAnsi="Calibri"/>
          <w:color w:val="FF0000"/>
          <w:kern w:val="2"/>
          <w:szCs w:val="21"/>
          <w:lang w:bidi="ar"/>
        </w:rPr>
        <w:t> </w:t>
      </w:r>
      <w:r>
        <w:rPr>
          <w:rFonts w:hint="eastAsia"/>
        </w:rPr>
        <w:t>℃；</w:t>
      </w:r>
    </w:p>
    <w:p w:rsidR="00EB1018" w:rsidRDefault="00E07066">
      <w:pPr>
        <w:pStyle w:val="affffff5"/>
        <w:ind w:firstLine="420"/>
      </w:pPr>
      <w:r>
        <w:rPr>
          <w:rFonts w:hint="eastAsia"/>
        </w:rPr>
        <w:t>c)</w:t>
      </w:r>
      <w:r>
        <w:rPr>
          <w:rFonts w:hint="eastAsia"/>
        </w:rPr>
        <w:tab/>
        <w:t>湿度测量仪表：精度为5</w:t>
      </w:r>
      <w:r>
        <w:rPr>
          <w:rFonts w:ascii="Calibri" w:hAnsi="Calibri"/>
          <w:color w:val="FF0000"/>
          <w:kern w:val="2"/>
          <w:szCs w:val="21"/>
          <w:lang w:bidi="ar"/>
        </w:rPr>
        <w:t> </w:t>
      </w:r>
      <w:r>
        <w:rPr>
          <w:rFonts w:hint="eastAsia"/>
        </w:rPr>
        <w:t>%；</w:t>
      </w:r>
    </w:p>
    <w:p w:rsidR="00EB1018" w:rsidRDefault="00E07066">
      <w:pPr>
        <w:pStyle w:val="affffff5"/>
        <w:ind w:firstLine="420"/>
      </w:pPr>
      <w:r>
        <w:rPr>
          <w:rFonts w:hint="eastAsia"/>
        </w:rPr>
        <w:t>d)</w:t>
      </w:r>
      <w:r>
        <w:rPr>
          <w:rFonts w:hint="eastAsia"/>
        </w:rPr>
        <w:tab/>
        <w:t>时间测量仪表：精度为0.1</w:t>
      </w:r>
      <w:r>
        <w:rPr>
          <w:rFonts w:ascii="Calibri" w:hAnsi="Calibri"/>
          <w:color w:val="FF0000"/>
          <w:kern w:val="2"/>
          <w:szCs w:val="21"/>
          <w:lang w:bidi="ar"/>
        </w:rPr>
        <w:t> </w:t>
      </w:r>
      <w:r>
        <w:rPr>
          <w:rFonts w:hint="eastAsia"/>
        </w:rPr>
        <w:t>s；</w:t>
      </w:r>
    </w:p>
    <w:p w:rsidR="00EB1018" w:rsidRDefault="00E07066">
      <w:pPr>
        <w:pStyle w:val="affffff5"/>
        <w:ind w:firstLine="420"/>
      </w:pPr>
      <w:r>
        <w:rPr>
          <w:rFonts w:hint="eastAsia"/>
        </w:rPr>
        <w:t>e)</w:t>
      </w:r>
      <w:r>
        <w:rPr>
          <w:rFonts w:hint="eastAsia"/>
        </w:rPr>
        <w:tab/>
        <w:t>转速测量仪器：采用非接触式，精度为±1</w:t>
      </w:r>
      <w:r>
        <w:rPr>
          <w:rFonts w:ascii="Calibri" w:hAnsi="Calibri"/>
          <w:color w:val="FF0000"/>
          <w:kern w:val="2"/>
          <w:szCs w:val="21"/>
          <w:lang w:bidi="ar"/>
        </w:rPr>
        <w:t> </w:t>
      </w:r>
      <w:r>
        <w:rPr>
          <w:rFonts w:hint="eastAsia"/>
        </w:rPr>
        <w:t>r/min；</w:t>
      </w:r>
    </w:p>
    <w:p w:rsidR="00EB1018" w:rsidRDefault="00E07066">
      <w:pPr>
        <w:pStyle w:val="affffff5"/>
        <w:ind w:firstLine="420"/>
      </w:pPr>
      <w:r>
        <w:rPr>
          <w:rFonts w:hint="eastAsia"/>
        </w:rPr>
        <w:t>f)</w:t>
      </w:r>
      <w:r>
        <w:rPr>
          <w:rFonts w:hint="eastAsia"/>
        </w:rPr>
        <w:tab/>
        <w:t>环境气压测量仪表：精度为±200</w:t>
      </w:r>
      <w:r>
        <w:rPr>
          <w:rFonts w:ascii="Calibri" w:hAnsi="Calibri"/>
          <w:color w:val="FF0000"/>
          <w:kern w:val="2"/>
          <w:szCs w:val="21"/>
          <w:lang w:bidi="ar"/>
        </w:rPr>
        <w:t> </w:t>
      </w:r>
      <w:r>
        <w:rPr>
          <w:rFonts w:hint="eastAsia"/>
        </w:rPr>
        <w:t>Pa；</w:t>
      </w:r>
    </w:p>
    <w:p w:rsidR="00EB1018" w:rsidRDefault="00E07066">
      <w:pPr>
        <w:pStyle w:val="affffff5"/>
        <w:ind w:firstLine="420"/>
      </w:pPr>
      <w:r>
        <w:rPr>
          <w:rFonts w:hint="eastAsia"/>
        </w:rPr>
        <w:t>g)</w:t>
      </w:r>
      <w:r>
        <w:rPr>
          <w:rFonts w:hint="eastAsia"/>
        </w:rPr>
        <w:tab/>
        <w:t>压力测量仪表：误差不超过有效压力的1</w:t>
      </w:r>
      <w:r>
        <w:rPr>
          <w:rFonts w:ascii="Calibri" w:hAnsi="Calibri"/>
          <w:color w:val="FF0000"/>
          <w:kern w:val="2"/>
          <w:szCs w:val="21"/>
          <w:lang w:bidi="ar"/>
        </w:rPr>
        <w:t> </w:t>
      </w:r>
      <w:r>
        <w:rPr>
          <w:rFonts w:hint="eastAsia"/>
        </w:rPr>
        <w:t>%或1.5</w:t>
      </w:r>
      <w:r>
        <w:rPr>
          <w:rFonts w:ascii="Calibri" w:hAnsi="Calibri"/>
          <w:color w:val="FF0000"/>
          <w:kern w:val="2"/>
          <w:szCs w:val="21"/>
          <w:lang w:bidi="ar"/>
        </w:rPr>
        <w:t> </w:t>
      </w:r>
      <w:r>
        <w:rPr>
          <w:rFonts w:hint="eastAsia"/>
        </w:rPr>
        <w:t>Pa，取较大值；</w:t>
      </w:r>
    </w:p>
    <w:p w:rsidR="00EB1018" w:rsidRDefault="00E07066">
      <w:pPr>
        <w:pStyle w:val="affffff5"/>
        <w:ind w:firstLine="420"/>
      </w:pPr>
      <w:r>
        <w:rPr>
          <w:rFonts w:hint="eastAsia"/>
        </w:rPr>
        <w:t>h)</w:t>
      </w:r>
      <w:r>
        <w:rPr>
          <w:rFonts w:hint="eastAsia"/>
        </w:rPr>
        <w:tab/>
        <w:t>长度测量工具：误差为0.5</w:t>
      </w:r>
      <w:r>
        <w:rPr>
          <w:rFonts w:ascii="Calibri" w:hAnsi="Calibri"/>
          <w:color w:val="FF0000"/>
          <w:kern w:val="2"/>
          <w:szCs w:val="21"/>
          <w:lang w:bidi="ar"/>
        </w:rPr>
        <w:t> </w:t>
      </w:r>
      <w:r>
        <w:rPr>
          <w:rFonts w:hint="eastAsia"/>
        </w:rPr>
        <w:t>mm以内；</w:t>
      </w:r>
    </w:p>
    <w:p w:rsidR="00EB1018" w:rsidRDefault="00E07066">
      <w:pPr>
        <w:pStyle w:val="affffff5"/>
        <w:ind w:firstLine="420"/>
      </w:pPr>
      <w:r>
        <w:rPr>
          <w:rFonts w:hint="eastAsia"/>
        </w:rPr>
        <w:t>i)  噪声测试仪：一级声级计；</w:t>
      </w:r>
    </w:p>
    <w:p w:rsidR="00EB1018" w:rsidRDefault="00E07066">
      <w:pPr>
        <w:pStyle w:val="affffff5"/>
        <w:ind w:firstLine="420"/>
      </w:pPr>
      <w:r>
        <w:t>J</w:t>
      </w:r>
      <w:r>
        <w:rPr>
          <w:rFonts w:hint="eastAsia"/>
        </w:rPr>
        <w:t>） 锐边试验器：符合GB/Z 34447-2017第2章要求。</w:t>
      </w:r>
    </w:p>
    <w:p w:rsidR="00EB1018" w:rsidRDefault="00E07066">
      <w:pPr>
        <w:pStyle w:val="afff4"/>
        <w:spacing w:before="120" w:after="120"/>
      </w:pPr>
      <w:bookmarkStart w:id="98" w:name="_Toc120629731"/>
      <w:bookmarkStart w:id="99" w:name="_Toc142913638"/>
      <w:r>
        <w:rPr>
          <w:rFonts w:hint="eastAsia"/>
        </w:rPr>
        <w:t>性能试验方法</w:t>
      </w:r>
      <w:bookmarkEnd w:id="98"/>
      <w:bookmarkEnd w:id="99"/>
    </w:p>
    <w:p w:rsidR="00EB1018" w:rsidRDefault="00E07066">
      <w:pPr>
        <w:pStyle w:val="afff5"/>
        <w:spacing w:before="120" w:after="120"/>
      </w:pPr>
      <w:r>
        <w:rPr>
          <w:rFonts w:hint="eastAsia"/>
        </w:rPr>
        <w:t>外观检查</w:t>
      </w:r>
    </w:p>
    <w:p w:rsidR="00EB1018" w:rsidRDefault="00E07066">
      <w:pPr>
        <w:pStyle w:val="affffff5"/>
        <w:ind w:firstLine="420"/>
      </w:pPr>
      <w:r>
        <w:rPr>
          <w:rFonts w:hint="eastAsia"/>
        </w:rPr>
        <w:t>采用符合GB/Z 34447-2017中第2章要求的锐边试验器，按GB/Z 34447-2017中第5章的试验程序进行试验。</w:t>
      </w:r>
    </w:p>
    <w:p w:rsidR="00EB1018" w:rsidRDefault="00E07066">
      <w:pPr>
        <w:pStyle w:val="affffff5"/>
        <w:ind w:firstLine="420"/>
      </w:pPr>
      <w:r>
        <w:rPr>
          <w:rFonts w:hint="eastAsia"/>
        </w:rPr>
        <w:t>用上面描述的方法，对一个可</w:t>
      </w:r>
      <w:proofErr w:type="gramStart"/>
      <w:r>
        <w:rPr>
          <w:rFonts w:hint="eastAsia"/>
        </w:rPr>
        <w:t>触及边</w:t>
      </w:r>
      <w:proofErr w:type="gramEnd"/>
      <w:r>
        <w:rPr>
          <w:rFonts w:hint="eastAsia"/>
        </w:rPr>
        <w:t>使用锐边试验器后，不应导致外面的两层感测被切穿。应检查包覆测试带的测试头，以确定两层感测带是否已被穿透。如果两侧感测带</w:t>
      </w:r>
      <w:proofErr w:type="gramStart"/>
      <w:r>
        <w:rPr>
          <w:rFonts w:hint="eastAsia"/>
        </w:rPr>
        <w:t>倍</w:t>
      </w:r>
      <w:proofErr w:type="gramEnd"/>
      <w:r>
        <w:rPr>
          <w:rFonts w:hint="eastAsia"/>
        </w:rPr>
        <w:t>穿透，将会通过切口看见黑色指示带。此时该可</w:t>
      </w:r>
      <w:proofErr w:type="gramStart"/>
      <w:r>
        <w:rPr>
          <w:rFonts w:hint="eastAsia"/>
        </w:rPr>
        <w:t>触及边</w:t>
      </w:r>
      <w:proofErr w:type="gramEnd"/>
      <w:r>
        <w:rPr>
          <w:rFonts w:hint="eastAsia"/>
        </w:rPr>
        <w:t>被认为是锐边边缘。</w:t>
      </w:r>
    </w:p>
    <w:p w:rsidR="00EB1018" w:rsidRDefault="00E07066">
      <w:pPr>
        <w:pStyle w:val="afff5"/>
        <w:spacing w:before="120" w:after="120"/>
      </w:pPr>
      <w:r>
        <w:rPr>
          <w:rFonts w:hint="eastAsia"/>
        </w:rPr>
        <w:t>热效率</w:t>
      </w:r>
    </w:p>
    <w:p w:rsidR="00EB1018" w:rsidRDefault="00E07066">
      <w:pPr>
        <w:pStyle w:val="afff6"/>
        <w:spacing w:before="120" w:after="120"/>
      </w:pPr>
      <w:r>
        <w:rPr>
          <w:rFonts w:hint="eastAsia"/>
        </w:rPr>
        <w:t>静态集成烹饪中心</w:t>
      </w:r>
      <w:r>
        <w:t>热效率</w:t>
      </w:r>
    </w:p>
    <w:p w:rsidR="00EB1018" w:rsidRDefault="00E07066">
      <w:pPr>
        <w:pStyle w:val="affffff5"/>
        <w:ind w:firstLine="420"/>
      </w:pPr>
      <w:r>
        <w:rPr>
          <w:rFonts w:hint="eastAsia"/>
        </w:rPr>
        <w:lastRenderedPageBreak/>
        <w:t>按</w:t>
      </w:r>
      <w:r>
        <w:t>附录</w:t>
      </w:r>
      <w:r>
        <w:rPr>
          <w:rFonts w:hint="eastAsia"/>
        </w:rPr>
        <w:t>A中A.1试验环境安装集成</w:t>
      </w:r>
      <w:r>
        <w:t>烹饪中心，</w:t>
      </w:r>
      <w:r>
        <w:rPr>
          <w:rFonts w:hint="eastAsia"/>
        </w:rPr>
        <w:t>上排式吸油烟机不工作，灶单元按GB 16410第6.5章和6.13章 设置试验状态、试验条件和试验方法进行测试。</w:t>
      </w:r>
    </w:p>
    <w:p w:rsidR="00EB1018" w:rsidRDefault="00E07066">
      <w:pPr>
        <w:pStyle w:val="afff6"/>
        <w:spacing w:before="120" w:after="120"/>
      </w:pPr>
      <w:r>
        <w:rPr>
          <w:rFonts w:hint="eastAsia"/>
        </w:rPr>
        <w:t>动态集成烹饪中心</w:t>
      </w:r>
      <w:r>
        <w:t>热效率</w:t>
      </w:r>
    </w:p>
    <w:p w:rsidR="00EB1018" w:rsidRDefault="00E07066">
      <w:pPr>
        <w:pStyle w:val="affffff5"/>
        <w:ind w:firstLine="420"/>
        <w:rPr>
          <w:rFonts w:hAnsi="宋体"/>
        </w:rPr>
      </w:pPr>
      <w:r>
        <w:rPr>
          <w:rFonts w:hint="eastAsia"/>
        </w:rPr>
        <w:t>按</w:t>
      </w:r>
      <w:r>
        <w:t>附录</w:t>
      </w:r>
      <w:r>
        <w:rPr>
          <w:rFonts w:hint="eastAsia"/>
        </w:rPr>
        <w:t>A中A.1试验环境安装集成</w:t>
      </w:r>
      <w:r>
        <w:t>烹饪中心，</w:t>
      </w:r>
      <w:r>
        <w:rPr>
          <w:rFonts w:hint="eastAsia"/>
        </w:rPr>
        <w:t>上排式吸油烟机以</w:t>
      </w:r>
      <w:r>
        <w:t>最高</w:t>
      </w:r>
      <w:r>
        <w:rPr>
          <w:rFonts w:hAnsi="宋体" w:hint="eastAsia"/>
        </w:rPr>
        <w:t>转速</w:t>
      </w:r>
      <w:proofErr w:type="gramStart"/>
      <w:r>
        <w:rPr>
          <w:rFonts w:hAnsi="宋体" w:hint="eastAsia"/>
        </w:rPr>
        <w:t>档</w:t>
      </w:r>
      <w:proofErr w:type="gramEnd"/>
      <w:r>
        <w:rPr>
          <w:rFonts w:hAnsi="宋体" w:hint="eastAsia"/>
        </w:rPr>
        <w:t>运行，其他功能以正常工作情况下最不利状态运行，</w:t>
      </w:r>
      <w:r>
        <w:rPr>
          <w:rFonts w:hint="eastAsia"/>
        </w:rPr>
        <w:t>灶单元按GB 16410第6.13</w:t>
      </w:r>
      <w:proofErr w:type="gramStart"/>
      <w:r>
        <w:rPr>
          <w:rFonts w:hint="eastAsia"/>
        </w:rPr>
        <w:t>章试验</w:t>
      </w:r>
      <w:proofErr w:type="gramEnd"/>
      <w:r>
        <w:rPr>
          <w:rFonts w:hint="eastAsia"/>
        </w:rPr>
        <w:t>方法进行测试。</w:t>
      </w:r>
    </w:p>
    <w:p w:rsidR="00EB1018" w:rsidRDefault="00E07066">
      <w:pPr>
        <w:pStyle w:val="afff5"/>
        <w:spacing w:before="120" w:after="120"/>
      </w:pPr>
      <w:r>
        <w:rPr>
          <w:rFonts w:hint="eastAsia"/>
        </w:rPr>
        <w:t>正常温升</w:t>
      </w:r>
    </w:p>
    <w:p w:rsidR="00EB1018" w:rsidRDefault="00E07066">
      <w:pPr>
        <w:pStyle w:val="afff6"/>
        <w:spacing w:before="120" w:after="120"/>
      </w:pPr>
      <w:r>
        <w:rPr>
          <w:rFonts w:hint="eastAsia"/>
        </w:rPr>
        <w:t>试验条件：</w:t>
      </w:r>
    </w:p>
    <w:p w:rsidR="00EB1018" w:rsidRDefault="00E07066">
      <w:pPr>
        <w:pStyle w:val="affffff5"/>
        <w:ind w:firstLine="420"/>
      </w:pPr>
      <w:r>
        <w:rPr>
          <w:rFonts w:hint="eastAsia"/>
        </w:rPr>
        <w:t>——使用0-1气</w:t>
      </w:r>
    </w:p>
    <w:p w:rsidR="00EB1018" w:rsidRDefault="00E07066">
      <w:pPr>
        <w:pStyle w:val="affffff5"/>
        <w:ind w:firstLine="420"/>
      </w:pPr>
      <w:r>
        <w:rPr>
          <w:rFonts w:hint="eastAsia"/>
        </w:rPr>
        <w:t>——额定电压、额定频率运行</w:t>
      </w:r>
    </w:p>
    <w:p w:rsidR="00EB1018" w:rsidRDefault="00E07066">
      <w:pPr>
        <w:pStyle w:val="afff6"/>
        <w:spacing w:before="120" w:after="120"/>
      </w:pPr>
      <w:r>
        <w:rPr>
          <w:rFonts w:hint="eastAsia"/>
        </w:rPr>
        <w:t>试验状态：</w:t>
      </w:r>
    </w:p>
    <w:p w:rsidR="00EB1018" w:rsidRDefault="00E07066">
      <w:pPr>
        <w:pStyle w:val="affffff5"/>
        <w:ind w:firstLine="420"/>
      </w:pPr>
      <w:r>
        <w:rPr>
          <w:rFonts w:hint="eastAsia"/>
        </w:rPr>
        <w:t>——上排式吸油烟机关闭。</w:t>
      </w:r>
    </w:p>
    <w:p w:rsidR="00EB1018" w:rsidRDefault="00E07066">
      <w:pPr>
        <w:pStyle w:val="affffff5"/>
        <w:ind w:firstLine="420"/>
      </w:pPr>
      <w:r>
        <w:rPr>
          <w:rFonts w:hint="eastAsia"/>
        </w:rPr>
        <w:t>——</w:t>
      </w:r>
      <w:proofErr w:type="gramStart"/>
      <w:r>
        <w:rPr>
          <w:rFonts w:hint="eastAsia"/>
        </w:rPr>
        <w:t>燃气灶按</w:t>
      </w:r>
      <w:proofErr w:type="gramEnd"/>
      <w:r>
        <w:rPr>
          <w:rFonts w:hint="eastAsia"/>
        </w:rPr>
        <w:t>GB</w:t>
      </w:r>
      <w:r>
        <w:t> </w:t>
      </w:r>
      <w:r>
        <w:rPr>
          <w:rFonts w:hint="eastAsia"/>
        </w:rPr>
        <w:t>16410-2020第6.5章规定的试验状态；</w:t>
      </w:r>
    </w:p>
    <w:p w:rsidR="00EB1018" w:rsidRDefault="00E07066">
      <w:pPr>
        <w:pStyle w:val="affffff5"/>
        <w:ind w:firstLine="420"/>
      </w:pPr>
      <w:r>
        <w:rPr>
          <w:rFonts w:hint="eastAsia"/>
        </w:rPr>
        <w:t>——带蒸烤功能的器具</w:t>
      </w:r>
      <w:r>
        <w:t>，按GB4706.22的规定设置试验温度</w:t>
      </w:r>
      <w:r>
        <w:rPr>
          <w:rFonts w:hint="eastAsia"/>
        </w:rPr>
        <w:t>；</w:t>
      </w:r>
    </w:p>
    <w:p w:rsidR="00EB1018" w:rsidRDefault="00E07066">
      <w:pPr>
        <w:pStyle w:val="affffff5"/>
        <w:ind w:firstLineChars="95" w:firstLine="199"/>
      </w:pPr>
      <w:r>
        <w:rPr>
          <w:rFonts w:hint="eastAsia"/>
        </w:rPr>
        <w:t xml:space="preserve">  ——组合烹饪器具，根据各自的功能设定在试验状态，同时运行全部燃烧器。</w:t>
      </w:r>
    </w:p>
    <w:p w:rsidR="00EB1018" w:rsidRDefault="00E07066">
      <w:pPr>
        <w:pStyle w:val="affffff5"/>
        <w:ind w:firstLine="420"/>
      </w:pPr>
      <w:r>
        <w:rPr>
          <w:rFonts w:hint="eastAsia"/>
        </w:rPr>
        <w:t>——温升试验装置见图1，测试角和测试柜都使用厚度为20</w:t>
      </w:r>
      <w:r>
        <w:t> </w:t>
      </w:r>
      <w:r>
        <w:rPr>
          <w:rFonts w:hint="eastAsia"/>
        </w:rPr>
        <w:t>mm的涂有无光黑漆的胶合板，组合烹饪器具测试柜按用户使用说明书安装橱柜尺寸制作。对于不能预埋热电偶直接接触热辐射的被测物（如旋钮、盛液盘、面板等），热电偶的布置方法为：在试验状态下，热电偶温度探头置于被测物最高处，热电偶温度探头紧贴被测表面；位置确定后用10</w:t>
      </w:r>
      <w:r>
        <w:t> </w:t>
      </w:r>
      <w:r>
        <w:rPr>
          <w:rFonts w:hint="eastAsia"/>
        </w:rPr>
        <w:t>mm×10</w:t>
      </w:r>
      <w:r>
        <w:t> </w:t>
      </w:r>
      <w:r>
        <w:rPr>
          <w:rFonts w:hint="eastAsia"/>
        </w:rPr>
        <w:t>mm的耐高温粘胶铝箔平顺覆盖热电偶温度探头及其相接的裸线。其他部位，除绕组温升外，位置确定后</w:t>
      </w:r>
      <w:proofErr w:type="gramStart"/>
      <w:r>
        <w:rPr>
          <w:rFonts w:hint="eastAsia"/>
        </w:rPr>
        <w:t>用点胶的</w:t>
      </w:r>
      <w:proofErr w:type="gramEnd"/>
      <w:r>
        <w:rPr>
          <w:rFonts w:hint="eastAsia"/>
        </w:rPr>
        <w:t>方式固定细丝热电偶，其布置应使其对被检部件的温度影响最小。</w:t>
      </w:r>
    </w:p>
    <w:p w:rsidR="00EB1018" w:rsidRDefault="00E07066">
      <w:pPr>
        <w:pStyle w:val="affffff5"/>
        <w:ind w:firstLine="420"/>
      </w:pPr>
      <w:r>
        <w:rPr>
          <w:rFonts w:hint="eastAsia"/>
        </w:rPr>
        <w:t>——按附录A中A.1试验环境和试验</w:t>
      </w:r>
    </w:p>
    <w:p w:rsidR="00EB1018" w:rsidRDefault="00E07066">
      <w:pPr>
        <w:pStyle w:val="affffff5"/>
        <w:ind w:firstLine="420"/>
      </w:pPr>
      <w:r>
        <w:rPr>
          <w:rFonts w:hint="eastAsia"/>
        </w:rPr>
        <w:t>条件安装集成烹饪中心，上排式吸油烟机与测试角侧面距离见图</w:t>
      </w:r>
      <w:r w:rsidR="00275E95">
        <w:t>2</w:t>
      </w:r>
      <w:r>
        <w:rPr>
          <w:rFonts w:hint="eastAsia"/>
        </w:rPr>
        <w:t>。</w:t>
      </w: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EB1018">
        <w:trPr>
          <w:trHeight w:val="3118"/>
        </w:trPr>
        <w:tc>
          <w:tcPr>
            <w:tcW w:w="4261" w:type="dxa"/>
            <w:vAlign w:val="center"/>
          </w:tcPr>
          <w:p w:rsidR="00EB1018" w:rsidRDefault="00E07066">
            <w:pPr>
              <w:pStyle w:val="affffff5"/>
              <w:ind w:firstLineChars="0" w:firstLine="0"/>
              <w:jc w:val="center"/>
            </w:pPr>
            <w:r>
              <w:rPr>
                <w:rFonts w:hint="eastAsia"/>
                <w:noProof/>
              </w:rPr>
              <w:drawing>
                <wp:inline distT="0" distB="0" distL="0" distR="0">
                  <wp:extent cx="2153285" cy="2560955"/>
                  <wp:effectExtent l="0" t="0" r="18415" b="10795"/>
                  <wp:docPr id="13" name="图片 13" descr="C:\Users\luoling\Desktop\图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uoling\Desktop\图标\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153544" cy="2561492"/>
                          </a:xfrm>
                          <a:prstGeom prst="rect">
                            <a:avLst/>
                          </a:prstGeom>
                          <a:noFill/>
                          <a:ln>
                            <a:noFill/>
                          </a:ln>
                        </pic:spPr>
                      </pic:pic>
                    </a:graphicData>
                  </a:graphic>
                </wp:inline>
              </w:drawing>
            </w:r>
          </w:p>
        </w:tc>
        <w:tc>
          <w:tcPr>
            <w:tcW w:w="4261" w:type="dxa"/>
            <w:vAlign w:val="center"/>
          </w:tcPr>
          <w:p w:rsidR="00EB1018" w:rsidRDefault="00E07066">
            <w:pPr>
              <w:pStyle w:val="affffff5"/>
              <w:ind w:firstLineChars="0" w:firstLine="0"/>
              <w:jc w:val="center"/>
            </w:pPr>
            <w:r>
              <w:rPr>
                <w:noProof/>
              </w:rPr>
              <w:drawing>
                <wp:inline distT="0" distB="0" distL="0" distR="0">
                  <wp:extent cx="1783080" cy="2573655"/>
                  <wp:effectExtent l="0" t="0" r="7620" b="0"/>
                  <wp:docPr id="8" name="图片 8" descr="C:\Users\luoling\Desktop\图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uoling\Desktop\图标\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783080" cy="2574165"/>
                          </a:xfrm>
                          <a:prstGeom prst="rect">
                            <a:avLst/>
                          </a:prstGeom>
                          <a:noFill/>
                          <a:ln>
                            <a:noFill/>
                          </a:ln>
                        </pic:spPr>
                      </pic:pic>
                    </a:graphicData>
                  </a:graphic>
                </wp:inline>
              </w:drawing>
            </w:r>
          </w:p>
        </w:tc>
      </w:tr>
      <w:tr w:rsidR="00EB1018">
        <w:tc>
          <w:tcPr>
            <w:tcW w:w="4261" w:type="dxa"/>
            <w:vAlign w:val="center"/>
          </w:tcPr>
          <w:p w:rsidR="00EB1018" w:rsidRDefault="00E07066" w:rsidP="00275E95">
            <w:pPr>
              <w:pStyle w:val="affffff5"/>
              <w:ind w:firstLineChars="0" w:firstLine="0"/>
              <w:jc w:val="center"/>
            </w:pPr>
            <w:r>
              <w:rPr>
                <w:rFonts w:hint="eastAsia"/>
              </w:rPr>
              <w:t>图</w:t>
            </w:r>
            <w:r w:rsidR="00275E95">
              <w:t>1</w:t>
            </w:r>
            <w:r>
              <w:rPr>
                <w:rFonts w:hint="eastAsia"/>
              </w:rPr>
              <w:t xml:space="preserve"> 温升试验装置</w:t>
            </w:r>
          </w:p>
        </w:tc>
        <w:tc>
          <w:tcPr>
            <w:tcW w:w="4261" w:type="dxa"/>
            <w:vAlign w:val="center"/>
          </w:tcPr>
          <w:p w:rsidR="00EB1018" w:rsidRDefault="00E07066" w:rsidP="00275E95">
            <w:pPr>
              <w:pStyle w:val="affffff5"/>
              <w:ind w:firstLineChars="0" w:firstLine="0"/>
              <w:jc w:val="center"/>
            </w:pPr>
            <w:r>
              <w:rPr>
                <w:rFonts w:hint="eastAsia"/>
              </w:rPr>
              <w:t>图</w:t>
            </w:r>
            <w:r w:rsidR="00275E95">
              <w:t>2</w:t>
            </w:r>
            <w:r>
              <w:rPr>
                <w:rFonts w:hint="eastAsia"/>
              </w:rPr>
              <w:t xml:space="preserve"> 吸油烟机与测试角侧面距离</w:t>
            </w:r>
          </w:p>
        </w:tc>
      </w:tr>
    </w:tbl>
    <w:p w:rsidR="00EB1018" w:rsidRDefault="00E07066">
      <w:pPr>
        <w:pStyle w:val="affffff5"/>
        <w:ind w:firstLine="420"/>
        <w:jc w:val="center"/>
      </w:pPr>
      <w:r>
        <w:rPr>
          <w:rFonts w:hint="eastAsia"/>
        </w:rPr>
        <w:t xml:space="preserve">     </w:t>
      </w:r>
    </w:p>
    <w:p w:rsidR="00EB1018" w:rsidRDefault="00E07066">
      <w:pPr>
        <w:pStyle w:val="afff6"/>
        <w:spacing w:before="120" w:after="120"/>
      </w:pPr>
      <w:r>
        <w:rPr>
          <w:rFonts w:hint="eastAsia"/>
        </w:rPr>
        <w:t>试验方法：</w:t>
      </w:r>
    </w:p>
    <w:p w:rsidR="00EB1018" w:rsidRDefault="00E07066">
      <w:pPr>
        <w:pStyle w:val="affffff5"/>
        <w:ind w:firstLine="420"/>
      </w:pPr>
      <w:r>
        <w:rPr>
          <w:rFonts w:hint="eastAsia"/>
        </w:rPr>
        <w:t>——点燃所有燃烧器。</w:t>
      </w:r>
    </w:p>
    <w:p w:rsidR="00EB1018" w:rsidRDefault="00E07066">
      <w:pPr>
        <w:pStyle w:val="affffff5"/>
        <w:ind w:firstLine="420"/>
      </w:pPr>
      <w:r>
        <w:rPr>
          <w:rFonts w:hint="eastAsia"/>
        </w:rPr>
        <w:t>——将燃气灶阀门开至最大。</w:t>
      </w:r>
    </w:p>
    <w:p w:rsidR="00EB1018" w:rsidRDefault="00E07066">
      <w:pPr>
        <w:pStyle w:val="affffff5"/>
        <w:ind w:firstLine="420"/>
      </w:pPr>
      <w:r>
        <w:rPr>
          <w:rFonts w:hint="eastAsia"/>
        </w:rPr>
        <w:t>——所有发热单元按正常使用条件工作。</w:t>
      </w:r>
    </w:p>
    <w:p w:rsidR="00EB1018" w:rsidRDefault="00E07066">
      <w:pPr>
        <w:pStyle w:val="affffff5"/>
        <w:ind w:firstLine="420"/>
      </w:pPr>
      <w:r>
        <w:rPr>
          <w:rFonts w:hint="eastAsia"/>
        </w:rPr>
        <w:t>——上排式吸油烟机关闭。</w:t>
      </w:r>
    </w:p>
    <w:p w:rsidR="00EB1018" w:rsidRDefault="00E07066">
      <w:pPr>
        <w:pStyle w:val="affffff5"/>
        <w:ind w:firstLine="420"/>
      </w:pPr>
      <w:r>
        <w:rPr>
          <w:rFonts w:hint="eastAsia"/>
        </w:rPr>
        <w:lastRenderedPageBreak/>
        <w:t>——试验开始时，燃气灶置于最大负荷状态，水</w:t>
      </w:r>
      <w:proofErr w:type="gramStart"/>
      <w:r>
        <w:rPr>
          <w:rFonts w:hint="eastAsia"/>
        </w:rPr>
        <w:t>一</w:t>
      </w:r>
      <w:proofErr w:type="gramEnd"/>
      <w:r>
        <w:rPr>
          <w:rFonts w:hint="eastAsia"/>
        </w:rPr>
        <w:t>煮沸，立刻调到能维持轻度沸腾的最小负荷状态，并保持这种状态，直到试验结束。</w:t>
      </w:r>
    </w:p>
    <w:p w:rsidR="00EB1018" w:rsidRDefault="00E07066">
      <w:pPr>
        <w:pStyle w:val="affffff5"/>
        <w:ind w:firstLine="420"/>
      </w:pPr>
      <w:r>
        <w:rPr>
          <w:rFonts w:hint="eastAsia"/>
        </w:rPr>
        <w:t>——测试部位温升恒定后（升温时间最长不超过1h），立即用热电温度计或热电偶（预埋在木板内）测量并记录</w:t>
      </w:r>
      <w:r>
        <w:t>表7</w:t>
      </w:r>
      <w:proofErr w:type="gramStart"/>
      <w:r>
        <w:rPr>
          <w:rFonts w:hint="eastAsia"/>
        </w:rPr>
        <w:t>各</w:t>
      </w:r>
      <w:proofErr w:type="gramEnd"/>
      <w:r>
        <w:rPr>
          <w:rFonts w:hint="eastAsia"/>
        </w:rPr>
        <w:t>部位温升。</w:t>
      </w:r>
    </w:p>
    <w:p w:rsidR="00EB1018" w:rsidRDefault="00E07066">
      <w:pPr>
        <w:pStyle w:val="affffff5"/>
        <w:ind w:firstLine="320"/>
        <w:rPr>
          <w:sz w:val="16"/>
        </w:rPr>
      </w:pPr>
      <w:r>
        <w:rPr>
          <w:rFonts w:hint="eastAsia"/>
          <w:sz w:val="16"/>
        </w:rPr>
        <w:t>注：按工作周期工作的器具，器具工作时长一直延续至正常使用时那些最不利条件产生所对应的时间，且该试验持续时间应包括一个以上的工作周期。</w:t>
      </w:r>
    </w:p>
    <w:p w:rsidR="00EB1018" w:rsidRDefault="00E07066">
      <w:pPr>
        <w:pStyle w:val="affffff5"/>
        <w:ind w:firstLine="420"/>
      </w:pPr>
      <w:r>
        <w:rPr>
          <w:rFonts w:hint="eastAsia"/>
        </w:rPr>
        <w:t>——测量完毕后，集成烹饪中心冷却至室温，开启油烟机设定到最高转速挡运行，重复上面的试验。</w:t>
      </w:r>
    </w:p>
    <w:p w:rsidR="00EB1018" w:rsidRDefault="00E07066">
      <w:pPr>
        <w:pStyle w:val="affffff5"/>
        <w:ind w:firstLine="420"/>
      </w:pPr>
      <w:r>
        <w:rPr>
          <w:rFonts w:hint="eastAsia"/>
        </w:rPr>
        <w:t>——试验中应考虑各独立功能间的相互影响，以最不利的工作状态运行。</w:t>
      </w:r>
    </w:p>
    <w:p w:rsidR="00EB1018" w:rsidRDefault="00EB1018">
      <w:pPr>
        <w:pStyle w:val="affffff5"/>
        <w:ind w:firstLine="420"/>
      </w:pPr>
    </w:p>
    <w:p w:rsidR="00EB1018" w:rsidRDefault="00E07066">
      <w:pPr>
        <w:pStyle w:val="afff5"/>
        <w:spacing w:before="120" w:after="120"/>
      </w:pPr>
      <w:r>
        <w:rPr>
          <w:rFonts w:hint="eastAsia"/>
        </w:rPr>
        <w:t>联动成功率</w:t>
      </w:r>
    </w:p>
    <w:p w:rsidR="00EB1018" w:rsidRDefault="00E07066">
      <w:pPr>
        <w:pStyle w:val="affffff5"/>
        <w:ind w:firstLine="420"/>
      </w:pPr>
      <w:r>
        <w:rPr>
          <w:rFonts w:hint="eastAsia"/>
        </w:rPr>
        <w:t>按照附录A中A.1试验环境安装集成烹饪中心，将上排式吸油烟机和组合烹饪器具进行对码，对</w:t>
      </w:r>
      <w:proofErr w:type="gramStart"/>
      <w:r>
        <w:rPr>
          <w:rFonts w:hint="eastAsia"/>
        </w:rPr>
        <w:t>灶功能</w:t>
      </w:r>
      <w:proofErr w:type="gramEnd"/>
      <w:r>
        <w:rPr>
          <w:rFonts w:hint="eastAsia"/>
        </w:rPr>
        <w:t>进行点火，上排式吸油烟机开始运行，则为联动成功。重复操作100</w:t>
      </w:r>
      <w:r>
        <w:rPr>
          <w:rFonts w:ascii="Calibri" w:hAnsi="Calibri"/>
          <w:kern w:val="2"/>
          <w:szCs w:val="21"/>
          <w:lang w:bidi="ar"/>
        </w:rPr>
        <w:t> </w:t>
      </w:r>
      <w:r>
        <w:rPr>
          <w:rFonts w:hint="eastAsia"/>
        </w:rPr>
        <w:t>次，集成烹饪中心烟灶联动成功率应符合</w:t>
      </w:r>
      <w:r>
        <w:t>4.2.5</w:t>
      </w:r>
      <w:r>
        <w:rPr>
          <w:rFonts w:hint="eastAsia"/>
        </w:rPr>
        <w:t>的要求。</w:t>
      </w:r>
    </w:p>
    <w:p w:rsidR="00EB1018" w:rsidRDefault="00E07066">
      <w:pPr>
        <w:pStyle w:val="affffff5"/>
        <w:ind w:firstLine="420"/>
      </w:pPr>
      <w:r>
        <w:rPr>
          <w:rFonts w:hint="eastAsia"/>
        </w:rPr>
        <w:t>带蒸烤或</w:t>
      </w:r>
      <w:proofErr w:type="gramStart"/>
      <w:r>
        <w:rPr>
          <w:rFonts w:hint="eastAsia"/>
        </w:rPr>
        <w:t>蒸功能</w:t>
      </w:r>
      <w:proofErr w:type="gramEnd"/>
      <w:r>
        <w:rPr>
          <w:rFonts w:hint="eastAsia"/>
        </w:rPr>
        <w:t>的组合烹饪器具开启</w:t>
      </w:r>
      <w:proofErr w:type="gramStart"/>
      <w:r>
        <w:rPr>
          <w:rFonts w:hint="eastAsia"/>
        </w:rPr>
        <w:t>蒸</w:t>
      </w:r>
      <w:proofErr w:type="gramEnd"/>
      <w:r>
        <w:rPr>
          <w:rFonts w:hint="eastAsia"/>
        </w:rPr>
        <w:t>功能，吸油烟机开始运行，则为联动成功。重复操作100</w:t>
      </w:r>
      <w:r>
        <w:rPr>
          <w:rFonts w:ascii="Calibri" w:hAnsi="Calibri"/>
          <w:kern w:val="2"/>
          <w:szCs w:val="21"/>
          <w:lang w:bidi="ar"/>
        </w:rPr>
        <w:t> </w:t>
      </w:r>
      <w:r>
        <w:rPr>
          <w:rFonts w:hint="eastAsia"/>
        </w:rPr>
        <w:t>次，集成烹饪中心烟蒸烤联动成功率应符合</w:t>
      </w:r>
      <w:r>
        <w:t>4.2.5</w:t>
      </w:r>
      <w:r>
        <w:rPr>
          <w:rFonts w:hint="eastAsia"/>
        </w:rPr>
        <w:t>的要求。</w:t>
      </w:r>
    </w:p>
    <w:p w:rsidR="00EB1018" w:rsidRDefault="00EB1018">
      <w:pPr>
        <w:pStyle w:val="affffff5"/>
        <w:ind w:firstLine="420"/>
        <w:rPr>
          <w:lang w:val="zh-CN"/>
        </w:rPr>
      </w:pPr>
    </w:p>
    <w:p w:rsidR="00EB1018" w:rsidRDefault="00E07066">
      <w:pPr>
        <w:pStyle w:val="afff3"/>
        <w:spacing w:before="240" w:after="240"/>
      </w:pPr>
      <w:bookmarkStart w:id="100" w:name="_Toc65063237"/>
      <w:bookmarkStart w:id="101" w:name="_Toc142913640"/>
      <w:bookmarkStart w:id="102" w:name="_Toc143526928"/>
      <w:bookmarkStart w:id="103" w:name="_Toc143514454"/>
      <w:bookmarkStart w:id="104" w:name="_Toc120629733"/>
      <w:bookmarkStart w:id="105" w:name="_Toc143526876"/>
      <w:r>
        <w:rPr>
          <w:rFonts w:hint="eastAsia"/>
        </w:rPr>
        <w:t>标志</w:t>
      </w:r>
      <w:bookmarkEnd w:id="100"/>
      <w:r>
        <w:rPr>
          <w:rFonts w:hint="eastAsia"/>
        </w:rPr>
        <w:t>、包装、运输和贮存</w:t>
      </w:r>
      <w:bookmarkEnd w:id="101"/>
      <w:bookmarkEnd w:id="102"/>
      <w:bookmarkEnd w:id="103"/>
      <w:bookmarkEnd w:id="104"/>
      <w:bookmarkEnd w:id="105"/>
    </w:p>
    <w:p w:rsidR="00EB1018" w:rsidRDefault="00E07066">
      <w:pPr>
        <w:pStyle w:val="afff4"/>
        <w:spacing w:before="120" w:after="120"/>
      </w:pPr>
      <w:bookmarkStart w:id="106" w:name="_Toc142913641"/>
      <w:bookmarkStart w:id="107" w:name="_Toc120629734"/>
      <w:r>
        <w:rPr>
          <w:rFonts w:hint="eastAsia"/>
        </w:rPr>
        <w:t>标志</w:t>
      </w:r>
      <w:bookmarkEnd w:id="106"/>
      <w:bookmarkEnd w:id="107"/>
    </w:p>
    <w:p w:rsidR="00EB1018" w:rsidRDefault="00E07066">
      <w:pPr>
        <w:pStyle w:val="affffffffff1"/>
        <w:ind w:left="0"/>
      </w:pPr>
      <w:r>
        <w:rPr>
          <w:rFonts w:hint="eastAsia"/>
        </w:rPr>
        <w:t>集中烹饪中心产品有关部位上，应有相关强制性国家标准规定的标志内容具体条款内容，并按标准中规定的检查方法检查，标志应清晰，经久耐用。</w:t>
      </w:r>
    </w:p>
    <w:p w:rsidR="00EB1018" w:rsidRDefault="00E07066">
      <w:pPr>
        <w:pStyle w:val="affffffffff1"/>
        <w:ind w:left="0"/>
      </w:pPr>
      <w:r>
        <w:rPr>
          <w:rFonts w:hint="eastAsia"/>
        </w:rPr>
        <w:t>多电源输入口时应分别标注电源类型。</w:t>
      </w:r>
    </w:p>
    <w:p w:rsidR="00EB1018" w:rsidRDefault="00E07066">
      <w:pPr>
        <w:pStyle w:val="afff4"/>
        <w:spacing w:before="120" w:after="120"/>
      </w:pPr>
      <w:bookmarkStart w:id="108" w:name="_Toc120629735"/>
      <w:bookmarkStart w:id="109" w:name="_Toc142913642"/>
      <w:r>
        <w:rPr>
          <w:rFonts w:hint="eastAsia"/>
        </w:rPr>
        <w:t>包装</w:t>
      </w:r>
      <w:bookmarkEnd w:id="108"/>
      <w:bookmarkEnd w:id="109"/>
    </w:p>
    <w:p w:rsidR="00EB1018" w:rsidRDefault="00E07066">
      <w:pPr>
        <w:pStyle w:val="affffff5"/>
        <w:ind w:firstLine="420"/>
      </w:pPr>
      <w:r>
        <w:rPr>
          <w:rFonts w:hint="eastAsia"/>
        </w:rPr>
        <w:t>包装箱内应有随机文件（至少包括用户使用说明书、产品质量合格证、保修单）和附件。</w:t>
      </w:r>
    </w:p>
    <w:p w:rsidR="00EB1018" w:rsidRDefault="00E07066">
      <w:pPr>
        <w:pStyle w:val="afff4"/>
        <w:spacing w:before="120" w:after="120"/>
      </w:pPr>
      <w:bookmarkStart w:id="110" w:name="_Toc120629736"/>
      <w:bookmarkStart w:id="111" w:name="_Toc142913643"/>
      <w:r>
        <w:rPr>
          <w:rFonts w:hint="eastAsia"/>
        </w:rPr>
        <w:t>运输</w:t>
      </w:r>
      <w:bookmarkEnd w:id="110"/>
      <w:bookmarkEnd w:id="111"/>
    </w:p>
    <w:p w:rsidR="00EB1018" w:rsidRDefault="00E07066">
      <w:pPr>
        <w:pStyle w:val="affffffffff1"/>
        <w:ind w:left="0"/>
      </w:pPr>
      <w:r>
        <w:rPr>
          <w:rFonts w:hint="eastAsia"/>
        </w:rPr>
        <w:t>器具在运输和贮存过程中，应防止剧烈震动、挤压、雨雪</w:t>
      </w:r>
      <w:proofErr w:type="gramStart"/>
      <w:r>
        <w:rPr>
          <w:rFonts w:hint="eastAsia"/>
        </w:rPr>
        <w:t>淋袭及</w:t>
      </w:r>
      <w:proofErr w:type="gramEnd"/>
      <w:r>
        <w:rPr>
          <w:rFonts w:hint="eastAsia"/>
        </w:rPr>
        <w:t>化学品侵蚀。</w:t>
      </w:r>
    </w:p>
    <w:p w:rsidR="00EB1018" w:rsidRDefault="00E07066">
      <w:pPr>
        <w:pStyle w:val="affffffffff1"/>
        <w:ind w:left="0"/>
      </w:pPr>
      <w:r>
        <w:rPr>
          <w:rFonts w:hint="eastAsia"/>
        </w:rPr>
        <w:t>搬运应轻拿轻放、堆码整齐，严禁翻滚和抛掷。</w:t>
      </w:r>
    </w:p>
    <w:p w:rsidR="00EB1018" w:rsidRDefault="00E07066">
      <w:pPr>
        <w:pStyle w:val="afff4"/>
        <w:spacing w:before="120" w:after="120"/>
      </w:pPr>
      <w:bookmarkStart w:id="112" w:name="_Toc65063240"/>
      <w:bookmarkStart w:id="113" w:name="_Toc120629737"/>
      <w:bookmarkStart w:id="114" w:name="_Toc142913644"/>
      <w:r>
        <w:rPr>
          <w:rFonts w:hint="eastAsia"/>
        </w:rPr>
        <w:t>贮存</w:t>
      </w:r>
      <w:bookmarkEnd w:id="112"/>
      <w:bookmarkEnd w:id="113"/>
      <w:bookmarkEnd w:id="114"/>
    </w:p>
    <w:p w:rsidR="00EB1018" w:rsidRDefault="00E07066">
      <w:pPr>
        <w:pStyle w:val="affffffffff1"/>
        <w:ind w:left="0"/>
      </w:pPr>
      <w:r>
        <w:rPr>
          <w:rFonts w:hint="eastAsia"/>
        </w:rPr>
        <w:t>产品应贮存在干燥、通风、周围无腐蚀性及无有害气体的仓库中。</w:t>
      </w:r>
    </w:p>
    <w:p w:rsidR="00EB1018" w:rsidRDefault="00E07066">
      <w:pPr>
        <w:pStyle w:val="affffffffff1"/>
        <w:numPr>
          <w:ilvl w:val="0"/>
          <w:numId w:val="0"/>
        </w:numPr>
      </w:pPr>
      <w:r>
        <w:rPr>
          <w:rFonts w:hint="eastAsia"/>
        </w:rPr>
        <w:t>器具应按型号分类存放，堆码高度应考虑包装箱承受强度，并便于取放，不得超过堆码极限，防止挤压和倒垛损坏。</w:t>
      </w:r>
      <w:bookmarkStart w:id="115" w:name="BookMark5"/>
      <w:bookmarkEnd w:id="29"/>
    </w:p>
    <w:p w:rsidR="00EB1018" w:rsidRDefault="00E07066">
      <w:pPr>
        <w:pStyle w:val="afff3"/>
        <w:spacing w:before="240" w:after="240"/>
      </w:pPr>
      <w:bookmarkStart w:id="116" w:name="_Toc143514455"/>
      <w:bookmarkStart w:id="117" w:name="_Toc142913645"/>
      <w:bookmarkStart w:id="118" w:name="_Toc143526877"/>
      <w:bookmarkStart w:id="119" w:name="_Toc143526929"/>
      <w:r>
        <w:rPr>
          <w:rFonts w:hint="eastAsia"/>
        </w:rPr>
        <w:t>安装使用说明</w:t>
      </w:r>
      <w:bookmarkEnd w:id="116"/>
      <w:bookmarkEnd w:id="117"/>
      <w:bookmarkEnd w:id="118"/>
      <w:bookmarkEnd w:id="119"/>
    </w:p>
    <w:p w:rsidR="00EB1018" w:rsidRDefault="00EB1018">
      <w:pPr>
        <w:pStyle w:val="aff3"/>
        <w:rPr>
          <w:vanish w:val="0"/>
        </w:rPr>
      </w:pPr>
    </w:p>
    <w:p w:rsidR="00EB1018" w:rsidRDefault="00E07066">
      <w:pPr>
        <w:pStyle w:val="affffff5"/>
        <w:ind w:firstLine="420"/>
      </w:pPr>
      <w:r>
        <w:rPr>
          <w:rFonts w:hint="eastAsia"/>
        </w:rPr>
        <w:t>产品出厂时应具有安装使用说明，安装使用说明应包含下列内容：</w:t>
      </w:r>
    </w:p>
    <w:p w:rsidR="00EB1018" w:rsidRDefault="00E07066">
      <w:pPr>
        <w:pStyle w:val="affffff5"/>
        <w:numPr>
          <w:ilvl w:val="0"/>
          <w:numId w:val="40"/>
        </w:numPr>
        <w:ind w:firstLineChars="0"/>
      </w:pPr>
      <w:r>
        <w:rPr>
          <w:rFonts w:hint="eastAsia"/>
        </w:rPr>
        <w:t>产品外形尺寸及安装说明；</w:t>
      </w:r>
    </w:p>
    <w:p w:rsidR="00EB1018" w:rsidRDefault="00E07066">
      <w:pPr>
        <w:pStyle w:val="affffff5"/>
        <w:numPr>
          <w:ilvl w:val="0"/>
          <w:numId w:val="40"/>
        </w:numPr>
        <w:ind w:firstLineChars="0"/>
      </w:pPr>
      <w:r>
        <w:rPr>
          <w:rFonts w:hint="eastAsia"/>
        </w:rPr>
        <w:t>点火、熄火操作、火力调节方法，有风门调节功能的标注风门调节方法；</w:t>
      </w:r>
    </w:p>
    <w:p w:rsidR="00EB1018" w:rsidRDefault="00E07066">
      <w:pPr>
        <w:pStyle w:val="affffff5"/>
        <w:numPr>
          <w:ilvl w:val="0"/>
          <w:numId w:val="40"/>
        </w:numPr>
        <w:ind w:firstLineChars="0"/>
      </w:pPr>
      <w:r>
        <w:rPr>
          <w:rFonts w:hint="eastAsia"/>
        </w:rPr>
        <w:t>安全注意事项（有关燃气、通风、防火、防烫伤、儿童不宜等）；</w:t>
      </w:r>
    </w:p>
    <w:p w:rsidR="00EB1018" w:rsidRDefault="00E07066">
      <w:pPr>
        <w:pStyle w:val="afa"/>
        <w:numPr>
          <w:ilvl w:val="0"/>
          <w:numId w:val="40"/>
        </w:numPr>
        <w:rPr>
          <w:szCs w:val="21"/>
        </w:rPr>
      </w:pPr>
      <w:r>
        <w:rPr>
          <w:rFonts w:hint="eastAsia"/>
        </w:rPr>
        <w:t>对Y连接的组合烹饪器具如果电源软线损坏，为避免危险，必须由制造厂或其维修部或类似的专职人员来更换；其他连接方式有</w:t>
      </w:r>
      <w:r>
        <w:rPr>
          <w:rFonts w:hint="eastAsia"/>
          <w:szCs w:val="21"/>
        </w:rPr>
        <w:t>特定要求的也应给以说明；</w:t>
      </w:r>
    </w:p>
    <w:p w:rsidR="00EB1018" w:rsidRDefault="00E07066">
      <w:pPr>
        <w:pStyle w:val="afa"/>
        <w:numPr>
          <w:ilvl w:val="0"/>
          <w:numId w:val="40"/>
        </w:numPr>
        <w:rPr>
          <w:szCs w:val="21"/>
        </w:rPr>
      </w:pPr>
      <w:r>
        <w:rPr>
          <w:rFonts w:hint="eastAsia"/>
          <w:szCs w:val="21"/>
        </w:rPr>
        <w:t>清扫维修注意事项；</w:t>
      </w:r>
    </w:p>
    <w:p w:rsidR="00EB1018" w:rsidRDefault="00E07066">
      <w:pPr>
        <w:pStyle w:val="afa"/>
        <w:numPr>
          <w:ilvl w:val="0"/>
          <w:numId w:val="40"/>
        </w:numPr>
        <w:rPr>
          <w:szCs w:val="21"/>
        </w:rPr>
      </w:pPr>
      <w:r>
        <w:rPr>
          <w:rFonts w:hint="eastAsia"/>
          <w:szCs w:val="21"/>
        </w:rPr>
        <w:t>厂址及联系事项；</w:t>
      </w:r>
    </w:p>
    <w:p w:rsidR="00EB1018" w:rsidRDefault="00E07066">
      <w:pPr>
        <w:pStyle w:val="affffff5"/>
        <w:numPr>
          <w:ilvl w:val="0"/>
          <w:numId w:val="40"/>
        </w:numPr>
        <w:ind w:firstLineChars="0"/>
      </w:pPr>
      <w:r>
        <w:rPr>
          <w:rFonts w:hint="eastAsia"/>
        </w:rPr>
        <w:t>安装要求的开口尺寸和固定方式；</w:t>
      </w:r>
    </w:p>
    <w:p w:rsidR="00EB1018" w:rsidRDefault="00E07066">
      <w:pPr>
        <w:pStyle w:val="affffff5"/>
        <w:numPr>
          <w:ilvl w:val="0"/>
          <w:numId w:val="40"/>
        </w:numPr>
        <w:ind w:firstLineChars="0"/>
      </w:pPr>
      <w:r>
        <w:rPr>
          <w:rFonts w:hint="eastAsia"/>
        </w:rPr>
        <w:t>安装嵌入式燃气灶单元的橱柜要有符合通风尺寸要求的与大气相通的开孔尺寸</w:t>
      </w:r>
      <w:r>
        <w:t>，否则会造成泄露燃气积沉而引起爆炸</w:t>
      </w:r>
      <w:r>
        <w:rPr>
          <w:rFonts w:hint="eastAsia"/>
        </w:rPr>
        <w:t>；</w:t>
      </w:r>
    </w:p>
    <w:p w:rsidR="00EB1018" w:rsidRDefault="00E07066">
      <w:pPr>
        <w:pStyle w:val="affffff5"/>
        <w:numPr>
          <w:ilvl w:val="0"/>
          <w:numId w:val="40"/>
        </w:numPr>
        <w:ind w:firstLineChars="0"/>
      </w:pPr>
      <w:r>
        <w:rPr>
          <w:rFonts w:hint="eastAsia"/>
        </w:rPr>
        <w:lastRenderedPageBreak/>
        <w:t>告环境影响书；</w:t>
      </w:r>
    </w:p>
    <w:p w:rsidR="00EB1018" w:rsidRDefault="00E07066">
      <w:pPr>
        <w:pStyle w:val="affffff5"/>
        <w:numPr>
          <w:ilvl w:val="0"/>
          <w:numId w:val="40"/>
        </w:numPr>
        <w:ind w:firstLineChars="0"/>
      </w:pPr>
      <w:r>
        <w:rPr>
          <w:rFonts w:hint="eastAsia"/>
        </w:rPr>
        <w:t>执行标准。</w:t>
      </w:r>
    </w:p>
    <w:p w:rsidR="00EB1018" w:rsidRDefault="00EB1018">
      <w:pPr>
        <w:spacing w:line="360" w:lineRule="auto"/>
      </w:pPr>
    </w:p>
    <w:p w:rsidR="00EB1018" w:rsidRDefault="00EB1018">
      <w:pPr>
        <w:pStyle w:val="affffff5"/>
        <w:ind w:firstLineChars="0" w:firstLine="0"/>
        <w:sectPr w:rsidR="00EB1018">
          <w:pgSz w:w="11906" w:h="16838"/>
          <w:pgMar w:top="1928" w:right="1134" w:bottom="1134" w:left="1134" w:header="1418" w:footer="1134" w:gutter="284"/>
          <w:cols w:space="425"/>
          <w:formProt w:val="0"/>
          <w:docGrid w:linePitch="312"/>
        </w:sectPr>
      </w:pPr>
    </w:p>
    <w:p w:rsidR="00EB1018" w:rsidRDefault="00EB1018">
      <w:pPr>
        <w:pStyle w:val="afd"/>
        <w:rPr>
          <w:vanish w:val="0"/>
        </w:rPr>
      </w:pPr>
    </w:p>
    <w:p w:rsidR="00EB1018" w:rsidRDefault="00EB1018">
      <w:pPr>
        <w:pStyle w:val="aff3"/>
        <w:rPr>
          <w:vanish w:val="0"/>
        </w:rPr>
      </w:pPr>
    </w:p>
    <w:p w:rsidR="00EB1018" w:rsidRDefault="00EB1018">
      <w:pPr>
        <w:pStyle w:val="afd"/>
        <w:rPr>
          <w:vanish w:val="0"/>
        </w:rPr>
      </w:pPr>
    </w:p>
    <w:p w:rsidR="00EB1018" w:rsidRDefault="00EB1018">
      <w:pPr>
        <w:pStyle w:val="aff3"/>
        <w:numPr>
          <w:ilvl w:val="0"/>
          <w:numId w:val="0"/>
        </w:numPr>
        <w:ind w:left="425"/>
        <w:jc w:val="both"/>
        <w:rPr>
          <w:vanish w:val="0"/>
        </w:rPr>
      </w:pPr>
    </w:p>
    <w:p w:rsidR="00EB1018" w:rsidRDefault="00E07066">
      <w:pPr>
        <w:pStyle w:val="affa"/>
        <w:spacing w:after="120"/>
      </w:pPr>
      <w:r>
        <w:br/>
      </w:r>
      <w:bookmarkStart w:id="120" w:name="_Toc120629738"/>
      <w:bookmarkStart w:id="121" w:name="_Toc142913646"/>
      <w:bookmarkStart w:id="122" w:name="_Toc143514456"/>
      <w:bookmarkStart w:id="123" w:name="_Toc143526878"/>
      <w:bookmarkStart w:id="124" w:name="_Toc143526930"/>
      <w:r>
        <w:rPr>
          <w:rFonts w:hint="eastAsia"/>
        </w:rPr>
        <w:t>（规范性）</w:t>
      </w:r>
      <w:r>
        <w:br/>
      </w:r>
      <w:r>
        <w:rPr>
          <w:rFonts w:hint="eastAsia"/>
        </w:rPr>
        <w:t>集成烹饪中心工作噪声试验方法</w:t>
      </w:r>
      <w:bookmarkEnd w:id="120"/>
      <w:bookmarkEnd w:id="121"/>
      <w:bookmarkEnd w:id="122"/>
      <w:bookmarkEnd w:id="123"/>
      <w:bookmarkEnd w:id="124"/>
    </w:p>
    <w:p w:rsidR="00EB1018" w:rsidRDefault="00E07066">
      <w:pPr>
        <w:pStyle w:val="affb"/>
        <w:spacing w:before="120" w:after="120"/>
      </w:pPr>
      <w:bookmarkStart w:id="125" w:name="_Toc120629739"/>
      <w:bookmarkStart w:id="126" w:name="_Toc142913647"/>
      <w:r>
        <w:rPr>
          <w:rFonts w:hint="eastAsia"/>
        </w:rPr>
        <w:t>试验环境</w:t>
      </w:r>
      <w:bookmarkEnd w:id="125"/>
      <w:bookmarkEnd w:id="126"/>
    </w:p>
    <w:p w:rsidR="00EB1018" w:rsidRDefault="00E07066">
      <w:pPr>
        <w:pStyle w:val="afffffffffff9"/>
      </w:pPr>
      <w:r>
        <w:rPr>
          <w:rFonts w:hint="eastAsia"/>
        </w:rPr>
        <w:t>本试验在模拟厨房实验室内进行，模拟厨房的尺寸及橱柜、工作台的布置应符合GB/T 17713-2022附录</w:t>
      </w:r>
      <w:r w:rsidR="00275E95">
        <w:rPr>
          <w:rFonts w:hint="eastAsia"/>
        </w:rPr>
        <w:t>C</w:t>
      </w:r>
      <w:r>
        <w:rPr>
          <w:rFonts w:hint="eastAsia"/>
        </w:rPr>
        <w:t>的规定。模拟厨房的地面、墙壁和天花板</w:t>
      </w:r>
      <w:proofErr w:type="gramStart"/>
      <w:r>
        <w:rPr>
          <w:rFonts w:hint="eastAsia"/>
        </w:rPr>
        <w:t>应由混泥土</w:t>
      </w:r>
      <w:proofErr w:type="gramEnd"/>
      <w:r>
        <w:rPr>
          <w:rFonts w:hint="eastAsia"/>
        </w:rPr>
        <w:t>、金属、或瓷砖贴面的</w:t>
      </w:r>
      <w:proofErr w:type="gramStart"/>
      <w:r>
        <w:rPr>
          <w:rFonts w:hint="eastAsia"/>
        </w:rPr>
        <w:t>光滑硬</w:t>
      </w:r>
      <w:proofErr w:type="gramEnd"/>
      <w:r>
        <w:rPr>
          <w:rFonts w:hint="eastAsia"/>
        </w:rPr>
        <w:t>反射面。若器具按照制造商随机提供的用户说明书安装后高度大于1m，模拟厨房的高度可改为3m，其他要求不变。</w:t>
      </w:r>
    </w:p>
    <w:p w:rsidR="00EB1018" w:rsidRDefault="00E07066">
      <w:pPr>
        <w:pStyle w:val="afffffffffff9"/>
      </w:pPr>
      <w:r>
        <w:rPr>
          <w:rFonts w:hint="eastAsia"/>
        </w:rPr>
        <w:t>试验过程中，确保实验室背景噪声应低于40dB，且与器具噪声测定值的差应大于10</w:t>
      </w:r>
      <w:r>
        <w:rPr>
          <w:rFonts w:ascii="Calibri" w:hAnsi="Calibri"/>
          <w:color w:val="FF0000"/>
          <w:kern w:val="2"/>
          <w:szCs w:val="21"/>
          <w:lang w:bidi="ar"/>
        </w:rPr>
        <w:t> </w:t>
      </w:r>
      <w:r>
        <w:rPr>
          <w:rFonts w:hint="eastAsia"/>
        </w:rPr>
        <w:t>dB。</w:t>
      </w:r>
    </w:p>
    <w:p w:rsidR="00EB1018" w:rsidRDefault="00E07066">
      <w:pPr>
        <w:pStyle w:val="afffb"/>
      </w:pPr>
      <w:r>
        <w:rPr>
          <w:rFonts w:hint="eastAsia"/>
        </w:rPr>
        <w:t>本试验忽略了气压、温度对噪声值的影响。</w:t>
      </w:r>
    </w:p>
    <w:p w:rsidR="00EB1018" w:rsidRDefault="00E07066">
      <w:pPr>
        <w:pStyle w:val="afffffffffff9"/>
      </w:pPr>
      <w:r>
        <w:rPr>
          <w:rFonts w:hint="eastAsia"/>
        </w:rPr>
        <w:t>排烟阻力模拟系统由制造商随机附带的排风管、固定式风管两部分组成。上排式吸油烟机和组合烹饪</w:t>
      </w:r>
      <w:r w:rsidR="00275E95">
        <w:rPr>
          <w:rFonts w:hint="eastAsia"/>
        </w:rPr>
        <w:t>器具</w:t>
      </w:r>
      <w:r>
        <w:rPr>
          <w:rFonts w:hint="eastAsia"/>
        </w:rPr>
        <w:t>按图A.1布置。固定式风管应符合图A.2的要求，并为避免排出气流对工作噪声的影响，出风口应通至厨房外侧。</w:t>
      </w:r>
    </w:p>
    <w:p w:rsidR="00EB1018" w:rsidRDefault="00E07066">
      <w:pPr>
        <w:pStyle w:val="afffffffffff9"/>
      </w:pPr>
      <w:r>
        <w:rPr>
          <w:rFonts w:hint="eastAsia"/>
        </w:rPr>
        <w:t>固定式风管应固定可靠，和排风管连接处</w:t>
      </w:r>
      <w:proofErr w:type="gramStart"/>
      <w:r>
        <w:rPr>
          <w:rFonts w:hint="eastAsia"/>
        </w:rPr>
        <w:t>通过变径接头</w:t>
      </w:r>
      <w:proofErr w:type="gramEnd"/>
      <w:r>
        <w:rPr>
          <w:rFonts w:hint="eastAsia"/>
        </w:rPr>
        <w:t>连接，</w:t>
      </w:r>
      <w:proofErr w:type="gramStart"/>
      <w:r>
        <w:rPr>
          <w:rFonts w:hint="eastAsia"/>
        </w:rPr>
        <w:t>变径接头</w:t>
      </w:r>
      <w:proofErr w:type="gramEnd"/>
      <w:r>
        <w:rPr>
          <w:rFonts w:hint="eastAsia"/>
        </w:rPr>
        <w:t>可按A.2由实验室准备或使用制造商随机附带的过渡节。各接头处应使用胶带密封。排风管应</w:t>
      </w:r>
      <w:proofErr w:type="gramStart"/>
      <w:r>
        <w:rPr>
          <w:rFonts w:hint="eastAsia"/>
        </w:rPr>
        <w:t>完全拉展并</w:t>
      </w:r>
      <w:proofErr w:type="gramEnd"/>
      <w:r>
        <w:rPr>
          <w:rFonts w:hint="eastAsia"/>
        </w:rPr>
        <w:t>固定，排风管过长的部分可裁剪，以避免产品运转时风管抖动。当被测器具有两个或多个用于连接管道的出风口可供选择时，上排式吸油烟机</w:t>
      </w:r>
      <w:proofErr w:type="gramStart"/>
      <w:r>
        <w:rPr>
          <w:rFonts w:hint="eastAsia"/>
        </w:rPr>
        <w:t>应选择上侧</w:t>
      </w:r>
      <w:proofErr w:type="gramEnd"/>
      <w:r>
        <w:rPr>
          <w:rFonts w:hint="eastAsia"/>
        </w:rPr>
        <w:t>的出风口，其他烹饪烟气吸排装置应按出厂时设置的出风口进行试验，否则应对所有出风口进行试验。</w:t>
      </w:r>
    </w:p>
    <w:p w:rsidR="00EB1018" w:rsidRDefault="00E07066">
      <w:pPr>
        <w:pStyle w:val="afffffffffff9"/>
      </w:pPr>
      <w:r>
        <w:rPr>
          <w:rFonts w:hint="eastAsia"/>
        </w:rPr>
        <w:t>风管外侧环境温度应为20</w:t>
      </w:r>
      <w:r>
        <w:rPr>
          <w:rFonts w:ascii="Calibri" w:hAnsi="Calibri"/>
          <w:color w:val="FF0000"/>
          <w:kern w:val="2"/>
          <w:szCs w:val="21"/>
          <w:lang w:bidi="ar"/>
        </w:rPr>
        <w:t> </w:t>
      </w:r>
      <w:r>
        <w:rPr>
          <w:rFonts w:hint="eastAsia"/>
        </w:rPr>
        <w:t>℃±5</w:t>
      </w:r>
      <w:r>
        <w:rPr>
          <w:rFonts w:ascii="Calibri" w:hAnsi="Calibri"/>
          <w:color w:val="FF0000"/>
          <w:kern w:val="2"/>
          <w:szCs w:val="21"/>
          <w:lang w:bidi="ar"/>
        </w:rPr>
        <w:t> </w:t>
      </w:r>
      <w:r>
        <w:rPr>
          <w:rFonts w:hint="eastAsia"/>
        </w:rPr>
        <w:t>℃、相对湿度不大于85</w:t>
      </w:r>
      <w:r>
        <w:rPr>
          <w:rFonts w:ascii="Calibri" w:hAnsi="Calibri"/>
          <w:color w:val="FF0000"/>
          <w:kern w:val="2"/>
          <w:szCs w:val="21"/>
          <w:lang w:bidi="ar"/>
        </w:rPr>
        <w:t> </w:t>
      </w:r>
      <w:r>
        <w:rPr>
          <w:rFonts w:hint="eastAsia"/>
        </w:rPr>
        <w:t>%、无外界气流和热辐射的实验室内进行。</w:t>
      </w:r>
    </w:p>
    <w:p w:rsidR="00EB1018" w:rsidRDefault="00E07066">
      <w:pPr>
        <w:pStyle w:val="affffff5"/>
        <w:ind w:firstLine="420"/>
        <w:jc w:val="right"/>
      </w:pPr>
      <w:r>
        <w:rPr>
          <w:rFonts w:hint="eastAsia"/>
        </w:rPr>
        <w:t>单位为毫米</w:t>
      </w:r>
    </w:p>
    <w:p w:rsidR="00EB1018" w:rsidRDefault="00E07066">
      <w:pPr>
        <w:pStyle w:val="afe"/>
        <w:numPr>
          <w:ilvl w:val="0"/>
          <w:numId w:val="0"/>
        </w:numPr>
        <w:spacing w:before="120" w:after="120"/>
        <w:jc w:val="left"/>
      </w:pPr>
      <w:r>
        <w:rPr>
          <w:noProof/>
        </w:rPr>
        <w:drawing>
          <wp:inline distT="0" distB="0" distL="0" distR="0">
            <wp:extent cx="5486400" cy="305943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a:stretch>
                      <a:fillRect/>
                    </a:stretch>
                  </pic:blipFill>
                  <pic:spPr>
                    <a:xfrm>
                      <a:off x="0" y="0"/>
                      <a:ext cx="5486400" cy="3059430"/>
                    </a:xfrm>
                    <a:prstGeom prst="rect">
                      <a:avLst/>
                    </a:prstGeom>
                  </pic:spPr>
                </pic:pic>
              </a:graphicData>
            </a:graphic>
          </wp:inline>
        </w:drawing>
      </w:r>
    </w:p>
    <w:p w:rsidR="00EB1018" w:rsidRDefault="00E07066">
      <w:pPr>
        <w:pStyle w:val="afe"/>
        <w:numPr>
          <w:ilvl w:val="0"/>
          <w:numId w:val="0"/>
        </w:numPr>
        <w:spacing w:before="120" w:after="120"/>
        <w:ind w:left="2694"/>
      </w:pPr>
      <w:r>
        <w:rPr>
          <w:rFonts w:hint="eastAsia"/>
        </w:rPr>
        <w:t>图 A.</w:t>
      </w:r>
      <w:r>
        <w:t xml:space="preserve">1 </w:t>
      </w:r>
      <w:r>
        <w:rPr>
          <w:rFonts w:hint="eastAsia"/>
        </w:rPr>
        <w:t>集成烹饪中心工作噪声试验布置图</w:t>
      </w:r>
    </w:p>
    <w:p w:rsidR="00EB1018" w:rsidRDefault="00E07066">
      <w:pPr>
        <w:pStyle w:val="affffff5"/>
        <w:spacing w:before="120" w:after="120"/>
        <w:ind w:firstLineChars="0" w:firstLine="420"/>
        <w:jc w:val="left"/>
      </w:pPr>
      <w:r>
        <w:rPr>
          <w:rFonts w:hint="eastAsia"/>
        </w:rPr>
        <w:t>标引序号说明：</w:t>
      </w:r>
    </w:p>
    <w:p w:rsidR="00EB1018" w:rsidRDefault="00E07066">
      <w:pPr>
        <w:pStyle w:val="affffff5"/>
        <w:spacing w:before="120" w:after="120"/>
        <w:ind w:firstLineChars="0" w:firstLine="420"/>
        <w:jc w:val="left"/>
      </w:pPr>
      <w:r>
        <w:rPr>
          <w:rFonts w:hint="eastAsia"/>
        </w:rPr>
        <w:t>1——被测器具2；</w:t>
      </w:r>
    </w:p>
    <w:p w:rsidR="00EB1018" w:rsidRDefault="00E07066">
      <w:pPr>
        <w:pStyle w:val="affffff5"/>
        <w:spacing w:before="120" w:after="120"/>
        <w:ind w:firstLineChars="0" w:firstLine="420"/>
        <w:jc w:val="left"/>
      </w:pPr>
      <w:r>
        <w:rPr>
          <w:rFonts w:hint="eastAsia"/>
        </w:rPr>
        <w:t>2——声级计中心；</w:t>
      </w:r>
    </w:p>
    <w:p w:rsidR="00EB1018" w:rsidRDefault="00E07066">
      <w:pPr>
        <w:pStyle w:val="affffff5"/>
        <w:spacing w:before="120" w:after="120"/>
        <w:ind w:firstLineChars="0" w:firstLine="420"/>
        <w:jc w:val="left"/>
      </w:pPr>
      <w:r>
        <w:rPr>
          <w:rFonts w:hint="eastAsia"/>
        </w:rPr>
        <w:lastRenderedPageBreak/>
        <w:t>3——排烟管（产品自带）；</w:t>
      </w:r>
    </w:p>
    <w:p w:rsidR="00EB1018" w:rsidRDefault="00E07066">
      <w:pPr>
        <w:pStyle w:val="affffff5"/>
        <w:spacing w:before="120" w:after="120"/>
        <w:ind w:firstLineChars="0" w:firstLine="420"/>
        <w:jc w:val="left"/>
      </w:pPr>
      <w:r>
        <w:rPr>
          <w:rFonts w:hint="eastAsia"/>
        </w:rPr>
        <w:t>4——被测器具1；</w:t>
      </w:r>
    </w:p>
    <w:p w:rsidR="00EB1018" w:rsidRDefault="00E07066">
      <w:pPr>
        <w:pStyle w:val="affffff5"/>
        <w:spacing w:before="120" w:after="120"/>
        <w:ind w:firstLineChars="0" w:firstLine="420"/>
        <w:jc w:val="left"/>
      </w:pPr>
      <w:r>
        <w:rPr>
          <w:rFonts w:hint="eastAsia"/>
        </w:rPr>
        <w:t>5——固定时风管。</w:t>
      </w:r>
    </w:p>
    <w:p w:rsidR="00EB1018" w:rsidRDefault="00E07066">
      <w:pPr>
        <w:pStyle w:val="affffff5"/>
        <w:ind w:firstLine="420"/>
        <w:jc w:val="center"/>
      </w:pPr>
      <w:r>
        <w:rPr>
          <w:noProof/>
        </w:rPr>
        <w:drawing>
          <wp:inline distT="0" distB="0" distL="0" distR="0">
            <wp:extent cx="2578100" cy="12382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78100" cy="1238250"/>
                    </a:xfrm>
                    <a:prstGeom prst="rect">
                      <a:avLst/>
                    </a:prstGeom>
                    <a:noFill/>
                    <a:ln>
                      <a:noFill/>
                    </a:ln>
                  </pic:spPr>
                </pic:pic>
              </a:graphicData>
            </a:graphic>
          </wp:inline>
        </w:drawing>
      </w:r>
    </w:p>
    <w:p w:rsidR="00EB1018" w:rsidRDefault="00E07066">
      <w:pPr>
        <w:pStyle w:val="a5"/>
      </w:pPr>
      <w:r>
        <w:rPr>
          <w:rFonts w:hint="eastAsia"/>
        </w:rPr>
        <w:t>尺寸均为内径尺寸，制作时需考虑壁厚。</w:t>
      </w:r>
    </w:p>
    <w:p w:rsidR="00EB1018" w:rsidRDefault="00E07066">
      <w:pPr>
        <w:pStyle w:val="a5"/>
      </w:pPr>
      <w:r>
        <w:rPr>
          <w:rFonts w:hint="eastAsia"/>
        </w:rPr>
        <w:t>D1为与排烟管相匹配的尺寸，可使用制造商随机提供</w:t>
      </w:r>
      <w:proofErr w:type="gramStart"/>
      <w:r>
        <w:rPr>
          <w:rFonts w:hint="eastAsia"/>
        </w:rPr>
        <w:t>的变径接头</w:t>
      </w:r>
      <w:proofErr w:type="gramEnd"/>
      <w:r>
        <w:rPr>
          <w:rFonts w:hint="eastAsia"/>
        </w:rPr>
        <w:t>代替。</w:t>
      </w:r>
    </w:p>
    <w:p w:rsidR="00EB1018" w:rsidRDefault="00E07066">
      <w:pPr>
        <w:pStyle w:val="afe"/>
        <w:numPr>
          <w:ilvl w:val="0"/>
          <w:numId w:val="0"/>
        </w:numPr>
        <w:spacing w:before="120" w:after="120"/>
        <w:ind w:left="2694"/>
      </w:pPr>
      <w:r>
        <w:rPr>
          <w:rFonts w:hint="eastAsia"/>
        </w:rPr>
        <w:t>图A.</w:t>
      </w:r>
      <w:r>
        <w:t xml:space="preserve">2 </w:t>
      </w:r>
      <w:r>
        <w:rPr>
          <w:rFonts w:hint="eastAsia"/>
        </w:rPr>
        <w:t>固定式风管示意图</w:t>
      </w:r>
    </w:p>
    <w:p w:rsidR="00EB1018" w:rsidRDefault="00E07066">
      <w:pPr>
        <w:pStyle w:val="affb"/>
        <w:spacing w:before="120" w:after="120"/>
      </w:pPr>
      <w:bookmarkStart w:id="127" w:name="_Toc120629740"/>
      <w:bookmarkStart w:id="128" w:name="_Toc142913648"/>
      <w:r>
        <w:rPr>
          <w:rFonts w:hint="eastAsia"/>
        </w:rPr>
        <w:t>试验条件</w:t>
      </w:r>
      <w:bookmarkEnd w:id="127"/>
      <w:bookmarkEnd w:id="128"/>
    </w:p>
    <w:p w:rsidR="00EB1018" w:rsidRDefault="00E07066">
      <w:pPr>
        <w:pStyle w:val="afffffffffff9"/>
      </w:pPr>
      <w:r>
        <w:rPr>
          <w:rFonts w:hint="eastAsia"/>
        </w:rPr>
        <w:t>初始环境应达到下述条件后方可进行试验：</w:t>
      </w:r>
    </w:p>
    <w:p w:rsidR="00EB1018" w:rsidRDefault="00E07066">
      <w:pPr>
        <w:pStyle w:val="afa"/>
        <w:numPr>
          <w:ilvl w:val="0"/>
          <w:numId w:val="41"/>
        </w:numPr>
      </w:pPr>
      <w:r>
        <w:rPr>
          <w:rFonts w:hint="eastAsia"/>
        </w:rPr>
        <w:t>环境温度：20</w:t>
      </w:r>
      <w:r>
        <w:rPr>
          <w:rFonts w:ascii="Calibri" w:hAnsi="Calibri"/>
          <w:color w:val="FF0000"/>
          <w:kern w:val="2"/>
          <w:szCs w:val="21"/>
          <w:lang w:bidi="ar"/>
        </w:rPr>
        <w:t> </w:t>
      </w:r>
      <w:r>
        <w:rPr>
          <w:rFonts w:hint="eastAsia"/>
        </w:rPr>
        <w:t>℃±5</w:t>
      </w:r>
      <w:r>
        <w:rPr>
          <w:rFonts w:ascii="Calibri" w:hAnsi="Calibri"/>
          <w:color w:val="FF0000"/>
          <w:kern w:val="2"/>
          <w:szCs w:val="21"/>
          <w:lang w:bidi="ar"/>
        </w:rPr>
        <w:t> </w:t>
      </w:r>
      <w:r>
        <w:rPr>
          <w:rFonts w:hint="eastAsia"/>
        </w:rPr>
        <w:t>℃；</w:t>
      </w:r>
    </w:p>
    <w:p w:rsidR="00EB1018" w:rsidRDefault="00E07066">
      <w:pPr>
        <w:pStyle w:val="afa"/>
        <w:numPr>
          <w:ilvl w:val="0"/>
          <w:numId w:val="41"/>
        </w:numPr>
      </w:pPr>
      <w:r>
        <w:rPr>
          <w:rFonts w:hint="eastAsia"/>
        </w:rPr>
        <w:t>相对湿度：40</w:t>
      </w:r>
      <w:r>
        <w:rPr>
          <w:rFonts w:ascii="Calibri" w:hAnsi="Calibri"/>
          <w:color w:val="FF0000"/>
          <w:kern w:val="2"/>
          <w:szCs w:val="21"/>
          <w:lang w:bidi="ar"/>
        </w:rPr>
        <w:t> </w:t>
      </w:r>
      <w:r>
        <w:rPr>
          <w:rFonts w:hint="eastAsia"/>
        </w:rPr>
        <w:t>%～70</w:t>
      </w:r>
      <w:r>
        <w:rPr>
          <w:rFonts w:ascii="Calibri" w:hAnsi="Calibri"/>
          <w:color w:val="FF0000"/>
          <w:kern w:val="2"/>
          <w:szCs w:val="21"/>
          <w:lang w:bidi="ar"/>
        </w:rPr>
        <w:t> </w:t>
      </w:r>
      <w:r>
        <w:rPr>
          <w:rFonts w:hint="eastAsia"/>
        </w:rPr>
        <w:t>%;</w:t>
      </w:r>
    </w:p>
    <w:p w:rsidR="00EB1018" w:rsidRDefault="00E07066">
      <w:pPr>
        <w:pStyle w:val="afa"/>
        <w:numPr>
          <w:ilvl w:val="0"/>
          <w:numId w:val="41"/>
        </w:numPr>
      </w:pPr>
      <w:r>
        <w:rPr>
          <w:rFonts w:hint="eastAsia"/>
        </w:rPr>
        <w:t>大气压力：86</w:t>
      </w:r>
      <w:r>
        <w:rPr>
          <w:rFonts w:ascii="Calibri" w:hAnsi="Calibri"/>
          <w:color w:val="FF0000"/>
          <w:kern w:val="2"/>
          <w:szCs w:val="21"/>
          <w:lang w:bidi="ar"/>
        </w:rPr>
        <w:t> </w:t>
      </w:r>
      <w:proofErr w:type="spellStart"/>
      <w:r>
        <w:rPr>
          <w:rFonts w:hint="eastAsia"/>
        </w:rPr>
        <w:t>kPa</w:t>
      </w:r>
      <w:proofErr w:type="spellEnd"/>
      <w:r>
        <w:rPr>
          <w:rFonts w:hint="eastAsia"/>
        </w:rPr>
        <w:t>～106</w:t>
      </w:r>
      <w:r>
        <w:rPr>
          <w:rFonts w:ascii="Calibri" w:hAnsi="Calibri"/>
          <w:color w:val="FF0000"/>
          <w:kern w:val="2"/>
          <w:szCs w:val="21"/>
          <w:lang w:bidi="ar"/>
        </w:rPr>
        <w:t> </w:t>
      </w:r>
      <w:proofErr w:type="spellStart"/>
      <w:r>
        <w:rPr>
          <w:rFonts w:hint="eastAsia"/>
        </w:rPr>
        <w:t>kPa</w:t>
      </w:r>
      <w:proofErr w:type="spellEnd"/>
      <w:r>
        <w:rPr>
          <w:rFonts w:hint="eastAsia"/>
        </w:rPr>
        <w:t>。</w:t>
      </w:r>
    </w:p>
    <w:p w:rsidR="00EB1018" w:rsidRDefault="00E07066">
      <w:pPr>
        <w:pStyle w:val="afffffffffff9"/>
      </w:pPr>
      <w:r>
        <w:rPr>
          <w:rFonts w:hint="eastAsia"/>
        </w:rPr>
        <w:t>试验时，上排式吸油烟机最低部位与灶台之间的垂直距离为制造商随机器提供的用户说明书标识出的最小安装高度。组合烹饪器具按说明书规定安装。</w:t>
      </w:r>
    </w:p>
    <w:p w:rsidR="00EB1018" w:rsidRDefault="00E07066">
      <w:pPr>
        <w:pStyle w:val="afffffffffff9"/>
      </w:pPr>
      <w:r>
        <w:rPr>
          <w:rFonts w:hint="eastAsia"/>
        </w:rPr>
        <w:t>器具应接入额定电压、额定频率。</w:t>
      </w:r>
    </w:p>
    <w:p w:rsidR="00EB1018" w:rsidRDefault="00E07066">
      <w:pPr>
        <w:pStyle w:val="afffffffffff9"/>
      </w:pPr>
      <w:r>
        <w:rPr>
          <w:rFonts w:hint="eastAsia"/>
        </w:rPr>
        <w:t>在噪声测试前，器具应在正常使用条件下以最高转速档下预热运行至少30</w:t>
      </w:r>
      <w:r>
        <w:rPr>
          <w:rFonts w:ascii="Calibri" w:hAnsi="Calibri"/>
          <w:color w:val="FF0000"/>
          <w:kern w:val="2"/>
          <w:szCs w:val="21"/>
          <w:lang w:bidi="ar"/>
        </w:rPr>
        <w:t> </w:t>
      </w:r>
      <w:r>
        <w:rPr>
          <w:rFonts w:hint="eastAsia"/>
        </w:rPr>
        <w:t>min。在每组噪声测试前，在最高转速档下运行10</w:t>
      </w:r>
      <w:r>
        <w:rPr>
          <w:rFonts w:ascii="Calibri" w:hAnsi="Calibri"/>
          <w:color w:val="FF0000"/>
          <w:kern w:val="2"/>
          <w:szCs w:val="21"/>
          <w:lang w:bidi="ar"/>
        </w:rPr>
        <w:t> </w:t>
      </w:r>
      <w:r>
        <w:rPr>
          <w:rFonts w:hint="eastAsia"/>
        </w:rPr>
        <w:t>min以达到稳定状态。</w:t>
      </w:r>
    </w:p>
    <w:p w:rsidR="00EB1018" w:rsidRDefault="00E07066">
      <w:pPr>
        <w:pStyle w:val="afffffffffff9"/>
      </w:pPr>
      <w:r>
        <w:rPr>
          <w:rFonts w:hint="eastAsia"/>
        </w:rPr>
        <w:t>上排式吸油烟机应安装制造商随机器附带的排风管和与排风管联接用的过渡罩。如果上排式吸油烟机设计上有附加的过滤装置，应安装干净的过滤装置。</w:t>
      </w:r>
    </w:p>
    <w:p w:rsidR="00EB1018" w:rsidRDefault="00E07066">
      <w:pPr>
        <w:pStyle w:val="afffffffffff9"/>
      </w:pPr>
      <w:r>
        <w:rPr>
          <w:rFonts w:hint="eastAsia"/>
        </w:rPr>
        <w:t>模拟厨房换气窗保持开启状态，房间门保持关闭状态。除应有试验操作员对器具进行操作的情况外，应尽量避免试验操作员在场。试验操作员必须在场时，仅允许1</w:t>
      </w:r>
      <w:r>
        <w:t> </w:t>
      </w:r>
      <w:r>
        <w:rPr>
          <w:rFonts w:hint="eastAsia"/>
        </w:rPr>
        <w:t>人在场。试验操作员应远离被测声源，并至少离开噪声测量仪0.5</w:t>
      </w:r>
      <w:r>
        <w:rPr>
          <w:rFonts w:ascii="Calibri" w:hAnsi="Calibri"/>
          <w:color w:val="FF0000"/>
          <w:kern w:val="2"/>
          <w:szCs w:val="21"/>
          <w:lang w:bidi="ar"/>
        </w:rPr>
        <w:t> </w:t>
      </w:r>
      <w:r>
        <w:rPr>
          <w:rFonts w:hint="eastAsia"/>
        </w:rPr>
        <w:t>m。试验操作员不应穿戴可能影响测量结果的有明显吸声特征的衣物。</w:t>
      </w:r>
    </w:p>
    <w:p w:rsidR="00EB1018" w:rsidRDefault="00E07066">
      <w:pPr>
        <w:pStyle w:val="afffffffffff9"/>
      </w:pPr>
      <w:r>
        <w:rPr>
          <w:rFonts w:hint="eastAsia"/>
        </w:rPr>
        <w:t>试验用声压测量设备应满足GB/T 3785.1-2010中的1级性能要求。</w:t>
      </w:r>
    </w:p>
    <w:p w:rsidR="00EB1018" w:rsidRDefault="00E07066">
      <w:pPr>
        <w:pStyle w:val="affb"/>
        <w:spacing w:before="120" w:after="120"/>
      </w:pPr>
      <w:bookmarkStart w:id="129" w:name="_Toc120629741"/>
      <w:bookmarkStart w:id="130" w:name="_Toc142913649"/>
      <w:r>
        <w:rPr>
          <w:rFonts w:hint="eastAsia"/>
        </w:rPr>
        <w:t>试验程序</w:t>
      </w:r>
      <w:bookmarkEnd w:id="129"/>
      <w:bookmarkEnd w:id="130"/>
    </w:p>
    <w:p w:rsidR="00EB1018" w:rsidRDefault="00E07066">
      <w:pPr>
        <w:pStyle w:val="afffffffffff9"/>
      </w:pPr>
      <w:r>
        <w:rPr>
          <w:rFonts w:hint="eastAsia"/>
        </w:rPr>
        <w:t>将器具按制造商随机提供的用户使用说明书安装在模拟厨房实验室中。将噪声测量仪放置在灶台前方器具中线处，探头距安装壁面700</w:t>
      </w:r>
      <w:r>
        <w:rPr>
          <w:rFonts w:ascii="Calibri" w:hAnsi="Calibri"/>
          <w:color w:val="FF0000"/>
          <w:kern w:val="2"/>
          <w:szCs w:val="21"/>
          <w:lang w:bidi="ar"/>
        </w:rPr>
        <w:t> </w:t>
      </w:r>
      <w:r>
        <w:rPr>
          <w:rFonts w:hint="eastAsia"/>
        </w:rPr>
        <w:t>mm、距地面1500</w:t>
      </w:r>
      <w:r>
        <w:rPr>
          <w:rFonts w:ascii="Calibri" w:hAnsi="Calibri"/>
          <w:color w:val="FF0000"/>
          <w:kern w:val="2"/>
          <w:szCs w:val="21"/>
          <w:lang w:bidi="ar"/>
        </w:rPr>
        <w:t> </w:t>
      </w:r>
      <w:r>
        <w:t> </w:t>
      </w:r>
      <w:r>
        <w:rPr>
          <w:rFonts w:hint="eastAsia"/>
        </w:rPr>
        <w:t>mm。</w:t>
      </w:r>
    </w:p>
    <w:p w:rsidR="00EB1018" w:rsidRDefault="00E07066">
      <w:pPr>
        <w:pStyle w:val="afffffffffff9"/>
      </w:pPr>
      <w:r>
        <w:rPr>
          <w:rFonts w:hint="eastAsia"/>
        </w:rPr>
        <w:t>在噪声测试前，器具应以最高转速</w:t>
      </w:r>
      <w:proofErr w:type="gramStart"/>
      <w:r>
        <w:rPr>
          <w:rFonts w:hint="eastAsia"/>
        </w:rPr>
        <w:t>档</w:t>
      </w:r>
      <w:proofErr w:type="gramEnd"/>
      <w:r>
        <w:rPr>
          <w:rFonts w:hint="eastAsia"/>
        </w:rPr>
        <w:t>预热运行至少30</w:t>
      </w:r>
      <w:r>
        <w:rPr>
          <w:rFonts w:ascii="Calibri" w:hAnsi="Calibri"/>
          <w:color w:val="FF0000"/>
          <w:kern w:val="2"/>
          <w:szCs w:val="21"/>
          <w:lang w:bidi="ar"/>
        </w:rPr>
        <w:t> </w:t>
      </w:r>
      <w:r>
        <w:rPr>
          <w:rFonts w:hint="eastAsia"/>
        </w:rPr>
        <w:t>min。在每组噪声测试前，在最高转速档下运行10</w:t>
      </w:r>
      <w:r>
        <w:rPr>
          <w:rFonts w:ascii="Calibri" w:hAnsi="Calibri"/>
          <w:color w:val="FF0000"/>
          <w:kern w:val="2"/>
          <w:szCs w:val="21"/>
          <w:lang w:bidi="ar"/>
        </w:rPr>
        <w:t> </w:t>
      </w:r>
      <w:r>
        <w:rPr>
          <w:rFonts w:hint="eastAsia"/>
        </w:rPr>
        <w:t>min以达到稳定状态。</w:t>
      </w:r>
    </w:p>
    <w:p w:rsidR="00EB1018" w:rsidRDefault="00E07066">
      <w:pPr>
        <w:pStyle w:val="affffff5"/>
        <w:ind w:firstLine="420"/>
      </w:pPr>
      <w:r>
        <w:rPr>
          <w:rFonts w:hint="eastAsia"/>
        </w:rPr>
        <w:t>上排式吸油烟机应在最高</w:t>
      </w:r>
      <w:proofErr w:type="gramStart"/>
      <w:r>
        <w:rPr>
          <w:rFonts w:hint="eastAsia"/>
        </w:rPr>
        <w:t>转速档且组合</w:t>
      </w:r>
      <w:proofErr w:type="gramEnd"/>
      <w:r>
        <w:rPr>
          <w:rFonts w:hint="eastAsia"/>
        </w:rPr>
        <w:t>烹饪</w:t>
      </w:r>
      <w:r w:rsidR="00275E95">
        <w:rPr>
          <w:rFonts w:hint="eastAsia"/>
        </w:rPr>
        <w:t>器具</w:t>
      </w:r>
      <w:r>
        <w:rPr>
          <w:rFonts w:hint="eastAsia"/>
        </w:rPr>
        <w:t>正常工作且其他功能最不利状态下运行时进行A计权声压级噪声采集，观测期不小于30</w:t>
      </w:r>
      <w:r>
        <w:rPr>
          <w:rFonts w:ascii="Calibri" w:hAnsi="Calibri"/>
          <w:color w:val="FF0000"/>
          <w:kern w:val="2"/>
          <w:szCs w:val="21"/>
          <w:lang w:bidi="ar"/>
        </w:rPr>
        <w:t> </w:t>
      </w:r>
      <w:r>
        <w:rPr>
          <w:rFonts w:hint="eastAsia"/>
        </w:rPr>
        <w:t>s，声级可取观测期间最大和最小声级的平均值。</w:t>
      </w:r>
    </w:p>
    <w:p w:rsidR="00EB1018" w:rsidRDefault="00E07066">
      <w:pPr>
        <w:pStyle w:val="affffff5"/>
        <w:ind w:firstLine="420"/>
        <w:sectPr w:rsidR="00EB1018">
          <w:pgSz w:w="11906" w:h="16838"/>
          <w:pgMar w:top="1928" w:right="1134" w:bottom="1134" w:left="1134" w:header="1418" w:footer="1134" w:gutter="284"/>
          <w:cols w:space="425"/>
          <w:formProt w:val="0"/>
          <w:docGrid w:linePitch="312"/>
        </w:sectPr>
      </w:pPr>
      <w:r>
        <w:rPr>
          <w:rFonts w:hint="eastAsia"/>
        </w:rPr>
        <w:t>短时工作</w:t>
      </w:r>
      <w:r>
        <w:rPr>
          <w:rFonts w:hint="eastAsia"/>
          <w:color w:val="000000" w:themeColor="text1"/>
        </w:rPr>
        <w:t>升速挡</w:t>
      </w:r>
      <w:r>
        <w:rPr>
          <w:rFonts w:hint="eastAsia"/>
        </w:rPr>
        <w:t>（如有）下的测试应在最高转速挡测试完毕后进行，观测期不小于30</w:t>
      </w:r>
      <w:r>
        <w:rPr>
          <w:rFonts w:ascii="Calibri" w:hAnsi="Calibri"/>
          <w:color w:val="FF0000"/>
          <w:kern w:val="2"/>
          <w:szCs w:val="21"/>
          <w:lang w:bidi="ar"/>
        </w:rPr>
        <w:t> </w:t>
      </w:r>
      <w:r>
        <w:rPr>
          <w:rFonts w:hint="eastAsia"/>
        </w:rPr>
        <w:t>s，声级取观测期间最大值。取3</w:t>
      </w:r>
      <w:r>
        <w:t> </w:t>
      </w:r>
      <w:r>
        <w:rPr>
          <w:rFonts w:hint="eastAsia"/>
        </w:rPr>
        <w:t>次测量的平均值。</w:t>
      </w:r>
    </w:p>
    <w:p w:rsidR="00EB1018" w:rsidRDefault="00EB1018">
      <w:pPr>
        <w:pStyle w:val="afd"/>
        <w:rPr>
          <w:vanish w:val="0"/>
        </w:rPr>
      </w:pPr>
    </w:p>
    <w:p w:rsidR="00EB1018" w:rsidRDefault="00EB1018">
      <w:pPr>
        <w:pStyle w:val="aff3"/>
        <w:rPr>
          <w:vanish w:val="0"/>
        </w:rPr>
      </w:pPr>
    </w:p>
    <w:p w:rsidR="00EB1018" w:rsidRPr="007A2118" w:rsidRDefault="00E07066">
      <w:pPr>
        <w:pStyle w:val="affa"/>
        <w:spacing w:after="120"/>
      </w:pPr>
      <w:r>
        <w:br/>
      </w:r>
      <w:bookmarkStart w:id="131" w:name="_Toc143526879"/>
      <w:bookmarkStart w:id="132" w:name="_Toc143526931"/>
      <w:r w:rsidRPr="007A2118">
        <w:rPr>
          <w:rFonts w:hint="eastAsia"/>
        </w:rPr>
        <w:t>（规范性）</w:t>
      </w:r>
      <w:r w:rsidRPr="007A2118">
        <w:br/>
      </w:r>
      <w:bookmarkEnd w:id="131"/>
      <w:r w:rsidRPr="007A2118">
        <w:rPr>
          <w:rFonts w:hint="eastAsia"/>
        </w:rPr>
        <w:t>对具有连接网络功能的器具的特殊要求</w:t>
      </w:r>
      <w:bookmarkEnd w:id="132"/>
    </w:p>
    <w:p w:rsidR="00EB1018" w:rsidRDefault="00E07066">
      <w:pPr>
        <w:pStyle w:val="affffff5"/>
        <w:ind w:firstLine="420"/>
      </w:pPr>
      <w:r>
        <w:rPr>
          <w:rFonts w:hint="eastAsia"/>
        </w:rPr>
        <w:t>如集成烹饪中心产品</w:t>
      </w:r>
      <w:proofErr w:type="gramStart"/>
      <w:r>
        <w:rPr>
          <w:rFonts w:hint="eastAsia"/>
        </w:rPr>
        <w:t>带网络</w:t>
      </w:r>
      <w:proofErr w:type="gramEnd"/>
      <w:r>
        <w:rPr>
          <w:rFonts w:hint="eastAsia"/>
        </w:rPr>
        <w:t>功能时，本附录适用。</w:t>
      </w:r>
    </w:p>
    <w:p w:rsidR="00EB1018" w:rsidRDefault="00E07066">
      <w:pPr>
        <w:pStyle w:val="affb"/>
        <w:spacing w:before="120" w:after="120"/>
      </w:pPr>
      <w:r>
        <w:rPr>
          <w:rFonts w:hint="eastAsia"/>
        </w:rPr>
        <w:t>配网性能</w:t>
      </w:r>
    </w:p>
    <w:p w:rsidR="00EB1018" w:rsidRDefault="00E07066">
      <w:pPr>
        <w:pStyle w:val="affffff5"/>
        <w:ind w:firstLine="420"/>
      </w:pPr>
      <w:r>
        <w:rPr>
          <w:rFonts w:hint="eastAsia"/>
        </w:rPr>
        <w:t>设备配网或绑定远程控制终端，需在设备本体进行确认操作。配网过程包括集成烹饪中心借助控制终端辅助完成触发配网状态、配对、输入账户密码、配网的过程，具体操作包括对器具本身的操作、配套控制终端及其相关软件（如控制终端APP）的操作。</w:t>
      </w:r>
    </w:p>
    <w:p w:rsidR="00EB1018" w:rsidRPr="007A2118" w:rsidRDefault="00E07066">
      <w:pPr>
        <w:pStyle w:val="affffff5"/>
        <w:ind w:firstLine="420"/>
      </w:pPr>
      <w:r w:rsidRPr="007A2118">
        <w:rPr>
          <w:rFonts w:hint="eastAsia"/>
        </w:rPr>
        <w:t>按照B.4进行试验，集成烹饪中心配网性应满足以下要求：</w:t>
      </w:r>
    </w:p>
    <w:p w:rsidR="00EB1018" w:rsidRDefault="00E07066">
      <w:pPr>
        <w:pStyle w:val="affffff5"/>
        <w:ind w:firstLine="420"/>
      </w:pPr>
      <w:r>
        <w:rPr>
          <w:rFonts w:hint="eastAsia"/>
        </w:rPr>
        <w:t>a) 配网时长不超过20 s；</w:t>
      </w:r>
    </w:p>
    <w:p w:rsidR="00EB1018" w:rsidRDefault="00E07066">
      <w:pPr>
        <w:pStyle w:val="affffff5"/>
        <w:ind w:firstLine="420"/>
      </w:pPr>
      <w:r>
        <w:rPr>
          <w:rFonts w:hint="eastAsia"/>
        </w:rPr>
        <w:t>b) 配网成功率不小于95 %。</w:t>
      </w:r>
    </w:p>
    <w:p w:rsidR="00EB1018" w:rsidRDefault="00E07066">
      <w:pPr>
        <w:pStyle w:val="a5"/>
        <w:numPr>
          <w:ilvl w:val="0"/>
          <w:numId w:val="42"/>
        </w:numPr>
      </w:pPr>
      <w:r>
        <w:rPr>
          <w:rFonts w:hint="eastAsia"/>
        </w:rPr>
        <w:t>器具支持多种配网方式时，选择最便捷的方式。</w:t>
      </w:r>
    </w:p>
    <w:p w:rsidR="00EB1018" w:rsidRDefault="00E07066">
      <w:pPr>
        <w:pStyle w:val="a5"/>
      </w:pPr>
      <w:r>
        <w:rPr>
          <w:rFonts w:hint="eastAsia"/>
        </w:rPr>
        <w:t>常用的设备配网方案：</w:t>
      </w:r>
      <w:proofErr w:type="spellStart"/>
      <w:r>
        <w:rPr>
          <w:rFonts w:hint="eastAsia"/>
        </w:rPr>
        <w:t>SoftAP</w:t>
      </w:r>
      <w:proofErr w:type="spellEnd"/>
      <w:r>
        <w:rPr>
          <w:rFonts w:hint="eastAsia"/>
        </w:rPr>
        <w:t xml:space="preserve"> 配网、直接点击WLAN输入密码等方式。</w:t>
      </w:r>
    </w:p>
    <w:p w:rsidR="00EB1018" w:rsidRDefault="00E07066">
      <w:pPr>
        <w:pStyle w:val="affb"/>
        <w:spacing w:before="120" w:after="120"/>
      </w:pPr>
      <w:r>
        <w:rPr>
          <w:rFonts w:hint="eastAsia"/>
        </w:rPr>
        <w:t>远程控制性能</w:t>
      </w:r>
    </w:p>
    <w:p w:rsidR="00EB1018" w:rsidRPr="007A2118" w:rsidRDefault="00E07066">
      <w:pPr>
        <w:pStyle w:val="affffff5"/>
        <w:ind w:firstLine="420"/>
      </w:pPr>
      <w:r w:rsidRPr="007A2118">
        <w:rPr>
          <w:rFonts w:hint="eastAsia"/>
        </w:rPr>
        <w:t>集成烹饪中心地的交互终端应具有最高的控制优先权，和互联的控制终端（如手机）之间的操作响应快速，按照B.</w:t>
      </w:r>
      <w:r w:rsidRPr="007A2118">
        <w:t>5</w:t>
      </w:r>
      <w:r w:rsidRPr="007A2118">
        <w:rPr>
          <w:rFonts w:hint="eastAsia"/>
        </w:rPr>
        <w:t>进行试验，应满足如下要求：</w:t>
      </w:r>
    </w:p>
    <w:p w:rsidR="00EB1018" w:rsidRDefault="00E07066">
      <w:pPr>
        <w:pStyle w:val="affffff5"/>
        <w:ind w:firstLine="420"/>
      </w:pPr>
      <w:r>
        <w:rPr>
          <w:rFonts w:hint="eastAsia"/>
        </w:rPr>
        <w:t>a) 借助控制终端下发功能性操作开始到集成烹饪中心响应该操作的时间，宜小于1 s;</w:t>
      </w:r>
    </w:p>
    <w:p w:rsidR="00EB1018" w:rsidRDefault="00E07066">
      <w:pPr>
        <w:pStyle w:val="affffff5"/>
        <w:ind w:firstLine="420"/>
      </w:pPr>
      <w:r>
        <w:rPr>
          <w:rFonts w:hint="eastAsia"/>
        </w:rPr>
        <w:t>b) 集成烹饪中心的机械操作变化信息传递到控制终端并显示的时间，宜小于1 s。</w:t>
      </w:r>
    </w:p>
    <w:p w:rsidR="00EB1018" w:rsidRDefault="00E07066">
      <w:pPr>
        <w:pStyle w:val="affb"/>
        <w:spacing w:before="120" w:after="120"/>
      </w:pPr>
      <w:r>
        <w:rPr>
          <w:rFonts w:hint="eastAsia"/>
        </w:rPr>
        <w:t>离线性能</w:t>
      </w:r>
    </w:p>
    <w:p w:rsidR="00EB1018" w:rsidRDefault="00E07066">
      <w:pPr>
        <w:pStyle w:val="affffff5"/>
        <w:ind w:firstLine="420"/>
      </w:pPr>
      <w:r>
        <w:rPr>
          <w:rFonts w:hint="eastAsia"/>
        </w:rPr>
        <w:t>在离线状态下，本体基础功应能正常操作，不应因设备离线而出现设备运行中断或者异常情况。</w:t>
      </w:r>
    </w:p>
    <w:p w:rsidR="00EB1018" w:rsidRDefault="00E07066">
      <w:pPr>
        <w:pStyle w:val="affb"/>
        <w:spacing w:before="120" w:after="120"/>
      </w:pPr>
      <w:r>
        <w:rPr>
          <w:rFonts w:hint="eastAsia"/>
        </w:rPr>
        <w:t>配网性能测试</w:t>
      </w:r>
    </w:p>
    <w:p w:rsidR="00EB1018" w:rsidRDefault="00E07066">
      <w:pPr>
        <w:pStyle w:val="afffffffffff9"/>
      </w:pPr>
      <w:r>
        <w:rPr>
          <w:rFonts w:hint="eastAsia"/>
        </w:rPr>
        <w:t>试验条件</w:t>
      </w:r>
    </w:p>
    <w:p w:rsidR="00EB1018" w:rsidRDefault="00E07066">
      <w:pPr>
        <w:pStyle w:val="affffff5"/>
        <w:ind w:firstLine="420"/>
      </w:pPr>
      <w:r>
        <w:rPr>
          <w:rFonts w:hint="eastAsia"/>
        </w:rPr>
        <w:t>网络要求：</w:t>
      </w:r>
    </w:p>
    <w:p w:rsidR="00EB1018" w:rsidRDefault="00E07066">
      <w:pPr>
        <w:pStyle w:val="afa"/>
        <w:numPr>
          <w:ilvl w:val="0"/>
          <w:numId w:val="43"/>
        </w:numPr>
      </w:pPr>
      <w:r>
        <w:rPr>
          <w:rFonts w:hint="eastAsia"/>
        </w:rPr>
        <w:t xml:space="preserve">稳定的无线网络环境，路由器连接器具数控制在12 </w:t>
      </w:r>
      <w:proofErr w:type="gramStart"/>
      <w:r>
        <w:rPr>
          <w:rFonts w:hint="eastAsia"/>
        </w:rPr>
        <w:t>个</w:t>
      </w:r>
      <w:proofErr w:type="gramEnd"/>
      <w:r>
        <w:rPr>
          <w:rFonts w:hint="eastAsia"/>
        </w:rPr>
        <w:t>以内；</w:t>
      </w:r>
    </w:p>
    <w:p w:rsidR="00EB1018" w:rsidRDefault="00E07066">
      <w:pPr>
        <w:pStyle w:val="afa"/>
      </w:pPr>
      <w:r>
        <w:rPr>
          <w:rFonts w:hint="eastAsia"/>
        </w:rPr>
        <w:t>设备联网模块、远程控制终端（APP 等）能够连接上互联网，并且与平台之间通信正常；</w:t>
      </w:r>
    </w:p>
    <w:p w:rsidR="00EB1018" w:rsidRDefault="00E07066">
      <w:pPr>
        <w:pStyle w:val="afa"/>
      </w:pPr>
      <w:r>
        <w:rPr>
          <w:rFonts w:hint="eastAsia"/>
        </w:rPr>
        <w:t>对于WIFI 网络，网速不应低于500 kbps。</w:t>
      </w:r>
    </w:p>
    <w:p w:rsidR="00EB1018" w:rsidRDefault="00E07066">
      <w:pPr>
        <w:pStyle w:val="afa"/>
      </w:pPr>
      <w:r>
        <w:rPr>
          <w:rFonts w:hint="eastAsia"/>
        </w:rPr>
        <w:t>测试设备通电、开机。</w:t>
      </w:r>
    </w:p>
    <w:p w:rsidR="00EB1018" w:rsidRDefault="00E07066">
      <w:pPr>
        <w:pStyle w:val="afffffffffff9"/>
      </w:pPr>
      <w:r>
        <w:rPr>
          <w:rFonts w:hint="eastAsia"/>
        </w:rPr>
        <w:t>试验步骤</w:t>
      </w:r>
    </w:p>
    <w:p w:rsidR="00EB1018" w:rsidRDefault="00E07066">
      <w:pPr>
        <w:pStyle w:val="affffff5"/>
        <w:ind w:firstLine="420"/>
      </w:pPr>
      <w:r>
        <w:rPr>
          <w:rFonts w:hint="eastAsia"/>
        </w:rPr>
        <w:t>按照以下步骤进行试验：</w:t>
      </w:r>
    </w:p>
    <w:p w:rsidR="00EB1018" w:rsidRDefault="00E07066">
      <w:pPr>
        <w:pStyle w:val="affffff5"/>
        <w:ind w:firstLine="420"/>
      </w:pPr>
      <w:r>
        <w:rPr>
          <w:rFonts w:hint="eastAsia"/>
        </w:rPr>
        <w:t>a) 在控制终端界面操作，触发设备配网的时间点记为T1；</w:t>
      </w:r>
    </w:p>
    <w:p w:rsidR="00EB1018" w:rsidRDefault="00E07066">
      <w:pPr>
        <w:pStyle w:val="affffff5"/>
        <w:ind w:firstLine="420"/>
      </w:pPr>
      <w:r>
        <w:rPr>
          <w:rFonts w:hint="eastAsia"/>
        </w:rPr>
        <w:t>b) 控制终端界面显示器具配网成功，则该次配网成功，记录时间点为T2，配网时间记为T，</w:t>
      </w:r>
    </w:p>
    <w:p w:rsidR="00EB1018" w:rsidRDefault="00E07066">
      <w:pPr>
        <w:pStyle w:val="affffff5"/>
        <w:ind w:firstLine="420"/>
      </w:pPr>
      <w:r>
        <w:rPr>
          <w:rFonts w:hint="eastAsia"/>
        </w:rPr>
        <w:t>T=T2-T1；</w:t>
      </w:r>
    </w:p>
    <w:p w:rsidR="00EB1018" w:rsidRDefault="00E07066">
      <w:pPr>
        <w:pStyle w:val="affffff5"/>
        <w:ind w:firstLine="420"/>
      </w:pPr>
      <w:r>
        <w:rPr>
          <w:rFonts w:hint="eastAsia"/>
        </w:rPr>
        <w:t>c) 断开设备的网络连接。重复a）至c）步20 次。记录成功次数n 和每次的配网时间T，器具的配网时间为20 次配网时间的平均值。设备配网成功率记为N，N=n/20×100 %。</w:t>
      </w:r>
    </w:p>
    <w:p w:rsidR="00EB1018" w:rsidRDefault="00E07066">
      <w:pPr>
        <w:pStyle w:val="affb"/>
        <w:spacing w:before="120" w:after="120"/>
      </w:pPr>
      <w:r>
        <w:rPr>
          <w:rFonts w:hint="eastAsia"/>
        </w:rPr>
        <w:t>远程控制性能测试</w:t>
      </w:r>
    </w:p>
    <w:p w:rsidR="00EB1018" w:rsidRDefault="00E07066">
      <w:pPr>
        <w:pStyle w:val="affc"/>
        <w:spacing w:before="120" w:after="120"/>
      </w:pPr>
      <w:r>
        <w:rPr>
          <w:rFonts w:hint="eastAsia"/>
        </w:rPr>
        <w:t>试验条件</w:t>
      </w:r>
    </w:p>
    <w:p w:rsidR="00EB1018" w:rsidRDefault="00E07066">
      <w:pPr>
        <w:pStyle w:val="affffff5"/>
        <w:ind w:firstLine="420"/>
      </w:pPr>
      <w:r>
        <w:rPr>
          <w:rFonts w:hint="eastAsia"/>
        </w:rPr>
        <w:t>在5.1.1 基础上，器具已经和控制终端完成入网过程并建立连接试验步骤。</w:t>
      </w:r>
    </w:p>
    <w:p w:rsidR="00EB1018" w:rsidRDefault="00E07066">
      <w:pPr>
        <w:pStyle w:val="affc"/>
        <w:spacing w:before="120" w:after="120"/>
      </w:pPr>
      <w:r>
        <w:rPr>
          <w:rFonts w:hint="eastAsia"/>
        </w:rPr>
        <w:t>试验步骤</w:t>
      </w:r>
    </w:p>
    <w:p w:rsidR="00EB1018" w:rsidRDefault="00E07066">
      <w:pPr>
        <w:pStyle w:val="affffff5"/>
        <w:ind w:firstLine="420"/>
      </w:pPr>
      <w:r>
        <w:rPr>
          <w:rFonts w:hint="eastAsia"/>
        </w:rPr>
        <w:t>按照以下步骤进行试验：</w:t>
      </w:r>
    </w:p>
    <w:p w:rsidR="00EB1018" w:rsidRDefault="00E07066">
      <w:pPr>
        <w:pStyle w:val="affffff5"/>
        <w:ind w:firstLine="420"/>
      </w:pPr>
      <w:r>
        <w:rPr>
          <w:rFonts w:hint="eastAsia"/>
        </w:rPr>
        <w:t>a) 点击控制终端的设备控制界面的常用功能（如开关机），记录控制终端下发功能性操作开始，时间点记为T1，设备响应该操作的时间点记为T2；</w:t>
      </w:r>
    </w:p>
    <w:p w:rsidR="00EB1018" w:rsidRDefault="00E07066">
      <w:pPr>
        <w:pStyle w:val="affffff5"/>
        <w:ind w:firstLine="420"/>
      </w:pPr>
      <w:r>
        <w:rPr>
          <w:rFonts w:hint="eastAsia"/>
        </w:rPr>
        <w:lastRenderedPageBreak/>
        <w:t xml:space="preserve">b) 计算设备响应的时延Ta=T2-T1；   </w:t>
      </w:r>
    </w:p>
    <w:p w:rsidR="00EB1018" w:rsidRDefault="00E07066">
      <w:pPr>
        <w:pStyle w:val="affffff5"/>
        <w:ind w:firstLine="420"/>
      </w:pPr>
      <w:r>
        <w:rPr>
          <w:rFonts w:hint="eastAsia"/>
        </w:rPr>
        <w:t>c) 重复a)至b）操作，测试20 次取平均值；</w:t>
      </w:r>
    </w:p>
    <w:p w:rsidR="00EB1018" w:rsidRDefault="00E07066">
      <w:pPr>
        <w:pStyle w:val="affffff5"/>
        <w:ind w:firstLine="420"/>
      </w:pPr>
      <w:r>
        <w:rPr>
          <w:rFonts w:hint="eastAsia"/>
        </w:rPr>
        <w:t xml:space="preserve">d) </w:t>
      </w:r>
      <w:proofErr w:type="gramStart"/>
      <w:r>
        <w:rPr>
          <w:rFonts w:hint="eastAsia"/>
        </w:rPr>
        <w:t>手动在</w:t>
      </w:r>
      <w:proofErr w:type="gramEnd"/>
      <w:r>
        <w:rPr>
          <w:rFonts w:hint="eastAsia"/>
        </w:rPr>
        <w:t>设备上的控制面板上操作常用功能（如开关机），记录设备的机械操作的时间点为</w:t>
      </w:r>
    </w:p>
    <w:p w:rsidR="00EB1018" w:rsidRDefault="00E07066">
      <w:pPr>
        <w:pStyle w:val="affffff5"/>
        <w:ind w:firstLine="420"/>
      </w:pPr>
      <w:r>
        <w:rPr>
          <w:rFonts w:hint="eastAsia"/>
        </w:rPr>
        <w:t>T3，控制终端显示设备操作后状态的时间点为T4；</w:t>
      </w:r>
    </w:p>
    <w:p w:rsidR="00EB1018" w:rsidRDefault="00E07066">
      <w:pPr>
        <w:pStyle w:val="affffff5"/>
        <w:ind w:firstLine="420"/>
      </w:pPr>
      <w:r>
        <w:rPr>
          <w:rFonts w:hint="eastAsia"/>
        </w:rPr>
        <w:t>e) 计算设备状态同步到控制终端的时延Tb=T4-T3；</w:t>
      </w:r>
    </w:p>
    <w:p w:rsidR="00EB1018" w:rsidRDefault="00E07066">
      <w:pPr>
        <w:pStyle w:val="affffff5"/>
        <w:ind w:firstLine="420"/>
      </w:pPr>
      <w:r>
        <w:rPr>
          <w:rFonts w:hint="eastAsia"/>
        </w:rPr>
        <w:t>f) 重复d)至e）操作，测试20 次取平均值。</w:t>
      </w:r>
    </w:p>
    <w:p w:rsidR="00EB1018" w:rsidRDefault="00EB1018">
      <w:pPr>
        <w:pStyle w:val="affffff5"/>
        <w:ind w:firstLine="420"/>
      </w:pPr>
    </w:p>
    <w:p w:rsidR="00EB1018" w:rsidRDefault="00EB1018">
      <w:pPr>
        <w:pStyle w:val="affffff5"/>
        <w:ind w:firstLine="420"/>
      </w:pPr>
    </w:p>
    <w:p w:rsidR="00EB1018" w:rsidRDefault="00E07066">
      <w:pPr>
        <w:widowControl/>
        <w:adjustRightInd/>
        <w:spacing w:line="240" w:lineRule="auto"/>
        <w:jc w:val="center"/>
        <w:rPr>
          <w:rFonts w:ascii="宋体" w:hAnsi="Times New Roman"/>
          <w:kern w:val="0"/>
          <w:szCs w:val="20"/>
        </w:rPr>
      </w:pPr>
      <w:bookmarkStart w:id="133" w:name="BookMark8"/>
      <w:bookmarkEnd w:id="115"/>
      <w:r>
        <w:rPr>
          <w:rFonts w:ascii="宋体" w:hAnsi="Times New Roman"/>
          <w:noProof/>
          <w:kern w:val="0"/>
          <w:szCs w:val="20"/>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3"/>
    </w:p>
    <w:sectPr w:rsidR="00EB101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467" w:rsidRDefault="00AA4467">
      <w:pPr>
        <w:spacing w:line="240" w:lineRule="auto"/>
      </w:pPr>
      <w:r>
        <w:separator/>
      </w:r>
    </w:p>
  </w:endnote>
  <w:endnote w:type="continuationSeparator" w:id="0">
    <w:p w:rsidR="00AA4467" w:rsidRDefault="00AA4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ST Song">
    <w:altName w:val="Malgun Gothic Semilight"/>
    <w:charset w:val="86"/>
    <w:family w:val="swiss"/>
    <w:pitch w:val="default"/>
    <w:sig w:usb0="00000000" w:usb1="00000000" w:usb2="00000010" w:usb3="00000000" w:csb0="00040000" w:csb1="00000000"/>
  </w:font>
  <w:font w:name="EUAlbertina">
    <w:altName w:val="汉仪中黑KW"/>
    <w:charset w:val="86"/>
    <w:family w:val="roman"/>
    <w:pitch w:val="default"/>
    <w:sig w:usb0="00000000" w:usb1="0000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18" w:rsidRDefault="00E07066">
    <w:pPr>
      <w:pStyle w:val="af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18" w:rsidRDefault="00EB1018">
    <w:pPr>
      <w:pStyle w:val="af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18" w:rsidRDefault="00EB1018">
    <w:pPr>
      <w:pStyle w:val="af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18" w:rsidRDefault="00E07066">
    <w:pPr>
      <w:pStyle w:val="affffff2"/>
    </w:pPr>
    <w:r>
      <w:fldChar w:fldCharType="begin"/>
    </w:r>
    <w:r>
      <w:instrText>PAGE   \* MERGEFORMAT</w:instrText>
    </w:r>
    <w:r>
      <w:fldChar w:fldCharType="separate"/>
    </w:r>
    <w:r w:rsidR="008E1731" w:rsidRPr="008E1731">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467" w:rsidRDefault="00AA4467">
      <w:pPr>
        <w:spacing w:line="240" w:lineRule="auto"/>
      </w:pPr>
      <w:r>
        <w:separator/>
      </w:r>
    </w:p>
  </w:footnote>
  <w:footnote w:type="continuationSeparator" w:id="0">
    <w:p w:rsidR="00AA4467" w:rsidRDefault="00AA44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18" w:rsidRDefault="00EB1018">
    <w:pPr>
      <w:pStyle w:val="a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18" w:rsidRDefault="00E07066">
    <w:pPr>
      <w:pStyle w:val="af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18" w:rsidRDefault="00EB1018">
    <w:pPr>
      <w:pStyle w:val="af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18" w:rsidRDefault="00E07066">
    <w:pPr>
      <w:pStyle w:val="af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A70A4">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18" w:rsidRDefault="00E07066">
    <w:pPr>
      <w:pStyle w:val="affffffa"/>
    </w:pPr>
    <w:r>
      <w:fldChar w:fldCharType="begin"/>
    </w:r>
    <w:r>
      <w:instrText xml:space="preserve"> STYLEREF  标准文件_文件编号  \* MERGEFORMAT </w:instrText>
    </w:r>
    <w:r>
      <w:fldChar w:fldCharType="separate"/>
    </w:r>
    <w:r w:rsidR="008E1731">
      <w:rPr>
        <w:noProof/>
      </w:rPr>
      <w:t>T/XXX XXXX</w:t>
    </w:r>
    <w:r w:rsidR="008E1731">
      <w:rPr>
        <w:noProof/>
      </w:rPr>
      <w:t>—</w:t>
    </w:r>
    <w:r w:rsidR="008E1731">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0439A1"/>
    <w:multiLevelType w:val="multilevel"/>
    <w:tmpl w:val="1A0439A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DBF583A"/>
    <w:multiLevelType w:val="multilevel"/>
    <w:tmpl w:val="1DBF583A"/>
    <w:lvl w:ilvl="0">
      <w:start w:val="1"/>
      <w:numFmt w:val="decimal"/>
      <w:pStyle w:val="af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1">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21E76173"/>
    <w:multiLevelType w:val="multilevel"/>
    <w:tmpl w:val="21E76173"/>
    <w:lvl w:ilvl="0">
      <w:start w:val="1"/>
      <w:numFmt w:val="decimal"/>
      <w:isLg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29707437"/>
    <w:multiLevelType w:val="multilevel"/>
    <w:tmpl w:val="29707437"/>
    <w:lvl w:ilvl="0">
      <w:start w:val="1"/>
      <w:numFmt w:val="none"/>
      <w:pStyle w:val="af4"/>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nsid w:val="2A8F7113"/>
    <w:multiLevelType w:val="multilevel"/>
    <w:tmpl w:val="2A8F7113"/>
    <w:lvl w:ilvl="0">
      <w:start w:val="1"/>
      <w:numFmt w:val="upperLetter"/>
      <w:pStyle w:val="af5"/>
      <w:suff w:val="space"/>
      <w:lvlText w:val="%1"/>
      <w:lvlJc w:val="left"/>
      <w:pPr>
        <w:ind w:left="623" w:hanging="425"/>
      </w:pPr>
      <w:rPr>
        <w:rFonts w:hint="eastAsia"/>
      </w:rPr>
    </w:lvl>
    <w:lvl w:ilvl="1">
      <w:start w:val="1"/>
      <w:numFmt w:val="decimal"/>
      <w:pStyle w:val="af6"/>
      <w:suff w:val="nothing"/>
      <w:lvlText w:val="图%1.%2　"/>
      <w:lvlJc w:val="left"/>
      <w:pPr>
        <w:ind w:left="1190" w:hanging="567"/>
      </w:pPr>
      <w:rPr>
        <w:rFonts w:hint="eastAsia"/>
        <w:lang w:val="en-US"/>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3CF94FB9"/>
    <w:multiLevelType w:val="multilevel"/>
    <w:tmpl w:val="3CF94FB9"/>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411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1418"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0B55DC2"/>
    <w:multiLevelType w:val="multilevel"/>
    <w:tmpl w:val="60B55DC2"/>
    <w:lvl w:ilvl="0">
      <w:start w:val="1"/>
      <w:numFmt w:val="upperLetter"/>
      <w:pStyle w:val="aff6"/>
      <w:lvlText w:val="%1"/>
      <w:lvlJc w:val="left"/>
      <w:pPr>
        <w:tabs>
          <w:tab w:val="left" w:pos="0"/>
        </w:tabs>
        <w:ind w:left="0" w:hanging="425"/>
      </w:pPr>
      <w:rPr>
        <w:rFonts w:hint="eastAsia"/>
      </w:rPr>
    </w:lvl>
    <w:lvl w:ilvl="1">
      <w:start w:val="1"/>
      <w:numFmt w:val="decimal"/>
      <w:pStyle w:val="aff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7">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start w:val="1"/>
      <w:numFmt w:val="decimal"/>
      <w:pStyle w:val="aff9"/>
      <w:suff w:val="nothing"/>
      <w:lvlText w:val="表%1　"/>
      <w:lvlJc w:val="left"/>
      <w:pPr>
        <w:ind w:left="0" w:firstLine="0"/>
      </w:pPr>
      <w:rPr>
        <w:color w:val="auto"/>
      </w:rPr>
    </w:lvl>
    <w:lvl w:ilvl="1">
      <w:start w:val="1"/>
      <w:numFmt w:val="decimal"/>
      <w:lvlText w:val="%1.%2"/>
      <w:lvlJc w:val="left"/>
      <w:pPr>
        <w:tabs>
          <w:tab w:val="left" w:pos="-1843"/>
        </w:tabs>
        <w:ind w:left="-1843"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851"/>
        </w:tabs>
        <w:ind w:left="-851" w:hanging="708"/>
      </w:pPr>
    </w:lvl>
    <w:lvl w:ilvl="4">
      <w:start w:val="1"/>
      <w:numFmt w:val="decimal"/>
      <w:lvlText w:val="%1.%2.%3.%4.%5"/>
      <w:lvlJc w:val="left"/>
      <w:pPr>
        <w:tabs>
          <w:tab w:val="left" w:pos="-284"/>
        </w:tabs>
        <w:ind w:left="-284" w:hanging="850"/>
      </w:pPr>
    </w:lvl>
    <w:lvl w:ilvl="5">
      <w:start w:val="1"/>
      <w:numFmt w:val="decimal"/>
      <w:lvlText w:val="%1.%2.%3.%4.%5.%6"/>
      <w:lvlJc w:val="left"/>
      <w:pPr>
        <w:tabs>
          <w:tab w:val="left" w:pos="425"/>
        </w:tabs>
        <w:ind w:left="425" w:hanging="1134"/>
      </w:pPr>
    </w:lvl>
    <w:lvl w:ilvl="6">
      <w:start w:val="1"/>
      <w:numFmt w:val="decimal"/>
      <w:lvlText w:val="%1.%2.%3.%4.%5.%6.%7"/>
      <w:lvlJc w:val="left"/>
      <w:pPr>
        <w:tabs>
          <w:tab w:val="left" w:pos="992"/>
        </w:tabs>
        <w:ind w:left="992" w:hanging="1276"/>
      </w:pPr>
    </w:lvl>
    <w:lvl w:ilvl="7">
      <w:start w:val="1"/>
      <w:numFmt w:val="decimal"/>
      <w:lvlText w:val="%1.%2.%3.%4.%5.%6.%7.%8"/>
      <w:lvlJc w:val="left"/>
      <w:pPr>
        <w:tabs>
          <w:tab w:val="left" w:pos="1559"/>
        </w:tabs>
        <w:ind w:left="1559" w:hanging="1418"/>
      </w:pPr>
    </w:lvl>
    <w:lvl w:ilvl="8">
      <w:start w:val="1"/>
      <w:numFmt w:val="decimal"/>
      <w:lvlText w:val="%1.%2.%3.%4.%5.%6.%7.%8.%9"/>
      <w:lvlJc w:val="left"/>
      <w:pPr>
        <w:tabs>
          <w:tab w:val="left" w:pos="2267"/>
        </w:tabs>
        <w:ind w:left="2267" w:hanging="1700"/>
      </w:pPr>
    </w:lvl>
  </w:abstractNum>
  <w:abstractNum w:abstractNumId="29">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284"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nsid w:val="6D6C07CD"/>
    <w:multiLevelType w:val="multilevel"/>
    <w:tmpl w:val="6D6C07CD"/>
    <w:lvl w:ilvl="0">
      <w:start w:val="1"/>
      <w:numFmt w:val="lowerLetter"/>
      <w:pStyle w:val="afff9"/>
      <w:lvlText w:val="%1)"/>
      <w:lvlJc w:val="left"/>
      <w:pPr>
        <w:tabs>
          <w:tab w:val="left" w:pos="839"/>
        </w:tabs>
        <w:ind w:left="839" w:hanging="419"/>
      </w:pPr>
      <w:rPr>
        <w:rFonts w:ascii="宋体" w:eastAsia="宋体" w:hint="eastAsia"/>
        <w:b w:val="0"/>
        <w:i w:val="0"/>
        <w:sz w:val="21"/>
      </w:rPr>
    </w:lvl>
    <w:lvl w:ilvl="1">
      <w:start w:val="1"/>
      <w:numFmt w:val="decimal"/>
      <w:pStyle w:val="aff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6">
    <w:nsid w:val="6DBF04F4"/>
    <w:multiLevelType w:val="multilevel"/>
    <w:tmpl w:val="6DBF04F4"/>
    <w:lvl w:ilvl="0">
      <w:start w:val="1"/>
      <w:numFmt w:val="none"/>
      <w:pStyle w:val="afffb"/>
      <w:lvlText w:val="%1注："/>
      <w:lvlJc w:val="left"/>
      <w:pPr>
        <w:ind w:left="657" w:hanging="374"/>
      </w:pPr>
      <w:rPr>
        <w:rFonts w:ascii="黑体" w:eastAsia="黑体" w:hint="eastAsia"/>
        <w:b w:val="0"/>
        <w:i w:val="0"/>
        <w:sz w:val="18"/>
      </w:rPr>
    </w:lvl>
    <w:lvl w:ilvl="1">
      <w:start w:val="1"/>
      <w:numFmt w:val="lowerLetter"/>
      <w:lvlText w:val="%2)"/>
      <w:lvlJc w:val="left"/>
      <w:pPr>
        <w:tabs>
          <w:tab w:val="left" w:pos="1060"/>
        </w:tabs>
        <w:ind w:left="646" w:hanging="363"/>
      </w:pPr>
      <w:rPr>
        <w:rFonts w:hint="eastAsia"/>
      </w:rPr>
    </w:lvl>
    <w:lvl w:ilvl="2">
      <w:start w:val="1"/>
      <w:numFmt w:val="lowerRoman"/>
      <w:lvlText w:val="%3."/>
      <w:lvlJc w:val="right"/>
      <w:pPr>
        <w:tabs>
          <w:tab w:val="left" w:pos="1060"/>
        </w:tabs>
        <w:ind w:left="646" w:hanging="363"/>
      </w:pPr>
      <w:rPr>
        <w:rFonts w:hint="eastAsia"/>
      </w:rPr>
    </w:lvl>
    <w:lvl w:ilvl="3">
      <w:start w:val="1"/>
      <w:numFmt w:val="decimal"/>
      <w:lvlText w:val="%4."/>
      <w:lvlJc w:val="left"/>
      <w:pPr>
        <w:tabs>
          <w:tab w:val="left" w:pos="1060"/>
        </w:tabs>
        <w:ind w:left="646" w:hanging="363"/>
      </w:pPr>
      <w:rPr>
        <w:rFonts w:hint="eastAsia"/>
      </w:rPr>
    </w:lvl>
    <w:lvl w:ilvl="4">
      <w:start w:val="1"/>
      <w:numFmt w:val="lowerLetter"/>
      <w:lvlText w:val="%5)"/>
      <w:lvlJc w:val="left"/>
      <w:pPr>
        <w:tabs>
          <w:tab w:val="left" w:pos="1060"/>
        </w:tabs>
        <w:ind w:left="646" w:hanging="363"/>
      </w:pPr>
      <w:rPr>
        <w:rFonts w:hint="eastAsia"/>
      </w:rPr>
    </w:lvl>
    <w:lvl w:ilvl="5">
      <w:start w:val="1"/>
      <w:numFmt w:val="lowerRoman"/>
      <w:lvlText w:val="%6."/>
      <w:lvlJc w:val="right"/>
      <w:pPr>
        <w:tabs>
          <w:tab w:val="left" w:pos="1060"/>
        </w:tabs>
        <w:ind w:left="646" w:hanging="363"/>
      </w:pPr>
      <w:rPr>
        <w:rFonts w:hint="eastAsia"/>
      </w:rPr>
    </w:lvl>
    <w:lvl w:ilvl="6">
      <w:start w:val="1"/>
      <w:numFmt w:val="decimal"/>
      <w:lvlText w:val="%7."/>
      <w:lvlJc w:val="left"/>
      <w:pPr>
        <w:tabs>
          <w:tab w:val="left" w:pos="1060"/>
        </w:tabs>
        <w:ind w:left="646" w:hanging="363"/>
      </w:pPr>
      <w:rPr>
        <w:rFonts w:hint="eastAsia"/>
      </w:rPr>
    </w:lvl>
    <w:lvl w:ilvl="7">
      <w:start w:val="1"/>
      <w:numFmt w:val="lowerLetter"/>
      <w:lvlText w:val="%8)"/>
      <w:lvlJc w:val="left"/>
      <w:pPr>
        <w:tabs>
          <w:tab w:val="left" w:pos="1060"/>
        </w:tabs>
        <w:ind w:left="646" w:hanging="363"/>
      </w:pPr>
      <w:rPr>
        <w:rFonts w:hint="eastAsia"/>
      </w:rPr>
    </w:lvl>
    <w:lvl w:ilvl="8">
      <w:start w:val="1"/>
      <w:numFmt w:val="lowerRoman"/>
      <w:lvlText w:val="%9."/>
      <w:lvlJc w:val="right"/>
      <w:pPr>
        <w:tabs>
          <w:tab w:val="left" w:pos="1060"/>
        </w:tabs>
        <w:ind w:left="646" w:hanging="363"/>
      </w:pPr>
      <w:rPr>
        <w:rFonts w:hint="eastAsia"/>
      </w:rPr>
    </w:lvl>
  </w:abstractNum>
  <w:abstractNum w:abstractNumId="37">
    <w:nsid w:val="6DF35F19"/>
    <w:multiLevelType w:val="multilevel"/>
    <w:tmpl w:val="6DF35F19"/>
    <w:lvl w:ilvl="0">
      <w:start w:val="1"/>
      <w:numFmt w:val="decimal"/>
      <w:pStyle w:val="af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8">
    <w:nsid w:val="76933334"/>
    <w:multiLevelType w:val="multilevel"/>
    <w:tmpl w:val="76933334"/>
    <w:lvl w:ilvl="0">
      <w:start w:val="1"/>
      <w:numFmt w:val="none"/>
      <w:pStyle w:val="af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4"/>
  </w:num>
  <w:num w:numId="3">
    <w:abstractNumId w:val="5"/>
  </w:num>
  <w:num w:numId="4">
    <w:abstractNumId w:val="30"/>
  </w:num>
  <w:num w:numId="5">
    <w:abstractNumId w:val="24"/>
  </w:num>
  <w:num w:numId="6">
    <w:abstractNumId w:val="19"/>
  </w:num>
  <w:num w:numId="7">
    <w:abstractNumId w:val="9"/>
  </w:num>
  <w:num w:numId="8">
    <w:abstractNumId w:val="3"/>
  </w:num>
  <w:num w:numId="9">
    <w:abstractNumId w:val="11"/>
  </w:num>
  <w:num w:numId="10">
    <w:abstractNumId w:val="22"/>
  </w:num>
  <w:num w:numId="11">
    <w:abstractNumId w:val="32"/>
  </w:num>
  <w:num w:numId="12">
    <w:abstractNumId w:val="16"/>
  </w:num>
  <w:num w:numId="13">
    <w:abstractNumId w:val="18"/>
  </w:num>
  <w:num w:numId="14">
    <w:abstractNumId w:val="8"/>
  </w:num>
  <w:num w:numId="15">
    <w:abstractNumId w:val="25"/>
  </w:num>
  <w:num w:numId="16">
    <w:abstractNumId w:val="28"/>
  </w:num>
  <w:num w:numId="17">
    <w:abstractNumId w:val="23"/>
  </w:num>
  <w:num w:numId="18">
    <w:abstractNumId w:val="37"/>
  </w:num>
  <w:num w:numId="19">
    <w:abstractNumId w:val="21"/>
  </w:num>
  <w:num w:numId="20">
    <w:abstractNumId w:val="1"/>
  </w:num>
  <w:num w:numId="21">
    <w:abstractNumId w:val="15"/>
  </w:num>
  <w:num w:numId="22">
    <w:abstractNumId w:val="38"/>
  </w:num>
  <w:num w:numId="23">
    <w:abstractNumId w:val="27"/>
  </w:num>
  <w:num w:numId="24">
    <w:abstractNumId w:val="6"/>
  </w:num>
  <w:num w:numId="25">
    <w:abstractNumId w:val="33"/>
  </w:num>
  <w:num w:numId="26">
    <w:abstractNumId w:val="36"/>
  </w:num>
  <w:num w:numId="27">
    <w:abstractNumId w:val="2"/>
  </w:num>
  <w:num w:numId="28">
    <w:abstractNumId w:val="4"/>
  </w:num>
  <w:num w:numId="29">
    <w:abstractNumId w:val="20"/>
  </w:num>
  <w:num w:numId="30">
    <w:abstractNumId w:val="31"/>
  </w:num>
  <w:num w:numId="31">
    <w:abstractNumId w:val="29"/>
  </w:num>
  <w:num w:numId="32">
    <w:abstractNumId w:val="13"/>
  </w:num>
  <w:num w:numId="33">
    <w:abstractNumId w:val="12"/>
  </w:num>
  <w:num w:numId="34">
    <w:abstractNumId w:val="26"/>
  </w:num>
  <w:num w:numId="35">
    <w:abstractNumId w:val="14"/>
  </w:num>
  <w:num w:numId="36">
    <w:abstractNumId w:val="35"/>
  </w:num>
  <w:num w:numId="37">
    <w:abstractNumId w:val="10"/>
  </w:num>
  <w:num w:numId="38">
    <w:abstractNumId w:val="1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57"/>
    <w:rsid w:val="8FFD70F4"/>
    <w:rsid w:val="A3FBC3FB"/>
    <w:rsid w:val="BC76AB2D"/>
    <w:rsid w:val="BEF6323B"/>
    <w:rsid w:val="BFBCF16C"/>
    <w:rsid w:val="D6FB7F0A"/>
    <w:rsid w:val="DD3BD592"/>
    <w:rsid w:val="DDFEFCBF"/>
    <w:rsid w:val="DF8FCC3C"/>
    <w:rsid w:val="DFF77099"/>
    <w:rsid w:val="E7AF2ED2"/>
    <w:rsid w:val="EBFB8908"/>
    <w:rsid w:val="EFAFF757"/>
    <w:rsid w:val="F5F59DF0"/>
    <w:rsid w:val="FCFF1480"/>
    <w:rsid w:val="FEAD3A3B"/>
    <w:rsid w:val="FF7D0DCC"/>
    <w:rsid w:val="FFBBC1CA"/>
    <w:rsid w:val="FFFA34B4"/>
    <w:rsid w:val="0000040A"/>
    <w:rsid w:val="00000A94"/>
    <w:rsid w:val="00001972"/>
    <w:rsid w:val="00001D9A"/>
    <w:rsid w:val="00004056"/>
    <w:rsid w:val="00007291"/>
    <w:rsid w:val="00007859"/>
    <w:rsid w:val="00007B3A"/>
    <w:rsid w:val="000107E0"/>
    <w:rsid w:val="00011FDE"/>
    <w:rsid w:val="00012FFD"/>
    <w:rsid w:val="00013AF9"/>
    <w:rsid w:val="00014162"/>
    <w:rsid w:val="00014235"/>
    <w:rsid w:val="00014340"/>
    <w:rsid w:val="00016A9C"/>
    <w:rsid w:val="00016E39"/>
    <w:rsid w:val="00022184"/>
    <w:rsid w:val="00022762"/>
    <w:rsid w:val="000238E0"/>
    <w:rsid w:val="000249DB"/>
    <w:rsid w:val="0002595E"/>
    <w:rsid w:val="00027375"/>
    <w:rsid w:val="000303C3"/>
    <w:rsid w:val="000331D3"/>
    <w:rsid w:val="000346A5"/>
    <w:rsid w:val="00034F62"/>
    <w:rsid w:val="000359C3"/>
    <w:rsid w:val="00035A7D"/>
    <w:rsid w:val="000365ED"/>
    <w:rsid w:val="000400D2"/>
    <w:rsid w:val="0004249A"/>
    <w:rsid w:val="00043282"/>
    <w:rsid w:val="00044286"/>
    <w:rsid w:val="00047F28"/>
    <w:rsid w:val="000503AA"/>
    <w:rsid w:val="000506A1"/>
    <w:rsid w:val="00050BCF"/>
    <w:rsid w:val="000515DD"/>
    <w:rsid w:val="0005265A"/>
    <w:rsid w:val="000533B2"/>
    <w:rsid w:val="000539DD"/>
    <w:rsid w:val="00053BD3"/>
    <w:rsid w:val="000556ED"/>
    <w:rsid w:val="00055FE2"/>
    <w:rsid w:val="0005616F"/>
    <w:rsid w:val="00060558"/>
    <w:rsid w:val="00060C2E"/>
    <w:rsid w:val="00061033"/>
    <w:rsid w:val="000619E9"/>
    <w:rsid w:val="000622D4"/>
    <w:rsid w:val="0006357D"/>
    <w:rsid w:val="00063B13"/>
    <w:rsid w:val="000650F9"/>
    <w:rsid w:val="00067F1E"/>
    <w:rsid w:val="00071CC0"/>
    <w:rsid w:val="00071CFC"/>
    <w:rsid w:val="00073C8C"/>
    <w:rsid w:val="00077414"/>
    <w:rsid w:val="000778C4"/>
    <w:rsid w:val="00077B64"/>
    <w:rsid w:val="00080A1C"/>
    <w:rsid w:val="00081626"/>
    <w:rsid w:val="00082317"/>
    <w:rsid w:val="0008287F"/>
    <w:rsid w:val="00083D2C"/>
    <w:rsid w:val="0008497E"/>
    <w:rsid w:val="00086AA1"/>
    <w:rsid w:val="00087A77"/>
    <w:rsid w:val="00090CA6"/>
    <w:rsid w:val="00092B8A"/>
    <w:rsid w:val="00092FB0"/>
    <w:rsid w:val="000934C5"/>
    <w:rsid w:val="00093578"/>
    <w:rsid w:val="00093D25"/>
    <w:rsid w:val="00093DAB"/>
    <w:rsid w:val="00094D73"/>
    <w:rsid w:val="00096D63"/>
    <w:rsid w:val="0009731E"/>
    <w:rsid w:val="000A0B60"/>
    <w:rsid w:val="000A0EB8"/>
    <w:rsid w:val="000A19FC"/>
    <w:rsid w:val="000A296B"/>
    <w:rsid w:val="000A7311"/>
    <w:rsid w:val="000B060F"/>
    <w:rsid w:val="000B1592"/>
    <w:rsid w:val="000B1FF2"/>
    <w:rsid w:val="000B3CDA"/>
    <w:rsid w:val="000B3F93"/>
    <w:rsid w:val="000B6A0B"/>
    <w:rsid w:val="000C08DE"/>
    <w:rsid w:val="000C0F6C"/>
    <w:rsid w:val="000C11DB"/>
    <w:rsid w:val="000C1492"/>
    <w:rsid w:val="000C25CC"/>
    <w:rsid w:val="000C2FBD"/>
    <w:rsid w:val="000C4B41"/>
    <w:rsid w:val="000C57D6"/>
    <w:rsid w:val="000C5B38"/>
    <w:rsid w:val="000C6362"/>
    <w:rsid w:val="000C7666"/>
    <w:rsid w:val="000D08BD"/>
    <w:rsid w:val="000D0902"/>
    <w:rsid w:val="000D0A9C"/>
    <w:rsid w:val="000D1795"/>
    <w:rsid w:val="000D329A"/>
    <w:rsid w:val="000D4B9C"/>
    <w:rsid w:val="000D4EB6"/>
    <w:rsid w:val="000D5495"/>
    <w:rsid w:val="000D753B"/>
    <w:rsid w:val="000E19E8"/>
    <w:rsid w:val="000E3066"/>
    <w:rsid w:val="000E4C9E"/>
    <w:rsid w:val="000E5EE7"/>
    <w:rsid w:val="000E6FD7"/>
    <w:rsid w:val="000E7144"/>
    <w:rsid w:val="000F06E1"/>
    <w:rsid w:val="000F0E3C"/>
    <w:rsid w:val="000F0FD4"/>
    <w:rsid w:val="000F19D5"/>
    <w:rsid w:val="000F4050"/>
    <w:rsid w:val="000F4531"/>
    <w:rsid w:val="000F4AEA"/>
    <w:rsid w:val="000F67E9"/>
    <w:rsid w:val="0010218A"/>
    <w:rsid w:val="0010388E"/>
    <w:rsid w:val="00104926"/>
    <w:rsid w:val="00113B1E"/>
    <w:rsid w:val="0011711C"/>
    <w:rsid w:val="00121D10"/>
    <w:rsid w:val="00122093"/>
    <w:rsid w:val="00124E4F"/>
    <w:rsid w:val="001260B7"/>
    <w:rsid w:val="001265CB"/>
    <w:rsid w:val="00131FDE"/>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0B6"/>
    <w:rsid w:val="00161B54"/>
    <w:rsid w:val="0016224A"/>
    <w:rsid w:val="00164270"/>
    <w:rsid w:val="001642A7"/>
    <w:rsid w:val="001642FA"/>
    <w:rsid w:val="001649EB"/>
    <w:rsid w:val="00164BAF"/>
    <w:rsid w:val="00164FA8"/>
    <w:rsid w:val="00165065"/>
    <w:rsid w:val="00165434"/>
    <w:rsid w:val="0016580B"/>
    <w:rsid w:val="00165F49"/>
    <w:rsid w:val="00166B88"/>
    <w:rsid w:val="001670FD"/>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C2E"/>
    <w:rsid w:val="00196EF5"/>
    <w:rsid w:val="001A1A53"/>
    <w:rsid w:val="001A234A"/>
    <w:rsid w:val="001A4CF3"/>
    <w:rsid w:val="001A61A6"/>
    <w:rsid w:val="001A6696"/>
    <w:rsid w:val="001B06E8"/>
    <w:rsid w:val="001B154E"/>
    <w:rsid w:val="001B6A1E"/>
    <w:rsid w:val="001B71D0"/>
    <w:rsid w:val="001B71EE"/>
    <w:rsid w:val="001C04A8"/>
    <w:rsid w:val="001C2C03"/>
    <w:rsid w:val="001C42B6"/>
    <w:rsid w:val="001C42F7"/>
    <w:rsid w:val="001C49E5"/>
    <w:rsid w:val="001C680C"/>
    <w:rsid w:val="001C6F5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BD6"/>
    <w:rsid w:val="001F2508"/>
    <w:rsid w:val="001F377B"/>
    <w:rsid w:val="001F4816"/>
    <w:rsid w:val="001F5A04"/>
    <w:rsid w:val="001F6612"/>
    <w:rsid w:val="001F69B4"/>
    <w:rsid w:val="001F77C7"/>
    <w:rsid w:val="00200183"/>
    <w:rsid w:val="00200333"/>
    <w:rsid w:val="0020107D"/>
    <w:rsid w:val="00202AA4"/>
    <w:rsid w:val="002031F7"/>
    <w:rsid w:val="002040E6"/>
    <w:rsid w:val="0020527B"/>
    <w:rsid w:val="00205EA8"/>
    <w:rsid w:val="00205F2C"/>
    <w:rsid w:val="00210B15"/>
    <w:rsid w:val="002137FD"/>
    <w:rsid w:val="00213C75"/>
    <w:rsid w:val="002142EA"/>
    <w:rsid w:val="00215ADD"/>
    <w:rsid w:val="002204BB"/>
    <w:rsid w:val="002207D3"/>
    <w:rsid w:val="00221B79"/>
    <w:rsid w:val="00221C6B"/>
    <w:rsid w:val="002224B1"/>
    <w:rsid w:val="002253A1"/>
    <w:rsid w:val="00225CF8"/>
    <w:rsid w:val="0022794E"/>
    <w:rsid w:val="00233D64"/>
    <w:rsid w:val="0023482A"/>
    <w:rsid w:val="002359CB"/>
    <w:rsid w:val="00240529"/>
    <w:rsid w:val="00243540"/>
    <w:rsid w:val="0024497B"/>
    <w:rsid w:val="0024515B"/>
    <w:rsid w:val="00246021"/>
    <w:rsid w:val="0024666E"/>
    <w:rsid w:val="00247F52"/>
    <w:rsid w:val="00250B25"/>
    <w:rsid w:val="00250BBE"/>
    <w:rsid w:val="002515C2"/>
    <w:rsid w:val="0025194F"/>
    <w:rsid w:val="002556B7"/>
    <w:rsid w:val="00255A83"/>
    <w:rsid w:val="00255E3B"/>
    <w:rsid w:val="0026148A"/>
    <w:rsid w:val="00262696"/>
    <w:rsid w:val="00263D25"/>
    <w:rsid w:val="002643C3"/>
    <w:rsid w:val="00264A0C"/>
    <w:rsid w:val="00266EEB"/>
    <w:rsid w:val="00267EF4"/>
    <w:rsid w:val="00270CB8"/>
    <w:rsid w:val="002712C8"/>
    <w:rsid w:val="00272B08"/>
    <w:rsid w:val="00273872"/>
    <w:rsid w:val="00275E95"/>
    <w:rsid w:val="00277D5D"/>
    <w:rsid w:val="002800D4"/>
    <w:rsid w:val="00281BB8"/>
    <w:rsid w:val="00281D32"/>
    <w:rsid w:val="00281E9E"/>
    <w:rsid w:val="00282405"/>
    <w:rsid w:val="00285170"/>
    <w:rsid w:val="00285361"/>
    <w:rsid w:val="00290CBE"/>
    <w:rsid w:val="0029121C"/>
    <w:rsid w:val="002921D7"/>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70F"/>
    <w:rsid w:val="002A7F44"/>
    <w:rsid w:val="002B0C40"/>
    <w:rsid w:val="002B1966"/>
    <w:rsid w:val="002B4508"/>
    <w:rsid w:val="002B5779"/>
    <w:rsid w:val="002B6FB7"/>
    <w:rsid w:val="002B7332"/>
    <w:rsid w:val="002B7F51"/>
    <w:rsid w:val="002C09E7"/>
    <w:rsid w:val="002C1DBF"/>
    <w:rsid w:val="002C1E06"/>
    <w:rsid w:val="002C3F07"/>
    <w:rsid w:val="002C506B"/>
    <w:rsid w:val="002C522F"/>
    <w:rsid w:val="002C5278"/>
    <w:rsid w:val="002C7EBB"/>
    <w:rsid w:val="002D06C1"/>
    <w:rsid w:val="002D42B5"/>
    <w:rsid w:val="002D4599"/>
    <w:rsid w:val="002D4F1A"/>
    <w:rsid w:val="002D5FC3"/>
    <w:rsid w:val="002D6EC6"/>
    <w:rsid w:val="002D79AC"/>
    <w:rsid w:val="002E039D"/>
    <w:rsid w:val="002E4D5A"/>
    <w:rsid w:val="002E6326"/>
    <w:rsid w:val="002F30E0"/>
    <w:rsid w:val="002F35E4"/>
    <w:rsid w:val="002F3730"/>
    <w:rsid w:val="002F38E1"/>
    <w:rsid w:val="002F505A"/>
    <w:rsid w:val="002F6BB0"/>
    <w:rsid w:val="002F7AF6"/>
    <w:rsid w:val="00300E63"/>
    <w:rsid w:val="00302F5F"/>
    <w:rsid w:val="0030441D"/>
    <w:rsid w:val="003046F8"/>
    <w:rsid w:val="00306063"/>
    <w:rsid w:val="00313210"/>
    <w:rsid w:val="00313B85"/>
    <w:rsid w:val="0031405B"/>
    <w:rsid w:val="0031681A"/>
    <w:rsid w:val="0031682A"/>
    <w:rsid w:val="00317691"/>
    <w:rsid w:val="00317988"/>
    <w:rsid w:val="003221B4"/>
    <w:rsid w:val="0032258D"/>
    <w:rsid w:val="00322E62"/>
    <w:rsid w:val="00323131"/>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9DC"/>
    <w:rsid w:val="00364A53"/>
    <w:rsid w:val="003654CB"/>
    <w:rsid w:val="00365AA9"/>
    <w:rsid w:val="00365F86"/>
    <w:rsid w:val="00365F87"/>
    <w:rsid w:val="00366E89"/>
    <w:rsid w:val="00370553"/>
    <w:rsid w:val="003705F4"/>
    <w:rsid w:val="0037069E"/>
    <w:rsid w:val="00370D58"/>
    <w:rsid w:val="00371316"/>
    <w:rsid w:val="00374A21"/>
    <w:rsid w:val="00376713"/>
    <w:rsid w:val="00381611"/>
    <w:rsid w:val="00381815"/>
    <w:rsid w:val="003819AF"/>
    <w:rsid w:val="003820E9"/>
    <w:rsid w:val="00382DE7"/>
    <w:rsid w:val="00384B26"/>
    <w:rsid w:val="00384FFC"/>
    <w:rsid w:val="00385030"/>
    <w:rsid w:val="003872FC"/>
    <w:rsid w:val="00387ADC"/>
    <w:rsid w:val="00390020"/>
    <w:rsid w:val="003903D6"/>
    <w:rsid w:val="00390EE6"/>
    <w:rsid w:val="0039118F"/>
    <w:rsid w:val="00392AD7"/>
    <w:rsid w:val="003938D9"/>
    <w:rsid w:val="00394376"/>
    <w:rsid w:val="003943FF"/>
    <w:rsid w:val="003974EB"/>
    <w:rsid w:val="0039761D"/>
    <w:rsid w:val="00397CC5"/>
    <w:rsid w:val="003A11D1"/>
    <w:rsid w:val="003A12D9"/>
    <w:rsid w:val="003A1582"/>
    <w:rsid w:val="003A2643"/>
    <w:rsid w:val="003A3D9C"/>
    <w:rsid w:val="003A4077"/>
    <w:rsid w:val="003A4AA7"/>
    <w:rsid w:val="003B088E"/>
    <w:rsid w:val="003B09AD"/>
    <w:rsid w:val="003B1F18"/>
    <w:rsid w:val="003B31DA"/>
    <w:rsid w:val="003B5BF0"/>
    <w:rsid w:val="003B60BF"/>
    <w:rsid w:val="003B6BE3"/>
    <w:rsid w:val="003C010C"/>
    <w:rsid w:val="003C0A6C"/>
    <w:rsid w:val="003C14F8"/>
    <w:rsid w:val="003C464D"/>
    <w:rsid w:val="003C4C4E"/>
    <w:rsid w:val="003C5A43"/>
    <w:rsid w:val="003D0519"/>
    <w:rsid w:val="003D0FF6"/>
    <w:rsid w:val="003D262C"/>
    <w:rsid w:val="003D6D61"/>
    <w:rsid w:val="003E019F"/>
    <w:rsid w:val="003E091D"/>
    <w:rsid w:val="003E128A"/>
    <w:rsid w:val="003E17D5"/>
    <w:rsid w:val="003E1C53"/>
    <w:rsid w:val="003E2A69"/>
    <w:rsid w:val="003E2D49"/>
    <w:rsid w:val="003E2FD4"/>
    <w:rsid w:val="003E3BBE"/>
    <w:rsid w:val="003E47ED"/>
    <w:rsid w:val="003E49F6"/>
    <w:rsid w:val="003E5EDC"/>
    <w:rsid w:val="003E660F"/>
    <w:rsid w:val="003F0841"/>
    <w:rsid w:val="003F23D3"/>
    <w:rsid w:val="003F3F08"/>
    <w:rsid w:val="003F49F1"/>
    <w:rsid w:val="003F6272"/>
    <w:rsid w:val="00400E72"/>
    <w:rsid w:val="00401400"/>
    <w:rsid w:val="00401D7E"/>
    <w:rsid w:val="00404869"/>
    <w:rsid w:val="00405884"/>
    <w:rsid w:val="00406D9D"/>
    <w:rsid w:val="004076F9"/>
    <w:rsid w:val="00407D39"/>
    <w:rsid w:val="0041477A"/>
    <w:rsid w:val="00415328"/>
    <w:rsid w:val="004167A3"/>
    <w:rsid w:val="00425F0A"/>
    <w:rsid w:val="00430287"/>
    <w:rsid w:val="00432DAA"/>
    <w:rsid w:val="00434305"/>
    <w:rsid w:val="00435DF7"/>
    <w:rsid w:val="0044083F"/>
    <w:rsid w:val="00441AE7"/>
    <w:rsid w:val="0044313A"/>
    <w:rsid w:val="0044493B"/>
    <w:rsid w:val="00445574"/>
    <w:rsid w:val="004467FB"/>
    <w:rsid w:val="00450DA6"/>
    <w:rsid w:val="00452D6B"/>
    <w:rsid w:val="00454484"/>
    <w:rsid w:val="0045517B"/>
    <w:rsid w:val="00463B77"/>
    <w:rsid w:val="00463C7B"/>
    <w:rsid w:val="004644A6"/>
    <w:rsid w:val="00465329"/>
    <w:rsid w:val="004659BD"/>
    <w:rsid w:val="00470775"/>
    <w:rsid w:val="004746B1"/>
    <w:rsid w:val="0047583F"/>
    <w:rsid w:val="00475DE8"/>
    <w:rsid w:val="00481C44"/>
    <w:rsid w:val="00484936"/>
    <w:rsid w:val="00485C89"/>
    <w:rsid w:val="00486BE3"/>
    <w:rsid w:val="00487E47"/>
    <w:rsid w:val="004905E4"/>
    <w:rsid w:val="00490A89"/>
    <w:rsid w:val="00490AB4"/>
    <w:rsid w:val="00492F02"/>
    <w:rsid w:val="004939AE"/>
    <w:rsid w:val="004A12DF"/>
    <w:rsid w:val="004A16E2"/>
    <w:rsid w:val="004A199E"/>
    <w:rsid w:val="004A1BA8"/>
    <w:rsid w:val="004A4B57"/>
    <w:rsid w:val="004A5805"/>
    <w:rsid w:val="004A63FA"/>
    <w:rsid w:val="004A6A3D"/>
    <w:rsid w:val="004B0272"/>
    <w:rsid w:val="004B2701"/>
    <w:rsid w:val="004B2E1B"/>
    <w:rsid w:val="004B3AA8"/>
    <w:rsid w:val="004B3E93"/>
    <w:rsid w:val="004C0704"/>
    <w:rsid w:val="004C178E"/>
    <w:rsid w:val="004C1FBC"/>
    <w:rsid w:val="004C25A2"/>
    <w:rsid w:val="004C3F1D"/>
    <w:rsid w:val="004C458D"/>
    <w:rsid w:val="004C7556"/>
    <w:rsid w:val="004C7E8B"/>
    <w:rsid w:val="004C7E9D"/>
    <w:rsid w:val="004C7F67"/>
    <w:rsid w:val="004D076D"/>
    <w:rsid w:val="004D0EF1"/>
    <w:rsid w:val="004D1061"/>
    <w:rsid w:val="004D2253"/>
    <w:rsid w:val="004D4022"/>
    <w:rsid w:val="004D4406"/>
    <w:rsid w:val="004D7C42"/>
    <w:rsid w:val="004E0465"/>
    <w:rsid w:val="004E127B"/>
    <w:rsid w:val="004E1C0A"/>
    <w:rsid w:val="004E30C5"/>
    <w:rsid w:val="004E4AA5"/>
    <w:rsid w:val="004E4AEE"/>
    <w:rsid w:val="004E59E3"/>
    <w:rsid w:val="004E67C0"/>
    <w:rsid w:val="004F391A"/>
    <w:rsid w:val="004F3CFB"/>
    <w:rsid w:val="004F3E0C"/>
    <w:rsid w:val="004F549B"/>
    <w:rsid w:val="004F6456"/>
    <w:rsid w:val="004F696E"/>
    <w:rsid w:val="004F6C71"/>
    <w:rsid w:val="00500F30"/>
    <w:rsid w:val="00501139"/>
    <w:rsid w:val="0050363E"/>
    <w:rsid w:val="005039BC"/>
    <w:rsid w:val="005043BB"/>
    <w:rsid w:val="00504A3D"/>
    <w:rsid w:val="00504DA4"/>
    <w:rsid w:val="00505767"/>
    <w:rsid w:val="005073F0"/>
    <w:rsid w:val="00510A7B"/>
    <w:rsid w:val="00512DA7"/>
    <w:rsid w:val="00512F6E"/>
    <w:rsid w:val="00513038"/>
    <w:rsid w:val="00514174"/>
    <w:rsid w:val="00514989"/>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760"/>
    <w:rsid w:val="005479DA"/>
    <w:rsid w:val="00547BCC"/>
    <w:rsid w:val="0055013B"/>
    <w:rsid w:val="00551F6F"/>
    <w:rsid w:val="0055369C"/>
    <w:rsid w:val="00553AD5"/>
    <w:rsid w:val="00555031"/>
    <w:rsid w:val="00555044"/>
    <w:rsid w:val="00561475"/>
    <w:rsid w:val="00562308"/>
    <w:rsid w:val="00563121"/>
    <w:rsid w:val="00563C8B"/>
    <w:rsid w:val="0056487B"/>
    <w:rsid w:val="00564FB9"/>
    <w:rsid w:val="00572466"/>
    <w:rsid w:val="00573D9E"/>
    <w:rsid w:val="005801E3"/>
    <w:rsid w:val="00581802"/>
    <w:rsid w:val="005836A8"/>
    <w:rsid w:val="0058409C"/>
    <w:rsid w:val="005841F3"/>
    <w:rsid w:val="00584262"/>
    <w:rsid w:val="00586630"/>
    <w:rsid w:val="00587ADD"/>
    <w:rsid w:val="0059313E"/>
    <w:rsid w:val="00593A49"/>
    <w:rsid w:val="00596160"/>
    <w:rsid w:val="005966E2"/>
    <w:rsid w:val="00597007"/>
    <w:rsid w:val="005A0966"/>
    <w:rsid w:val="005A11B7"/>
    <w:rsid w:val="005A1C5F"/>
    <w:rsid w:val="005A260B"/>
    <w:rsid w:val="005A4A1B"/>
    <w:rsid w:val="005A7830"/>
    <w:rsid w:val="005A7FCE"/>
    <w:rsid w:val="005B0F3F"/>
    <w:rsid w:val="005B191C"/>
    <w:rsid w:val="005B4903"/>
    <w:rsid w:val="005B51CE"/>
    <w:rsid w:val="005B5778"/>
    <w:rsid w:val="005B5885"/>
    <w:rsid w:val="005B5CD7"/>
    <w:rsid w:val="005B60AB"/>
    <w:rsid w:val="005B6CF6"/>
    <w:rsid w:val="005B7422"/>
    <w:rsid w:val="005C29B8"/>
    <w:rsid w:val="005C2C86"/>
    <w:rsid w:val="005C5F21"/>
    <w:rsid w:val="005C7156"/>
    <w:rsid w:val="005D07B3"/>
    <w:rsid w:val="005D0C75"/>
    <w:rsid w:val="005D35B6"/>
    <w:rsid w:val="005D4171"/>
    <w:rsid w:val="005D6A95"/>
    <w:rsid w:val="005D6B2C"/>
    <w:rsid w:val="005D6D9C"/>
    <w:rsid w:val="005E2335"/>
    <w:rsid w:val="005E34CA"/>
    <w:rsid w:val="005E3C18"/>
    <w:rsid w:val="005E4250"/>
    <w:rsid w:val="005E6812"/>
    <w:rsid w:val="005E7881"/>
    <w:rsid w:val="005E78E0"/>
    <w:rsid w:val="005F0D9C"/>
    <w:rsid w:val="005F284E"/>
    <w:rsid w:val="005F2A4C"/>
    <w:rsid w:val="006015CE"/>
    <w:rsid w:val="00604784"/>
    <w:rsid w:val="00606419"/>
    <w:rsid w:val="00607D29"/>
    <w:rsid w:val="00610320"/>
    <w:rsid w:val="00612952"/>
    <w:rsid w:val="00614CC1"/>
    <w:rsid w:val="00615A9D"/>
    <w:rsid w:val="00617387"/>
    <w:rsid w:val="006205D6"/>
    <w:rsid w:val="00623CCB"/>
    <w:rsid w:val="006252D8"/>
    <w:rsid w:val="006259BC"/>
    <w:rsid w:val="0062636B"/>
    <w:rsid w:val="00632182"/>
    <w:rsid w:val="00632AE0"/>
    <w:rsid w:val="00633C17"/>
    <w:rsid w:val="00634D9E"/>
    <w:rsid w:val="00636E3E"/>
    <w:rsid w:val="006379F7"/>
    <w:rsid w:val="00637DE7"/>
    <w:rsid w:val="00637E4D"/>
    <w:rsid w:val="00640620"/>
    <w:rsid w:val="006415D6"/>
    <w:rsid w:val="00641A1F"/>
    <w:rsid w:val="00645904"/>
    <w:rsid w:val="00651ACB"/>
    <w:rsid w:val="00651C00"/>
    <w:rsid w:val="00651C47"/>
    <w:rsid w:val="00652AB2"/>
    <w:rsid w:val="00653FED"/>
    <w:rsid w:val="00654EC0"/>
    <w:rsid w:val="0065525B"/>
    <w:rsid w:val="00655D4F"/>
    <w:rsid w:val="00656D29"/>
    <w:rsid w:val="00662DB4"/>
    <w:rsid w:val="006640E5"/>
    <w:rsid w:val="006646F1"/>
    <w:rsid w:val="00664929"/>
    <w:rsid w:val="00664F62"/>
    <w:rsid w:val="006655E1"/>
    <w:rsid w:val="00671C3E"/>
    <w:rsid w:val="00671FA6"/>
    <w:rsid w:val="00672060"/>
    <w:rsid w:val="00672BFD"/>
    <w:rsid w:val="006756FA"/>
    <w:rsid w:val="006768E4"/>
    <w:rsid w:val="006770F4"/>
    <w:rsid w:val="00677A84"/>
    <w:rsid w:val="0068026D"/>
    <w:rsid w:val="00680A27"/>
    <w:rsid w:val="006816A4"/>
    <w:rsid w:val="006819B8"/>
    <w:rsid w:val="00682B0C"/>
    <w:rsid w:val="006840A6"/>
    <w:rsid w:val="00684FE8"/>
    <w:rsid w:val="006850CD"/>
    <w:rsid w:val="00685AAB"/>
    <w:rsid w:val="00687E51"/>
    <w:rsid w:val="006924B0"/>
    <w:rsid w:val="00696BAA"/>
    <w:rsid w:val="006A07AA"/>
    <w:rsid w:val="006A25E5"/>
    <w:rsid w:val="006A2B46"/>
    <w:rsid w:val="006A336D"/>
    <w:rsid w:val="006A37B9"/>
    <w:rsid w:val="006A6AD8"/>
    <w:rsid w:val="006A70A4"/>
    <w:rsid w:val="006B2672"/>
    <w:rsid w:val="006B54BF"/>
    <w:rsid w:val="006B58C4"/>
    <w:rsid w:val="006B5F44"/>
    <w:rsid w:val="006B5F90"/>
    <w:rsid w:val="006B62E4"/>
    <w:rsid w:val="006C0C22"/>
    <w:rsid w:val="006C13CB"/>
    <w:rsid w:val="006C1BBA"/>
    <w:rsid w:val="006C2079"/>
    <w:rsid w:val="006C261A"/>
    <w:rsid w:val="006C5A62"/>
    <w:rsid w:val="006C5D68"/>
    <w:rsid w:val="006C627E"/>
    <w:rsid w:val="006C6976"/>
    <w:rsid w:val="006C6DD0"/>
    <w:rsid w:val="006D04EA"/>
    <w:rsid w:val="006D16C4"/>
    <w:rsid w:val="006D3E96"/>
    <w:rsid w:val="006D4515"/>
    <w:rsid w:val="006D4BB1"/>
    <w:rsid w:val="006D6069"/>
    <w:rsid w:val="006D6593"/>
    <w:rsid w:val="006E6F3A"/>
    <w:rsid w:val="006F03A8"/>
    <w:rsid w:val="006F11A5"/>
    <w:rsid w:val="006F2ACA"/>
    <w:rsid w:val="006F2ADC"/>
    <w:rsid w:val="006F2BAC"/>
    <w:rsid w:val="006F2BFE"/>
    <w:rsid w:val="006F31E9"/>
    <w:rsid w:val="006F6284"/>
    <w:rsid w:val="006F7541"/>
    <w:rsid w:val="007002C5"/>
    <w:rsid w:val="007004A6"/>
    <w:rsid w:val="00702AC3"/>
    <w:rsid w:val="00704387"/>
    <w:rsid w:val="00707669"/>
    <w:rsid w:val="007109E9"/>
    <w:rsid w:val="00711CBA"/>
    <w:rsid w:val="00711FB5"/>
    <w:rsid w:val="00712548"/>
    <w:rsid w:val="00712A01"/>
    <w:rsid w:val="00714F58"/>
    <w:rsid w:val="007163C6"/>
    <w:rsid w:val="007208C3"/>
    <w:rsid w:val="00722FBF"/>
    <w:rsid w:val="00722FC2"/>
    <w:rsid w:val="00724E1B"/>
    <w:rsid w:val="00725949"/>
    <w:rsid w:val="007270FC"/>
    <w:rsid w:val="00727FA2"/>
    <w:rsid w:val="007322D9"/>
    <w:rsid w:val="00732BC0"/>
    <w:rsid w:val="0073720F"/>
    <w:rsid w:val="00737796"/>
    <w:rsid w:val="007377E2"/>
    <w:rsid w:val="0074165C"/>
    <w:rsid w:val="00742C35"/>
    <w:rsid w:val="007432CA"/>
    <w:rsid w:val="007439EB"/>
    <w:rsid w:val="00743AEE"/>
    <w:rsid w:val="00743CB4"/>
    <w:rsid w:val="00743F0A"/>
    <w:rsid w:val="007444E8"/>
    <w:rsid w:val="0074548E"/>
    <w:rsid w:val="00745773"/>
    <w:rsid w:val="0074663A"/>
    <w:rsid w:val="00746800"/>
    <w:rsid w:val="0074687E"/>
    <w:rsid w:val="00747B91"/>
    <w:rsid w:val="007501A8"/>
    <w:rsid w:val="00750D61"/>
    <w:rsid w:val="00750EE1"/>
    <w:rsid w:val="00752B4D"/>
    <w:rsid w:val="007537C6"/>
    <w:rsid w:val="00755402"/>
    <w:rsid w:val="00755AEB"/>
    <w:rsid w:val="00756B26"/>
    <w:rsid w:val="00756EDF"/>
    <w:rsid w:val="007600E3"/>
    <w:rsid w:val="00761C23"/>
    <w:rsid w:val="00765C43"/>
    <w:rsid w:val="00765EFB"/>
    <w:rsid w:val="007671CA"/>
    <w:rsid w:val="0076769D"/>
    <w:rsid w:val="00767C61"/>
    <w:rsid w:val="0077008A"/>
    <w:rsid w:val="00770972"/>
    <w:rsid w:val="007711ED"/>
    <w:rsid w:val="00773C1F"/>
    <w:rsid w:val="00774DA4"/>
    <w:rsid w:val="00776599"/>
    <w:rsid w:val="00776942"/>
    <w:rsid w:val="00777B59"/>
    <w:rsid w:val="0078114B"/>
    <w:rsid w:val="00781DD2"/>
    <w:rsid w:val="00782523"/>
    <w:rsid w:val="00783ECF"/>
    <w:rsid w:val="0078413A"/>
    <w:rsid w:val="0078579D"/>
    <w:rsid w:val="007867FF"/>
    <w:rsid w:val="007959E8"/>
    <w:rsid w:val="00795D3F"/>
    <w:rsid w:val="00795E9C"/>
    <w:rsid w:val="007A0521"/>
    <w:rsid w:val="007A118A"/>
    <w:rsid w:val="007A2118"/>
    <w:rsid w:val="007A2E12"/>
    <w:rsid w:val="007A3475"/>
    <w:rsid w:val="007A41C8"/>
    <w:rsid w:val="007A54CE"/>
    <w:rsid w:val="007A5D3A"/>
    <w:rsid w:val="007A6FD9"/>
    <w:rsid w:val="007A7FFA"/>
    <w:rsid w:val="007B04EB"/>
    <w:rsid w:val="007B0D4F"/>
    <w:rsid w:val="007B2C0A"/>
    <w:rsid w:val="007B5A3D"/>
    <w:rsid w:val="007B5B95"/>
    <w:rsid w:val="007B6032"/>
    <w:rsid w:val="007B68EA"/>
    <w:rsid w:val="007B7453"/>
    <w:rsid w:val="007C2413"/>
    <w:rsid w:val="007C2D89"/>
    <w:rsid w:val="007C4593"/>
    <w:rsid w:val="007C5309"/>
    <w:rsid w:val="007C6069"/>
    <w:rsid w:val="007C6335"/>
    <w:rsid w:val="007D06C4"/>
    <w:rsid w:val="007D0E17"/>
    <w:rsid w:val="007D1352"/>
    <w:rsid w:val="007D1939"/>
    <w:rsid w:val="007D2508"/>
    <w:rsid w:val="007D346A"/>
    <w:rsid w:val="007D6518"/>
    <w:rsid w:val="007D76BD"/>
    <w:rsid w:val="007E0BF1"/>
    <w:rsid w:val="007E165C"/>
    <w:rsid w:val="007E30D6"/>
    <w:rsid w:val="007F0ED8"/>
    <w:rsid w:val="007F0F63"/>
    <w:rsid w:val="007F36FD"/>
    <w:rsid w:val="007F4618"/>
    <w:rsid w:val="007F75CE"/>
    <w:rsid w:val="008013A4"/>
    <w:rsid w:val="008027CE"/>
    <w:rsid w:val="00802F42"/>
    <w:rsid w:val="00803C61"/>
    <w:rsid w:val="00804383"/>
    <w:rsid w:val="00804BB7"/>
    <w:rsid w:val="00804D41"/>
    <w:rsid w:val="008054E7"/>
    <w:rsid w:val="00810257"/>
    <w:rsid w:val="008104F5"/>
    <w:rsid w:val="00811072"/>
    <w:rsid w:val="00811369"/>
    <w:rsid w:val="00814AD8"/>
    <w:rsid w:val="00815419"/>
    <w:rsid w:val="008163C8"/>
    <w:rsid w:val="008164A1"/>
    <w:rsid w:val="00817325"/>
    <w:rsid w:val="008209E6"/>
    <w:rsid w:val="00821D19"/>
    <w:rsid w:val="00822A41"/>
    <w:rsid w:val="00822B84"/>
    <w:rsid w:val="00823303"/>
    <w:rsid w:val="008233B2"/>
    <w:rsid w:val="00823A9F"/>
    <w:rsid w:val="00823C85"/>
    <w:rsid w:val="00825138"/>
    <w:rsid w:val="008265FF"/>
    <w:rsid w:val="008269DD"/>
    <w:rsid w:val="00830621"/>
    <w:rsid w:val="008312C0"/>
    <w:rsid w:val="0083170E"/>
    <w:rsid w:val="0083348C"/>
    <w:rsid w:val="008373D3"/>
    <w:rsid w:val="00840617"/>
    <w:rsid w:val="00840F84"/>
    <w:rsid w:val="00842A47"/>
    <w:rsid w:val="00843442"/>
    <w:rsid w:val="00843C13"/>
    <w:rsid w:val="00843DEF"/>
    <w:rsid w:val="008454F8"/>
    <w:rsid w:val="0085173A"/>
    <w:rsid w:val="008603CE"/>
    <w:rsid w:val="00860FF5"/>
    <w:rsid w:val="008620FC"/>
    <w:rsid w:val="008626E2"/>
    <w:rsid w:val="008627A5"/>
    <w:rsid w:val="00863E05"/>
    <w:rsid w:val="00865502"/>
    <w:rsid w:val="00865ACA"/>
    <w:rsid w:val="00865D28"/>
    <w:rsid w:val="00865F85"/>
    <w:rsid w:val="00867C10"/>
    <w:rsid w:val="00870439"/>
    <w:rsid w:val="00870CDE"/>
    <w:rsid w:val="00870DA1"/>
    <w:rsid w:val="00875289"/>
    <w:rsid w:val="00875EB0"/>
    <w:rsid w:val="00877219"/>
    <w:rsid w:val="0088098B"/>
    <w:rsid w:val="008815CC"/>
    <w:rsid w:val="00883F93"/>
    <w:rsid w:val="008842BD"/>
    <w:rsid w:val="00884DB3"/>
    <w:rsid w:val="00885A9D"/>
    <w:rsid w:val="008864F6"/>
    <w:rsid w:val="00886E0D"/>
    <w:rsid w:val="0089049D"/>
    <w:rsid w:val="008928C9"/>
    <w:rsid w:val="008930CB"/>
    <w:rsid w:val="008938DC"/>
    <w:rsid w:val="00893FD1"/>
    <w:rsid w:val="00894836"/>
    <w:rsid w:val="00895172"/>
    <w:rsid w:val="0089550E"/>
    <w:rsid w:val="00895680"/>
    <w:rsid w:val="00896DFF"/>
    <w:rsid w:val="0089762C"/>
    <w:rsid w:val="008A173B"/>
    <w:rsid w:val="008A1893"/>
    <w:rsid w:val="008A57E6"/>
    <w:rsid w:val="008A6F81"/>
    <w:rsid w:val="008A769A"/>
    <w:rsid w:val="008B0C9C"/>
    <w:rsid w:val="008B166D"/>
    <w:rsid w:val="008B17F4"/>
    <w:rsid w:val="008B3615"/>
    <w:rsid w:val="008B3C7F"/>
    <w:rsid w:val="008B4AC4"/>
    <w:rsid w:val="008B50C8"/>
    <w:rsid w:val="008B5281"/>
    <w:rsid w:val="008B619F"/>
    <w:rsid w:val="008B692C"/>
    <w:rsid w:val="008B7E05"/>
    <w:rsid w:val="008C1797"/>
    <w:rsid w:val="008C219C"/>
    <w:rsid w:val="008C475E"/>
    <w:rsid w:val="008C619A"/>
    <w:rsid w:val="008C6347"/>
    <w:rsid w:val="008D0156"/>
    <w:rsid w:val="008D0CE8"/>
    <w:rsid w:val="008D265B"/>
    <w:rsid w:val="008D2D1D"/>
    <w:rsid w:val="008D453D"/>
    <w:rsid w:val="008D53AD"/>
    <w:rsid w:val="008D562B"/>
    <w:rsid w:val="008D5733"/>
    <w:rsid w:val="008D622B"/>
    <w:rsid w:val="008D666C"/>
    <w:rsid w:val="008D76F6"/>
    <w:rsid w:val="008D7B54"/>
    <w:rsid w:val="008E0C9D"/>
    <w:rsid w:val="008E1648"/>
    <w:rsid w:val="008E1731"/>
    <w:rsid w:val="008E1B3E"/>
    <w:rsid w:val="008E2319"/>
    <w:rsid w:val="008E4BB6"/>
    <w:rsid w:val="008E5518"/>
    <w:rsid w:val="008E6A84"/>
    <w:rsid w:val="008F0CDC"/>
    <w:rsid w:val="008F139E"/>
    <w:rsid w:val="008F17A3"/>
    <w:rsid w:val="008F1ED3"/>
    <w:rsid w:val="008F2339"/>
    <w:rsid w:val="008F44F5"/>
    <w:rsid w:val="008F4C29"/>
    <w:rsid w:val="008F63CA"/>
    <w:rsid w:val="008F70BD"/>
    <w:rsid w:val="008F788F"/>
    <w:rsid w:val="008F7EA2"/>
    <w:rsid w:val="00900519"/>
    <w:rsid w:val="00902722"/>
    <w:rsid w:val="009027BC"/>
    <w:rsid w:val="00902CA9"/>
    <w:rsid w:val="00902EF7"/>
    <w:rsid w:val="009041B0"/>
    <w:rsid w:val="009062E6"/>
    <w:rsid w:val="00911BE5"/>
    <w:rsid w:val="00913CA9"/>
    <w:rsid w:val="009145AE"/>
    <w:rsid w:val="009146CE"/>
    <w:rsid w:val="00914CA7"/>
    <w:rsid w:val="00914CF4"/>
    <w:rsid w:val="00915C3E"/>
    <w:rsid w:val="009160B4"/>
    <w:rsid w:val="009161A8"/>
    <w:rsid w:val="009174FB"/>
    <w:rsid w:val="009245AE"/>
    <w:rsid w:val="009245F5"/>
    <w:rsid w:val="009249EC"/>
    <w:rsid w:val="00924B17"/>
    <w:rsid w:val="009273B3"/>
    <w:rsid w:val="009305B5"/>
    <w:rsid w:val="00931790"/>
    <w:rsid w:val="00931D37"/>
    <w:rsid w:val="00932A23"/>
    <w:rsid w:val="009370A5"/>
    <w:rsid w:val="009378DD"/>
    <w:rsid w:val="009429D5"/>
    <w:rsid w:val="00942BF1"/>
    <w:rsid w:val="00945180"/>
    <w:rsid w:val="00945428"/>
    <w:rsid w:val="0094607B"/>
    <w:rsid w:val="00953604"/>
    <w:rsid w:val="0095496B"/>
    <w:rsid w:val="0095566E"/>
    <w:rsid w:val="00960F1E"/>
    <w:rsid w:val="009610DC"/>
    <w:rsid w:val="00961490"/>
    <w:rsid w:val="0096381A"/>
    <w:rsid w:val="00965E04"/>
    <w:rsid w:val="0096694C"/>
    <w:rsid w:val="009674AD"/>
    <w:rsid w:val="009679BC"/>
    <w:rsid w:val="00970CDC"/>
    <w:rsid w:val="0097221F"/>
    <w:rsid w:val="00974D86"/>
    <w:rsid w:val="00975727"/>
    <w:rsid w:val="00977010"/>
    <w:rsid w:val="00977D02"/>
    <w:rsid w:val="00977FF9"/>
    <w:rsid w:val="009809BB"/>
    <w:rsid w:val="00980D4D"/>
    <w:rsid w:val="0098364B"/>
    <w:rsid w:val="00983CD5"/>
    <w:rsid w:val="00983EC3"/>
    <w:rsid w:val="009908A3"/>
    <w:rsid w:val="009911AF"/>
    <w:rsid w:val="00991875"/>
    <w:rsid w:val="00991F92"/>
    <w:rsid w:val="00992985"/>
    <w:rsid w:val="00993889"/>
    <w:rsid w:val="0099551B"/>
    <w:rsid w:val="00996BD2"/>
    <w:rsid w:val="00996EBB"/>
    <w:rsid w:val="00997BF1"/>
    <w:rsid w:val="009A089C"/>
    <w:rsid w:val="009A118E"/>
    <w:rsid w:val="009A21CD"/>
    <w:rsid w:val="009A278C"/>
    <w:rsid w:val="009A2BC2"/>
    <w:rsid w:val="009A42C1"/>
    <w:rsid w:val="009A5429"/>
    <w:rsid w:val="009A72AD"/>
    <w:rsid w:val="009B09E0"/>
    <w:rsid w:val="009B0BC5"/>
    <w:rsid w:val="009B1247"/>
    <w:rsid w:val="009B1AFC"/>
    <w:rsid w:val="009B2DE0"/>
    <w:rsid w:val="009B4563"/>
    <w:rsid w:val="009B6029"/>
    <w:rsid w:val="009B6971"/>
    <w:rsid w:val="009C27F1"/>
    <w:rsid w:val="009C3152"/>
    <w:rsid w:val="009C3257"/>
    <w:rsid w:val="009C4CFA"/>
    <w:rsid w:val="009C5070"/>
    <w:rsid w:val="009D112C"/>
    <w:rsid w:val="009D1385"/>
    <w:rsid w:val="009D4711"/>
    <w:rsid w:val="009D47FA"/>
    <w:rsid w:val="009D4C5B"/>
    <w:rsid w:val="009D50D2"/>
    <w:rsid w:val="009D6BCA"/>
    <w:rsid w:val="009E0F62"/>
    <w:rsid w:val="009E4A58"/>
    <w:rsid w:val="009E5A2D"/>
    <w:rsid w:val="009E5AB2"/>
    <w:rsid w:val="009E5CD1"/>
    <w:rsid w:val="009E6219"/>
    <w:rsid w:val="009F03B3"/>
    <w:rsid w:val="009F6081"/>
    <w:rsid w:val="00A0096C"/>
    <w:rsid w:val="00A01757"/>
    <w:rsid w:val="00A028C0"/>
    <w:rsid w:val="00A02BAE"/>
    <w:rsid w:val="00A03342"/>
    <w:rsid w:val="00A06A6B"/>
    <w:rsid w:val="00A07E47"/>
    <w:rsid w:val="00A129D0"/>
    <w:rsid w:val="00A12C33"/>
    <w:rsid w:val="00A138BA"/>
    <w:rsid w:val="00A14C8E"/>
    <w:rsid w:val="00A153D9"/>
    <w:rsid w:val="00A15F09"/>
    <w:rsid w:val="00A169B6"/>
    <w:rsid w:val="00A16E4F"/>
    <w:rsid w:val="00A2271D"/>
    <w:rsid w:val="00A237D5"/>
    <w:rsid w:val="00A243C8"/>
    <w:rsid w:val="00A26A95"/>
    <w:rsid w:val="00A3040B"/>
    <w:rsid w:val="00A30EFC"/>
    <w:rsid w:val="00A31984"/>
    <w:rsid w:val="00A32D73"/>
    <w:rsid w:val="00A3367B"/>
    <w:rsid w:val="00A33C67"/>
    <w:rsid w:val="00A3597D"/>
    <w:rsid w:val="00A36DD1"/>
    <w:rsid w:val="00A37364"/>
    <w:rsid w:val="00A4006C"/>
    <w:rsid w:val="00A40091"/>
    <w:rsid w:val="00A4030F"/>
    <w:rsid w:val="00A41C79"/>
    <w:rsid w:val="00A41CB5"/>
    <w:rsid w:val="00A42CDF"/>
    <w:rsid w:val="00A435F3"/>
    <w:rsid w:val="00A4452E"/>
    <w:rsid w:val="00A4472C"/>
    <w:rsid w:val="00A44E69"/>
    <w:rsid w:val="00A4661E"/>
    <w:rsid w:val="00A54465"/>
    <w:rsid w:val="00A55BD6"/>
    <w:rsid w:val="00A55D50"/>
    <w:rsid w:val="00A57142"/>
    <w:rsid w:val="00A607B4"/>
    <w:rsid w:val="00A61ACE"/>
    <w:rsid w:val="00A648CD"/>
    <w:rsid w:val="00A6537A"/>
    <w:rsid w:val="00A67866"/>
    <w:rsid w:val="00A70B07"/>
    <w:rsid w:val="00A723F8"/>
    <w:rsid w:val="00A77AC5"/>
    <w:rsid w:val="00A77CCB"/>
    <w:rsid w:val="00A81072"/>
    <w:rsid w:val="00A814AB"/>
    <w:rsid w:val="00A83D8D"/>
    <w:rsid w:val="00A8446B"/>
    <w:rsid w:val="00A8473F"/>
    <w:rsid w:val="00A862D6"/>
    <w:rsid w:val="00A8715E"/>
    <w:rsid w:val="00A9295B"/>
    <w:rsid w:val="00A93B09"/>
    <w:rsid w:val="00A952D7"/>
    <w:rsid w:val="00A963F7"/>
    <w:rsid w:val="00A96AD8"/>
    <w:rsid w:val="00A97BD3"/>
    <w:rsid w:val="00AA052C"/>
    <w:rsid w:val="00AA1E45"/>
    <w:rsid w:val="00AA4286"/>
    <w:rsid w:val="00AA4467"/>
    <w:rsid w:val="00AA456B"/>
    <w:rsid w:val="00AA50D8"/>
    <w:rsid w:val="00AA57F5"/>
    <w:rsid w:val="00AA672E"/>
    <w:rsid w:val="00AA6EC9"/>
    <w:rsid w:val="00AA7C1B"/>
    <w:rsid w:val="00AB5E4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5C9"/>
    <w:rsid w:val="00AE070A"/>
    <w:rsid w:val="00AE101C"/>
    <w:rsid w:val="00AE1EC4"/>
    <w:rsid w:val="00AE2A69"/>
    <w:rsid w:val="00AE37E5"/>
    <w:rsid w:val="00AE5EB4"/>
    <w:rsid w:val="00AE6907"/>
    <w:rsid w:val="00AF0C18"/>
    <w:rsid w:val="00AF47C5"/>
    <w:rsid w:val="00AF5398"/>
    <w:rsid w:val="00B03BD9"/>
    <w:rsid w:val="00B049AF"/>
    <w:rsid w:val="00B05517"/>
    <w:rsid w:val="00B07242"/>
    <w:rsid w:val="00B10534"/>
    <w:rsid w:val="00B113DB"/>
    <w:rsid w:val="00B11D8A"/>
    <w:rsid w:val="00B12981"/>
    <w:rsid w:val="00B147DD"/>
    <w:rsid w:val="00B15683"/>
    <w:rsid w:val="00B156FD"/>
    <w:rsid w:val="00B21F61"/>
    <w:rsid w:val="00B261F1"/>
    <w:rsid w:val="00B265BC"/>
    <w:rsid w:val="00B2761C"/>
    <w:rsid w:val="00B30BC7"/>
    <w:rsid w:val="00B31FB1"/>
    <w:rsid w:val="00B33952"/>
    <w:rsid w:val="00B33C5E"/>
    <w:rsid w:val="00B342F4"/>
    <w:rsid w:val="00B34369"/>
    <w:rsid w:val="00B34DC2"/>
    <w:rsid w:val="00B359F2"/>
    <w:rsid w:val="00B378E5"/>
    <w:rsid w:val="00B43460"/>
    <w:rsid w:val="00B4346D"/>
    <w:rsid w:val="00B440F4"/>
    <w:rsid w:val="00B447A5"/>
    <w:rsid w:val="00B44B48"/>
    <w:rsid w:val="00B44E1E"/>
    <w:rsid w:val="00B4654C"/>
    <w:rsid w:val="00B47293"/>
    <w:rsid w:val="00B50E50"/>
    <w:rsid w:val="00B52120"/>
    <w:rsid w:val="00B53884"/>
    <w:rsid w:val="00B54ABC"/>
    <w:rsid w:val="00B56C3C"/>
    <w:rsid w:val="00B56FBE"/>
    <w:rsid w:val="00B60ACF"/>
    <w:rsid w:val="00B60E86"/>
    <w:rsid w:val="00B62B58"/>
    <w:rsid w:val="00B62B83"/>
    <w:rsid w:val="00B65149"/>
    <w:rsid w:val="00B65397"/>
    <w:rsid w:val="00B65F1A"/>
    <w:rsid w:val="00B66567"/>
    <w:rsid w:val="00B66F52"/>
    <w:rsid w:val="00B66FE5"/>
    <w:rsid w:val="00B72880"/>
    <w:rsid w:val="00B734A4"/>
    <w:rsid w:val="00B758BF"/>
    <w:rsid w:val="00B77EC8"/>
    <w:rsid w:val="00B827A6"/>
    <w:rsid w:val="00B831CE"/>
    <w:rsid w:val="00B84609"/>
    <w:rsid w:val="00B86677"/>
    <w:rsid w:val="00B86D79"/>
    <w:rsid w:val="00B87131"/>
    <w:rsid w:val="00B939B1"/>
    <w:rsid w:val="00B96D40"/>
    <w:rsid w:val="00B97386"/>
    <w:rsid w:val="00BA263B"/>
    <w:rsid w:val="00BA42B2"/>
    <w:rsid w:val="00BA4CA6"/>
    <w:rsid w:val="00BA5632"/>
    <w:rsid w:val="00BA58D4"/>
    <w:rsid w:val="00BA5B9E"/>
    <w:rsid w:val="00BA7C9A"/>
    <w:rsid w:val="00BB0417"/>
    <w:rsid w:val="00BB4021"/>
    <w:rsid w:val="00BB538C"/>
    <w:rsid w:val="00BB5F8F"/>
    <w:rsid w:val="00BB657A"/>
    <w:rsid w:val="00BC1A4E"/>
    <w:rsid w:val="00BC2094"/>
    <w:rsid w:val="00BC5DC7"/>
    <w:rsid w:val="00BC6B8B"/>
    <w:rsid w:val="00BC73D8"/>
    <w:rsid w:val="00BD15A8"/>
    <w:rsid w:val="00BD52D7"/>
    <w:rsid w:val="00BD5AD2"/>
    <w:rsid w:val="00BD7F98"/>
    <w:rsid w:val="00BE22F3"/>
    <w:rsid w:val="00BE3804"/>
    <w:rsid w:val="00BE5B52"/>
    <w:rsid w:val="00BE5C19"/>
    <w:rsid w:val="00BE6C66"/>
    <w:rsid w:val="00BE7B8D"/>
    <w:rsid w:val="00BF0993"/>
    <w:rsid w:val="00BF10A9"/>
    <w:rsid w:val="00BF1703"/>
    <w:rsid w:val="00BF1D62"/>
    <w:rsid w:val="00BF231C"/>
    <w:rsid w:val="00BF2620"/>
    <w:rsid w:val="00BF51E5"/>
    <w:rsid w:val="00BF6211"/>
    <w:rsid w:val="00BF74A6"/>
    <w:rsid w:val="00C0139E"/>
    <w:rsid w:val="00C013AD"/>
    <w:rsid w:val="00C04904"/>
    <w:rsid w:val="00C056B3"/>
    <w:rsid w:val="00C103E5"/>
    <w:rsid w:val="00C13319"/>
    <w:rsid w:val="00C13EE9"/>
    <w:rsid w:val="00C1402A"/>
    <w:rsid w:val="00C15806"/>
    <w:rsid w:val="00C21540"/>
    <w:rsid w:val="00C21906"/>
    <w:rsid w:val="00C21B77"/>
    <w:rsid w:val="00C21BFA"/>
    <w:rsid w:val="00C23F34"/>
    <w:rsid w:val="00C24C8D"/>
    <w:rsid w:val="00C25FE2"/>
    <w:rsid w:val="00C267CB"/>
    <w:rsid w:val="00C26B53"/>
    <w:rsid w:val="00C279B2"/>
    <w:rsid w:val="00C31BE7"/>
    <w:rsid w:val="00C3305F"/>
    <w:rsid w:val="00C33E50"/>
    <w:rsid w:val="00C34C20"/>
    <w:rsid w:val="00C35A3E"/>
    <w:rsid w:val="00C35ADF"/>
    <w:rsid w:val="00C36BF0"/>
    <w:rsid w:val="00C42130"/>
    <w:rsid w:val="00C423A4"/>
    <w:rsid w:val="00C423E3"/>
    <w:rsid w:val="00C43D41"/>
    <w:rsid w:val="00C44BF5"/>
    <w:rsid w:val="00C4609B"/>
    <w:rsid w:val="00C46574"/>
    <w:rsid w:val="00C521D6"/>
    <w:rsid w:val="00C55232"/>
    <w:rsid w:val="00C553A4"/>
    <w:rsid w:val="00C55A06"/>
    <w:rsid w:val="00C55D03"/>
    <w:rsid w:val="00C560A5"/>
    <w:rsid w:val="00C57C6F"/>
    <w:rsid w:val="00C601BC"/>
    <w:rsid w:val="00C62A57"/>
    <w:rsid w:val="00C6329F"/>
    <w:rsid w:val="00C63340"/>
    <w:rsid w:val="00C643F9"/>
    <w:rsid w:val="00C64E95"/>
    <w:rsid w:val="00C7001D"/>
    <w:rsid w:val="00C71372"/>
    <w:rsid w:val="00C72410"/>
    <w:rsid w:val="00C7287F"/>
    <w:rsid w:val="00C746DA"/>
    <w:rsid w:val="00C77857"/>
    <w:rsid w:val="00C80CB8"/>
    <w:rsid w:val="00C819F8"/>
    <w:rsid w:val="00C8248C"/>
    <w:rsid w:val="00C84E33"/>
    <w:rsid w:val="00C86D6F"/>
    <w:rsid w:val="00C905FC"/>
    <w:rsid w:val="00C92D03"/>
    <w:rsid w:val="00C9319C"/>
    <w:rsid w:val="00C9435D"/>
    <w:rsid w:val="00C94944"/>
    <w:rsid w:val="00C9495F"/>
    <w:rsid w:val="00C94DF2"/>
    <w:rsid w:val="00C956C7"/>
    <w:rsid w:val="00C96741"/>
    <w:rsid w:val="00C97F94"/>
    <w:rsid w:val="00CA2D1B"/>
    <w:rsid w:val="00CA375D"/>
    <w:rsid w:val="00CA411D"/>
    <w:rsid w:val="00CA5B50"/>
    <w:rsid w:val="00CA662A"/>
    <w:rsid w:val="00CA6AE1"/>
    <w:rsid w:val="00CA76B9"/>
    <w:rsid w:val="00CA7AFD"/>
    <w:rsid w:val="00CA7C3C"/>
    <w:rsid w:val="00CB0189"/>
    <w:rsid w:val="00CB0BA2"/>
    <w:rsid w:val="00CB1A42"/>
    <w:rsid w:val="00CB1B0C"/>
    <w:rsid w:val="00CB2C0B"/>
    <w:rsid w:val="00CB517D"/>
    <w:rsid w:val="00CB7CF1"/>
    <w:rsid w:val="00CC00A5"/>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FA6"/>
    <w:rsid w:val="00CE2942"/>
    <w:rsid w:val="00CE30EA"/>
    <w:rsid w:val="00CF048A"/>
    <w:rsid w:val="00CF155A"/>
    <w:rsid w:val="00CF2947"/>
    <w:rsid w:val="00CF40D2"/>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7E4"/>
    <w:rsid w:val="00D20737"/>
    <w:rsid w:val="00D21E81"/>
    <w:rsid w:val="00D223DE"/>
    <w:rsid w:val="00D25E37"/>
    <w:rsid w:val="00D26577"/>
    <w:rsid w:val="00D2661A"/>
    <w:rsid w:val="00D27582"/>
    <w:rsid w:val="00D27EC4"/>
    <w:rsid w:val="00D32719"/>
    <w:rsid w:val="00D32A46"/>
    <w:rsid w:val="00D33333"/>
    <w:rsid w:val="00D33523"/>
    <w:rsid w:val="00D33DF8"/>
    <w:rsid w:val="00D352A2"/>
    <w:rsid w:val="00D377C6"/>
    <w:rsid w:val="00D37E25"/>
    <w:rsid w:val="00D4162B"/>
    <w:rsid w:val="00D4514F"/>
    <w:rsid w:val="00D451E2"/>
    <w:rsid w:val="00D45C3A"/>
    <w:rsid w:val="00D45E89"/>
    <w:rsid w:val="00D45E8D"/>
    <w:rsid w:val="00D466AE"/>
    <w:rsid w:val="00D4734F"/>
    <w:rsid w:val="00D51BF3"/>
    <w:rsid w:val="00D5450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5EE"/>
    <w:rsid w:val="00DB66CA"/>
    <w:rsid w:val="00DB6BCA"/>
    <w:rsid w:val="00DB6F54"/>
    <w:rsid w:val="00DB73F7"/>
    <w:rsid w:val="00DC0321"/>
    <w:rsid w:val="00DC3067"/>
    <w:rsid w:val="00DC370B"/>
    <w:rsid w:val="00DC4EA1"/>
    <w:rsid w:val="00DC5B90"/>
    <w:rsid w:val="00DD00FF"/>
    <w:rsid w:val="00DD0619"/>
    <w:rsid w:val="00DD07FB"/>
    <w:rsid w:val="00DD25C6"/>
    <w:rsid w:val="00DD3F6A"/>
    <w:rsid w:val="00DD44BD"/>
    <w:rsid w:val="00DD462A"/>
    <w:rsid w:val="00DD4FE5"/>
    <w:rsid w:val="00DD54B0"/>
    <w:rsid w:val="00DD57EE"/>
    <w:rsid w:val="00DD6BCC"/>
    <w:rsid w:val="00DD707A"/>
    <w:rsid w:val="00DD7DBE"/>
    <w:rsid w:val="00DE0A4B"/>
    <w:rsid w:val="00DE2410"/>
    <w:rsid w:val="00DE2939"/>
    <w:rsid w:val="00DE2FDA"/>
    <w:rsid w:val="00DE41FE"/>
    <w:rsid w:val="00DE6E81"/>
    <w:rsid w:val="00DE703F"/>
    <w:rsid w:val="00DE7595"/>
    <w:rsid w:val="00DE7EE3"/>
    <w:rsid w:val="00DF1961"/>
    <w:rsid w:val="00DF4360"/>
    <w:rsid w:val="00DF44DE"/>
    <w:rsid w:val="00DF5627"/>
    <w:rsid w:val="00DF6CB2"/>
    <w:rsid w:val="00DF71A2"/>
    <w:rsid w:val="00E00BF9"/>
    <w:rsid w:val="00E00E7B"/>
    <w:rsid w:val="00E01138"/>
    <w:rsid w:val="00E02DFB"/>
    <w:rsid w:val="00E030F9"/>
    <w:rsid w:val="00E0311A"/>
    <w:rsid w:val="00E03138"/>
    <w:rsid w:val="00E0532D"/>
    <w:rsid w:val="00E06404"/>
    <w:rsid w:val="00E07066"/>
    <w:rsid w:val="00E11A85"/>
    <w:rsid w:val="00E12495"/>
    <w:rsid w:val="00E15CCD"/>
    <w:rsid w:val="00E15F96"/>
    <w:rsid w:val="00E202EF"/>
    <w:rsid w:val="00E210B5"/>
    <w:rsid w:val="00E2552F"/>
    <w:rsid w:val="00E255BC"/>
    <w:rsid w:val="00E30BBB"/>
    <w:rsid w:val="00E3137A"/>
    <w:rsid w:val="00E32CCF"/>
    <w:rsid w:val="00E34A98"/>
    <w:rsid w:val="00E35D1E"/>
    <w:rsid w:val="00E364F9"/>
    <w:rsid w:val="00E365FA"/>
    <w:rsid w:val="00E36789"/>
    <w:rsid w:val="00E44A83"/>
    <w:rsid w:val="00E500AD"/>
    <w:rsid w:val="00E502C1"/>
    <w:rsid w:val="00E502DD"/>
    <w:rsid w:val="00E50D3A"/>
    <w:rsid w:val="00E51387"/>
    <w:rsid w:val="00E51E68"/>
    <w:rsid w:val="00E52EFD"/>
    <w:rsid w:val="00E5408A"/>
    <w:rsid w:val="00E56800"/>
    <w:rsid w:val="00E57483"/>
    <w:rsid w:val="00E60C63"/>
    <w:rsid w:val="00E62FF9"/>
    <w:rsid w:val="00E635D6"/>
    <w:rsid w:val="00E639BC"/>
    <w:rsid w:val="00E664CC"/>
    <w:rsid w:val="00E70388"/>
    <w:rsid w:val="00E70F92"/>
    <w:rsid w:val="00E7134B"/>
    <w:rsid w:val="00E74313"/>
    <w:rsid w:val="00E74C54"/>
    <w:rsid w:val="00E77A03"/>
    <w:rsid w:val="00E80E2B"/>
    <w:rsid w:val="00E822E8"/>
    <w:rsid w:val="00E82554"/>
    <w:rsid w:val="00E82606"/>
    <w:rsid w:val="00E831C1"/>
    <w:rsid w:val="00E846C8"/>
    <w:rsid w:val="00E84957"/>
    <w:rsid w:val="00E84A55"/>
    <w:rsid w:val="00E85BFF"/>
    <w:rsid w:val="00E90391"/>
    <w:rsid w:val="00E906C2"/>
    <w:rsid w:val="00E92CE9"/>
    <w:rsid w:val="00E9311F"/>
    <w:rsid w:val="00E934D1"/>
    <w:rsid w:val="00E93C57"/>
    <w:rsid w:val="00E94AF0"/>
    <w:rsid w:val="00E95D13"/>
    <w:rsid w:val="00E95DD3"/>
    <w:rsid w:val="00E9654A"/>
    <w:rsid w:val="00E969D5"/>
    <w:rsid w:val="00EA2DA1"/>
    <w:rsid w:val="00EA58D1"/>
    <w:rsid w:val="00EA61BC"/>
    <w:rsid w:val="00EA674B"/>
    <w:rsid w:val="00EA681A"/>
    <w:rsid w:val="00EA735B"/>
    <w:rsid w:val="00EA7D50"/>
    <w:rsid w:val="00EB1018"/>
    <w:rsid w:val="00EB1E69"/>
    <w:rsid w:val="00EB2086"/>
    <w:rsid w:val="00EB2F4A"/>
    <w:rsid w:val="00EB31ED"/>
    <w:rsid w:val="00EB5EDF"/>
    <w:rsid w:val="00EB60FE"/>
    <w:rsid w:val="00EB6932"/>
    <w:rsid w:val="00EB74DB"/>
    <w:rsid w:val="00EC1BD2"/>
    <w:rsid w:val="00EC5359"/>
    <w:rsid w:val="00EC562A"/>
    <w:rsid w:val="00EC6048"/>
    <w:rsid w:val="00ED067A"/>
    <w:rsid w:val="00ED2418"/>
    <w:rsid w:val="00ED2B50"/>
    <w:rsid w:val="00ED5500"/>
    <w:rsid w:val="00EE0350"/>
    <w:rsid w:val="00EE0719"/>
    <w:rsid w:val="00EE0E1C"/>
    <w:rsid w:val="00EE0E80"/>
    <w:rsid w:val="00EE2EF8"/>
    <w:rsid w:val="00EE5956"/>
    <w:rsid w:val="00EE613F"/>
    <w:rsid w:val="00EE7295"/>
    <w:rsid w:val="00EE7869"/>
    <w:rsid w:val="00EF054A"/>
    <w:rsid w:val="00EF10E3"/>
    <w:rsid w:val="00EF3235"/>
    <w:rsid w:val="00EF7E72"/>
    <w:rsid w:val="00F06D37"/>
    <w:rsid w:val="00F07B9D"/>
    <w:rsid w:val="00F11586"/>
    <w:rsid w:val="00F1183B"/>
    <w:rsid w:val="00F11C9F"/>
    <w:rsid w:val="00F12263"/>
    <w:rsid w:val="00F1297D"/>
    <w:rsid w:val="00F1409D"/>
    <w:rsid w:val="00F14214"/>
    <w:rsid w:val="00F1442B"/>
    <w:rsid w:val="00F157A9"/>
    <w:rsid w:val="00F16F00"/>
    <w:rsid w:val="00F20E0F"/>
    <w:rsid w:val="00F23984"/>
    <w:rsid w:val="00F25BB6"/>
    <w:rsid w:val="00F26B7E"/>
    <w:rsid w:val="00F27A3B"/>
    <w:rsid w:val="00F32780"/>
    <w:rsid w:val="00F3297A"/>
    <w:rsid w:val="00F33076"/>
    <w:rsid w:val="00F33817"/>
    <w:rsid w:val="00F3662A"/>
    <w:rsid w:val="00F405DC"/>
    <w:rsid w:val="00F419E4"/>
    <w:rsid w:val="00F420D5"/>
    <w:rsid w:val="00F451EA"/>
    <w:rsid w:val="00F45447"/>
    <w:rsid w:val="00F456C6"/>
    <w:rsid w:val="00F4577B"/>
    <w:rsid w:val="00F46496"/>
    <w:rsid w:val="00F474D0"/>
    <w:rsid w:val="00F50179"/>
    <w:rsid w:val="00F515EE"/>
    <w:rsid w:val="00F560F4"/>
    <w:rsid w:val="00F56511"/>
    <w:rsid w:val="00F6194E"/>
    <w:rsid w:val="00F623AC"/>
    <w:rsid w:val="00F6412A"/>
    <w:rsid w:val="00F6580C"/>
    <w:rsid w:val="00F65893"/>
    <w:rsid w:val="00F66A4A"/>
    <w:rsid w:val="00F71E22"/>
    <w:rsid w:val="00F72142"/>
    <w:rsid w:val="00F72AE7"/>
    <w:rsid w:val="00F833BA"/>
    <w:rsid w:val="00F84FD0"/>
    <w:rsid w:val="00F853CB"/>
    <w:rsid w:val="00F859A8"/>
    <w:rsid w:val="00F86D87"/>
    <w:rsid w:val="00F87B0D"/>
    <w:rsid w:val="00F9108B"/>
    <w:rsid w:val="00F91349"/>
    <w:rsid w:val="00F918AA"/>
    <w:rsid w:val="00F93A8A"/>
    <w:rsid w:val="00F95248"/>
    <w:rsid w:val="00F956A9"/>
    <w:rsid w:val="00F963ED"/>
    <w:rsid w:val="00F966CF"/>
    <w:rsid w:val="00F96CAE"/>
    <w:rsid w:val="00F97C99"/>
    <w:rsid w:val="00FA1A58"/>
    <w:rsid w:val="00FA2490"/>
    <w:rsid w:val="00FA3FE1"/>
    <w:rsid w:val="00FA662D"/>
    <w:rsid w:val="00FA73B1"/>
    <w:rsid w:val="00FB0CB9"/>
    <w:rsid w:val="00FB231D"/>
    <w:rsid w:val="00FB45F1"/>
    <w:rsid w:val="00FB4A72"/>
    <w:rsid w:val="00FB54E8"/>
    <w:rsid w:val="00FB7054"/>
    <w:rsid w:val="00FC1268"/>
    <w:rsid w:val="00FC17B7"/>
    <w:rsid w:val="00FC2AD3"/>
    <w:rsid w:val="00FC2CB7"/>
    <w:rsid w:val="00FC4090"/>
    <w:rsid w:val="00FC55B4"/>
    <w:rsid w:val="00FC6738"/>
    <w:rsid w:val="00FC7829"/>
    <w:rsid w:val="00FC7D71"/>
    <w:rsid w:val="00FD00E6"/>
    <w:rsid w:val="00FD09A1"/>
    <w:rsid w:val="00FD0F8B"/>
    <w:rsid w:val="00FD1B11"/>
    <w:rsid w:val="00FD2946"/>
    <w:rsid w:val="00FD2A7C"/>
    <w:rsid w:val="00FD59EB"/>
    <w:rsid w:val="00FD7299"/>
    <w:rsid w:val="00FE1FBE"/>
    <w:rsid w:val="00FE3901"/>
    <w:rsid w:val="00FE39D3"/>
    <w:rsid w:val="00FE451B"/>
    <w:rsid w:val="00FE4BCE"/>
    <w:rsid w:val="00FE54AE"/>
    <w:rsid w:val="00FE576A"/>
    <w:rsid w:val="00FE7E79"/>
    <w:rsid w:val="00FF2996"/>
    <w:rsid w:val="00FF3672"/>
    <w:rsid w:val="00FF3E7D"/>
    <w:rsid w:val="00FF3FE8"/>
    <w:rsid w:val="00FF5B99"/>
    <w:rsid w:val="00FF730C"/>
    <w:rsid w:val="00FF73F4"/>
    <w:rsid w:val="00FF7CE4"/>
    <w:rsid w:val="00FF7E39"/>
    <w:rsid w:val="0FEF961B"/>
    <w:rsid w:val="2E7FE7BD"/>
    <w:rsid w:val="37940823"/>
    <w:rsid w:val="3FE72D40"/>
    <w:rsid w:val="4DD5F9C8"/>
    <w:rsid w:val="59EEE8F2"/>
    <w:rsid w:val="6DD74E4F"/>
    <w:rsid w:val="6F9C32E1"/>
    <w:rsid w:val="70FF9515"/>
    <w:rsid w:val="7D974FE0"/>
    <w:rsid w:val="7DDF9571"/>
    <w:rsid w:val="7DE5A78C"/>
    <w:rsid w:val="7FAE9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lsdException w:name="index 5" w:uiPriority="0"/>
    <w:lsdException w:name="index 6" w:uiPriority="0"/>
    <w:lsdException w:name="index 7" w:uiPriority="0" w:qFormat="1"/>
    <w:lsdException w:name="index 8" w:uiPriority="0"/>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e">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e"/>
    <w:next w:val="afffe"/>
    <w:link w:val="1Char1"/>
    <w:qFormat/>
    <w:pPr>
      <w:keepNext/>
      <w:keepLines/>
      <w:spacing w:before="340" w:after="330" w:line="578" w:lineRule="auto"/>
      <w:outlineLvl w:val="0"/>
    </w:pPr>
    <w:rPr>
      <w:b/>
      <w:bCs/>
      <w:kern w:val="44"/>
      <w:sz w:val="44"/>
      <w:szCs w:val="44"/>
    </w:rPr>
  </w:style>
  <w:style w:type="paragraph" w:styleId="22">
    <w:name w:val="heading 2"/>
    <w:basedOn w:val="afffe"/>
    <w:next w:val="afffe"/>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fffe"/>
    <w:next w:val="afffe"/>
    <w:link w:val="3Char1"/>
    <w:qFormat/>
    <w:pPr>
      <w:keepNext/>
      <w:keepLines/>
      <w:spacing w:before="260" w:after="260" w:line="416" w:lineRule="auto"/>
      <w:outlineLvl w:val="2"/>
    </w:pPr>
    <w:rPr>
      <w:b/>
      <w:bCs/>
      <w:sz w:val="32"/>
      <w:szCs w:val="32"/>
    </w:rPr>
  </w:style>
  <w:style w:type="paragraph" w:styleId="4">
    <w:name w:val="heading 4"/>
    <w:basedOn w:val="afffe"/>
    <w:next w:val="afffe"/>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fffe"/>
    <w:next w:val="afffe"/>
    <w:link w:val="5Char1"/>
    <w:qFormat/>
    <w:pPr>
      <w:keepNext/>
      <w:keepLines/>
      <w:adjustRightInd/>
      <w:spacing w:before="280" w:after="290" w:line="376" w:lineRule="auto"/>
      <w:outlineLvl w:val="4"/>
    </w:pPr>
    <w:rPr>
      <w:b/>
      <w:bCs/>
      <w:sz w:val="28"/>
      <w:szCs w:val="28"/>
    </w:rPr>
  </w:style>
  <w:style w:type="paragraph" w:styleId="6">
    <w:name w:val="heading 6"/>
    <w:basedOn w:val="afffe"/>
    <w:next w:val="afffe"/>
    <w:link w:val="6Char1"/>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e"/>
    <w:next w:val="afffe"/>
    <w:link w:val="7Char1"/>
    <w:qFormat/>
    <w:pPr>
      <w:keepNext/>
      <w:keepLines/>
      <w:adjustRightInd/>
      <w:spacing w:before="240" w:after="64" w:line="320" w:lineRule="auto"/>
      <w:outlineLvl w:val="6"/>
    </w:pPr>
    <w:rPr>
      <w:b/>
      <w:bCs/>
      <w:sz w:val="24"/>
      <w:szCs w:val="24"/>
    </w:rPr>
  </w:style>
  <w:style w:type="paragraph" w:styleId="8">
    <w:name w:val="heading 8"/>
    <w:basedOn w:val="afffe"/>
    <w:next w:val="afffe"/>
    <w:link w:val="8Char1"/>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e"/>
    <w:next w:val="afffe"/>
    <w:link w:val="9Char1"/>
    <w:qFormat/>
    <w:pPr>
      <w:keepNext/>
      <w:keepLines/>
      <w:adjustRightInd/>
      <w:spacing w:before="240" w:after="64" w:line="320" w:lineRule="auto"/>
      <w:outlineLvl w:val="8"/>
    </w:pPr>
    <w:rPr>
      <w:rFonts w:ascii="Arial" w:eastAsia="黑体" w:hAnsi="Arial"/>
    </w:rPr>
  </w:style>
  <w:style w:type="character" w:default="1" w:styleId="affff">
    <w:name w:val="Default Paragraph Font"/>
    <w:uiPriority w:val="1"/>
    <w:semiHidden/>
    <w:unhideWhenUsed/>
  </w:style>
  <w:style w:type="table" w:default="1" w:styleId="affff0">
    <w:name w:val="Normal Table"/>
    <w:uiPriority w:val="99"/>
    <w:semiHidden/>
    <w:unhideWhenUsed/>
    <w:tblPr>
      <w:tblInd w:w="0" w:type="dxa"/>
      <w:tblCellMar>
        <w:top w:w="0" w:type="dxa"/>
        <w:left w:w="108" w:type="dxa"/>
        <w:bottom w:w="0" w:type="dxa"/>
        <w:right w:w="108" w:type="dxa"/>
      </w:tblCellMar>
    </w:tblPr>
  </w:style>
  <w:style w:type="numbering" w:default="1" w:styleId="affff1">
    <w:name w:val="No List"/>
    <w:uiPriority w:val="99"/>
    <w:semiHidden/>
    <w:unhideWhenUsed/>
  </w:style>
  <w:style w:type="paragraph" w:styleId="70">
    <w:name w:val="toc 7"/>
    <w:basedOn w:val="afffe"/>
    <w:next w:val="afffe"/>
    <w:unhideWhenUsed/>
    <w:qFormat/>
    <w:pPr>
      <w:tabs>
        <w:tab w:val="right" w:leader="dot" w:pos="9344"/>
      </w:tabs>
      <w:spacing w:line="300" w:lineRule="exact"/>
      <w:ind w:left="1259"/>
    </w:pPr>
    <w:rPr>
      <w:rFonts w:ascii="宋体"/>
    </w:rPr>
  </w:style>
  <w:style w:type="paragraph" w:styleId="80">
    <w:name w:val="index 8"/>
    <w:basedOn w:val="afffe"/>
    <w:next w:val="afffe"/>
    <w:pPr>
      <w:adjustRightInd/>
      <w:spacing w:line="240" w:lineRule="auto"/>
      <w:ind w:left="1680" w:hanging="210"/>
      <w:jc w:val="left"/>
    </w:pPr>
    <w:rPr>
      <w:sz w:val="20"/>
      <w:szCs w:val="20"/>
    </w:rPr>
  </w:style>
  <w:style w:type="paragraph" w:styleId="affff2">
    <w:name w:val="Normal Indent"/>
    <w:basedOn w:val="afffe"/>
    <w:qFormat/>
    <w:pPr>
      <w:ind w:firstLine="420"/>
    </w:pPr>
  </w:style>
  <w:style w:type="paragraph" w:styleId="affff3">
    <w:name w:val="caption"/>
    <w:basedOn w:val="afffe"/>
    <w:next w:val="afffe"/>
    <w:qFormat/>
    <w:pPr>
      <w:adjustRightInd/>
      <w:spacing w:before="152" w:after="160" w:line="240" w:lineRule="auto"/>
    </w:pPr>
    <w:rPr>
      <w:rFonts w:ascii="Arial" w:eastAsia="黑体" w:hAnsi="Arial" w:cs="Arial"/>
      <w:sz w:val="20"/>
      <w:szCs w:val="20"/>
    </w:rPr>
  </w:style>
  <w:style w:type="paragraph" w:styleId="50">
    <w:name w:val="index 5"/>
    <w:basedOn w:val="afffe"/>
    <w:next w:val="afffe"/>
    <w:pPr>
      <w:adjustRightInd/>
      <w:spacing w:line="240" w:lineRule="auto"/>
      <w:ind w:left="1050" w:hanging="210"/>
      <w:jc w:val="left"/>
    </w:pPr>
    <w:rPr>
      <w:sz w:val="20"/>
      <w:szCs w:val="20"/>
    </w:rPr>
  </w:style>
  <w:style w:type="paragraph" w:styleId="affff4">
    <w:name w:val="Document Map"/>
    <w:basedOn w:val="afffe"/>
    <w:link w:val="Char"/>
    <w:semiHidden/>
    <w:pPr>
      <w:shd w:val="clear" w:color="auto" w:fill="000080"/>
      <w:adjustRightInd/>
      <w:spacing w:line="240" w:lineRule="auto"/>
    </w:pPr>
    <w:rPr>
      <w:rFonts w:ascii="Times New Roman" w:hAnsi="Times New Roman"/>
      <w:szCs w:val="24"/>
    </w:rPr>
  </w:style>
  <w:style w:type="paragraph" w:styleId="affff5">
    <w:name w:val="annotation text"/>
    <w:basedOn w:val="afffe"/>
    <w:link w:val="Char2"/>
    <w:uiPriority w:val="99"/>
    <w:qFormat/>
    <w:pPr>
      <w:adjustRightInd/>
      <w:spacing w:line="240" w:lineRule="auto"/>
      <w:ind w:firstLineChars="200" w:firstLine="420"/>
      <w:jc w:val="left"/>
    </w:pPr>
    <w:rPr>
      <w:rFonts w:ascii="宋体" w:hAnsi="宋体"/>
      <w:szCs w:val="24"/>
    </w:rPr>
  </w:style>
  <w:style w:type="paragraph" w:styleId="60">
    <w:name w:val="index 6"/>
    <w:basedOn w:val="afffe"/>
    <w:next w:val="afffe"/>
    <w:pPr>
      <w:adjustRightInd/>
      <w:spacing w:line="240" w:lineRule="auto"/>
      <w:ind w:left="1260" w:hanging="210"/>
      <w:jc w:val="left"/>
    </w:pPr>
    <w:rPr>
      <w:sz w:val="20"/>
      <w:szCs w:val="20"/>
    </w:rPr>
  </w:style>
  <w:style w:type="paragraph" w:styleId="31">
    <w:name w:val="Body Text 3"/>
    <w:basedOn w:val="afffe"/>
    <w:link w:val="3Char"/>
    <w:pPr>
      <w:widowControl/>
      <w:adjustRightInd/>
      <w:spacing w:line="440" w:lineRule="exact"/>
      <w:ind w:firstLineChars="200" w:firstLine="420"/>
      <w:jc w:val="left"/>
    </w:pPr>
    <w:rPr>
      <w:rFonts w:ascii="宋体" w:hAnsi="宋体"/>
      <w:color w:val="FF0000"/>
      <w:szCs w:val="24"/>
    </w:rPr>
  </w:style>
  <w:style w:type="paragraph" w:styleId="affff6">
    <w:name w:val="Body Text"/>
    <w:basedOn w:val="afffe"/>
    <w:link w:val="Char1"/>
    <w:qFormat/>
    <w:pPr>
      <w:spacing w:after="120"/>
    </w:pPr>
  </w:style>
  <w:style w:type="paragraph" w:styleId="affff7">
    <w:name w:val="Body Text Indent"/>
    <w:basedOn w:val="afffe"/>
    <w:link w:val="Char0"/>
    <w:qFormat/>
    <w:pPr>
      <w:adjustRightInd/>
      <w:spacing w:line="340" w:lineRule="exact"/>
      <w:ind w:firstLineChars="250" w:firstLine="525"/>
      <w:jc w:val="left"/>
      <w:outlineLvl w:val="0"/>
    </w:pPr>
    <w:rPr>
      <w:rFonts w:ascii="宋体" w:hAnsi="宋体"/>
      <w:bCs/>
      <w:szCs w:val="24"/>
    </w:rPr>
  </w:style>
  <w:style w:type="paragraph" w:styleId="HTML">
    <w:name w:val="HTML Address"/>
    <w:basedOn w:val="afffe"/>
    <w:link w:val="HTMLChar"/>
    <w:qFormat/>
    <w:pPr>
      <w:adjustRightInd/>
      <w:spacing w:line="240" w:lineRule="auto"/>
    </w:pPr>
    <w:rPr>
      <w:rFonts w:ascii="Times New Roman" w:hAnsi="Times New Roman"/>
      <w:i/>
      <w:iCs/>
      <w:szCs w:val="24"/>
    </w:rPr>
  </w:style>
  <w:style w:type="paragraph" w:styleId="40">
    <w:name w:val="index 4"/>
    <w:basedOn w:val="afffe"/>
    <w:next w:val="afffe"/>
    <w:pPr>
      <w:adjustRightInd/>
      <w:spacing w:line="240" w:lineRule="auto"/>
      <w:ind w:left="840" w:hanging="210"/>
      <w:jc w:val="left"/>
    </w:pPr>
    <w:rPr>
      <w:sz w:val="20"/>
      <w:szCs w:val="20"/>
    </w:rPr>
  </w:style>
  <w:style w:type="paragraph" w:styleId="51">
    <w:name w:val="toc 5"/>
    <w:basedOn w:val="afffe"/>
    <w:next w:val="afffe"/>
    <w:unhideWhenUsed/>
    <w:qFormat/>
    <w:pPr>
      <w:ind w:left="839"/>
    </w:pPr>
    <w:rPr>
      <w:rFonts w:ascii="宋体"/>
    </w:rPr>
  </w:style>
  <w:style w:type="paragraph" w:styleId="32">
    <w:name w:val="toc 3"/>
    <w:basedOn w:val="afffe"/>
    <w:next w:val="afffe"/>
    <w:uiPriority w:val="39"/>
    <w:unhideWhenUsed/>
    <w:qFormat/>
    <w:pPr>
      <w:spacing w:line="300" w:lineRule="exact"/>
      <w:ind w:left="420"/>
    </w:pPr>
    <w:rPr>
      <w:rFonts w:ascii="宋体"/>
    </w:rPr>
  </w:style>
  <w:style w:type="paragraph" w:styleId="affff8">
    <w:name w:val="Plain Text"/>
    <w:basedOn w:val="afffe"/>
    <w:link w:val="Char3"/>
    <w:qFormat/>
    <w:pPr>
      <w:adjustRightInd/>
      <w:spacing w:line="240" w:lineRule="auto"/>
    </w:pPr>
    <w:rPr>
      <w:rFonts w:ascii="宋体" w:hAnsi="Courier New"/>
      <w:szCs w:val="24"/>
    </w:rPr>
  </w:style>
  <w:style w:type="paragraph" w:styleId="81">
    <w:name w:val="toc 8"/>
    <w:basedOn w:val="afffe"/>
    <w:next w:val="afffe"/>
    <w:qFormat/>
    <w:pPr>
      <w:tabs>
        <w:tab w:val="right" w:leader="dot" w:pos="9241"/>
      </w:tabs>
      <w:adjustRightInd/>
      <w:spacing w:line="240" w:lineRule="auto"/>
      <w:ind w:firstLineChars="600" w:firstLine="607"/>
      <w:jc w:val="left"/>
    </w:pPr>
    <w:rPr>
      <w:rFonts w:ascii="宋体" w:hAnsi="Times New Roman"/>
    </w:rPr>
  </w:style>
  <w:style w:type="paragraph" w:styleId="33">
    <w:name w:val="index 3"/>
    <w:basedOn w:val="afffe"/>
    <w:next w:val="afffe"/>
    <w:qFormat/>
    <w:pPr>
      <w:adjustRightInd/>
      <w:spacing w:line="240" w:lineRule="auto"/>
      <w:ind w:left="630" w:hanging="210"/>
      <w:jc w:val="left"/>
    </w:pPr>
    <w:rPr>
      <w:sz w:val="20"/>
      <w:szCs w:val="20"/>
    </w:rPr>
  </w:style>
  <w:style w:type="paragraph" w:styleId="affff9">
    <w:name w:val="Date"/>
    <w:basedOn w:val="afffe"/>
    <w:next w:val="afffe"/>
    <w:link w:val="Char4"/>
    <w:qFormat/>
    <w:pPr>
      <w:adjustRightInd/>
      <w:spacing w:line="240" w:lineRule="auto"/>
      <w:ind w:leftChars="2500" w:left="100" w:firstLineChars="200" w:firstLine="420"/>
      <w:jc w:val="left"/>
    </w:pPr>
    <w:rPr>
      <w:rFonts w:ascii="宋体" w:hAnsi="宋体"/>
      <w:szCs w:val="24"/>
    </w:rPr>
  </w:style>
  <w:style w:type="paragraph" w:styleId="23">
    <w:name w:val="Body Text Indent 2"/>
    <w:basedOn w:val="afffe"/>
    <w:link w:val="2Char"/>
    <w:pPr>
      <w:adjustRightInd/>
      <w:spacing w:line="240" w:lineRule="auto"/>
      <w:ind w:firstLineChars="300" w:firstLine="540"/>
      <w:jc w:val="left"/>
    </w:pPr>
    <w:rPr>
      <w:rFonts w:ascii="宋体" w:hAnsi="宋体"/>
      <w:sz w:val="18"/>
      <w:szCs w:val="24"/>
    </w:rPr>
  </w:style>
  <w:style w:type="paragraph" w:styleId="affffa">
    <w:name w:val="endnote text"/>
    <w:basedOn w:val="afffe"/>
    <w:link w:val="Char5"/>
    <w:semiHidden/>
    <w:pPr>
      <w:adjustRightInd/>
      <w:snapToGrid w:val="0"/>
      <w:spacing w:line="240" w:lineRule="auto"/>
      <w:jc w:val="left"/>
    </w:pPr>
    <w:rPr>
      <w:rFonts w:ascii="Times New Roman" w:hAnsi="Times New Roman"/>
      <w:szCs w:val="24"/>
    </w:rPr>
  </w:style>
  <w:style w:type="paragraph" w:styleId="affffb">
    <w:name w:val="Balloon Text"/>
    <w:basedOn w:val="afffe"/>
    <w:link w:val="Char10"/>
    <w:unhideWhenUsed/>
    <w:qFormat/>
    <w:rPr>
      <w:sz w:val="18"/>
      <w:szCs w:val="18"/>
    </w:rPr>
  </w:style>
  <w:style w:type="paragraph" w:styleId="affffc">
    <w:name w:val="footer"/>
    <w:basedOn w:val="afffe"/>
    <w:link w:val="Char11"/>
    <w:uiPriority w:val="99"/>
    <w:qFormat/>
    <w:pPr>
      <w:tabs>
        <w:tab w:val="center" w:pos="4153"/>
        <w:tab w:val="right" w:pos="8306"/>
      </w:tabs>
      <w:adjustRightInd/>
      <w:snapToGrid w:val="0"/>
      <w:spacing w:line="240" w:lineRule="auto"/>
      <w:jc w:val="right"/>
    </w:pPr>
    <w:rPr>
      <w:rFonts w:ascii="宋体"/>
      <w:sz w:val="18"/>
      <w:szCs w:val="18"/>
    </w:rPr>
  </w:style>
  <w:style w:type="paragraph" w:styleId="affffd">
    <w:name w:val="header"/>
    <w:basedOn w:val="afffe"/>
    <w:link w:val="Char12"/>
    <w:qFormat/>
    <w:pPr>
      <w:tabs>
        <w:tab w:val="center" w:pos="4153"/>
        <w:tab w:val="right" w:pos="8306"/>
      </w:tabs>
      <w:adjustRightInd/>
      <w:snapToGrid w:val="0"/>
      <w:jc w:val="center"/>
    </w:pPr>
    <w:rPr>
      <w:sz w:val="18"/>
      <w:szCs w:val="18"/>
    </w:rPr>
  </w:style>
  <w:style w:type="paragraph" w:styleId="10">
    <w:name w:val="toc 1"/>
    <w:basedOn w:val="afffe"/>
    <w:next w:val="afffe"/>
    <w:uiPriority w:val="39"/>
    <w:unhideWhenUsed/>
    <w:qFormat/>
    <w:rPr>
      <w:rFonts w:ascii="宋体"/>
    </w:rPr>
  </w:style>
  <w:style w:type="paragraph" w:styleId="41">
    <w:name w:val="toc 4"/>
    <w:basedOn w:val="afffe"/>
    <w:next w:val="afffe"/>
    <w:unhideWhenUsed/>
    <w:qFormat/>
    <w:pPr>
      <w:tabs>
        <w:tab w:val="right" w:leader="dot" w:pos="9344"/>
      </w:tabs>
      <w:spacing w:line="300" w:lineRule="exact"/>
      <w:ind w:left="629"/>
    </w:pPr>
    <w:rPr>
      <w:rFonts w:ascii="宋体"/>
    </w:rPr>
  </w:style>
  <w:style w:type="paragraph" w:styleId="affffe">
    <w:name w:val="index heading"/>
    <w:basedOn w:val="afffe"/>
    <w:next w:val="11"/>
    <w:uiPriority w:val="99"/>
    <w:qFormat/>
    <w:pPr>
      <w:adjustRightInd/>
      <w:spacing w:before="120" w:after="120" w:line="240" w:lineRule="auto"/>
      <w:jc w:val="center"/>
    </w:pPr>
    <w:rPr>
      <w:b/>
      <w:bCs/>
      <w:iCs/>
      <w:szCs w:val="20"/>
    </w:rPr>
  </w:style>
  <w:style w:type="paragraph" w:styleId="11">
    <w:name w:val="index 1"/>
    <w:basedOn w:val="afffe"/>
    <w:next w:val="afffe"/>
    <w:qFormat/>
    <w:pPr>
      <w:adjustRightInd/>
      <w:spacing w:line="240" w:lineRule="auto"/>
      <w:ind w:firstLineChars="200" w:firstLine="420"/>
      <w:jc w:val="left"/>
    </w:pPr>
    <w:rPr>
      <w:rFonts w:ascii="宋体" w:hAnsi="宋体"/>
      <w:szCs w:val="24"/>
    </w:rPr>
  </w:style>
  <w:style w:type="paragraph" w:styleId="afffff">
    <w:name w:val="Subtitle"/>
    <w:basedOn w:val="afffe"/>
    <w:next w:val="afffe"/>
    <w:link w:val="Char6"/>
    <w:uiPriority w:val="11"/>
    <w:qFormat/>
    <w:pPr>
      <w:adjustRightInd/>
      <w:spacing w:line="240" w:lineRule="auto"/>
      <w:jc w:val="center"/>
      <w:outlineLvl w:val="1"/>
    </w:pPr>
    <w:rPr>
      <w:rFonts w:ascii="等线 Light" w:hAnsi="等线 Light"/>
      <w:bCs/>
      <w:kern w:val="28"/>
      <w:szCs w:val="32"/>
    </w:rPr>
  </w:style>
  <w:style w:type="paragraph" w:styleId="afffff0">
    <w:name w:val="footnote text"/>
    <w:basedOn w:val="afffe"/>
    <w:next w:val="afffe"/>
    <w:link w:val="Char13"/>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e"/>
    <w:next w:val="afffe"/>
    <w:unhideWhenUsed/>
    <w:qFormat/>
    <w:pPr>
      <w:spacing w:line="300" w:lineRule="exact"/>
      <w:ind w:left="1049"/>
    </w:pPr>
    <w:rPr>
      <w:rFonts w:ascii="宋体"/>
    </w:rPr>
  </w:style>
  <w:style w:type="paragraph" w:styleId="34">
    <w:name w:val="Body Text Indent 3"/>
    <w:basedOn w:val="afffe"/>
    <w:link w:val="3Char0"/>
    <w:pPr>
      <w:adjustRightInd/>
      <w:spacing w:line="240" w:lineRule="auto"/>
      <w:ind w:firstLineChars="200" w:firstLine="420"/>
      <w:jc w:val="left"/>
    </w:pPr>
    <w:rPr>
      <w:rFonts w:ascii="宋体" w:hAnsi="宋体"/>
      <w:sz w:val="18"/>
      <w:szCs w:val="24"/>
    </w:rPr>
  </w:style>
  <w:style w:type="paragraph" w:styleId="71">
    <w:name w:val="index 7"/>
    <w:basedOn w:val="afffe"/>
    <w:next w:val="afffe"/>
    <w:qFormat/>
    <w:pPr>
      <w:adjustRightInd/>
      <w:spacing w:line="240" w:lineRule="auto"/>
      <w:ind w:left="1470" w:hanging="210"/>
      <w:jc w:val="left"/>
    </w:pPr>
    <w:rPr>
      <w:sz w:val="20"/>
      <w:szCs w:val="20"/>
    </w:rPr>
  </w:style>
  <w:style w:type="paragraph" w:styleId="90">
    <w:name w:val="index 9"/>
    <w:basedOn w:val="afffe"/>
    <w:next w:val="afffe"/>
    <w:qFormat/>
    <w:pPr>
      <w:adjustRightInd/>
      <w:spacing w:line="240" w:lineRule="auto"/>
      <w:ind w:left="1890" w:hanging="210"/>
      <w:jc w:val="left"/>
    </w:pPr>
    <w:rPr>
      <w:sz w:val="20"/>
      <w:szCs w:val="20"/>
    </w:rPr>
  </w:style>
  <w:style w:type="paragraph" w:styleId="afffff1">
    <w:name w:val="table of figures"/>
    <w:basedOn w:val="afffe"/>
    <w:next w:val="afffe"/>
    <w:semiHidden/>
    <w:qFormat/>
    <w:pPr>
      <w:adjustRightInd/>
      <w:spacing w:line="240" w:lineRule="auto"/>
      <w:jc w:val="left"/>
    </w:pPr>
    <w:rPr>
      <w:szCs w:val="24"/>
    </w:rPr>
  </w:style>
  <w:style w:type="paragraph" w:styleId="24">
    <w:name w:val="toc 2"/>
    <w:basedOn w:val="afffe"/>
    <w:next w:val="afffe"/>
    <w:uiPriority w:val="39"/>
    <w:unhideWhenUsed/>
    <w:qFormat/>
    <w:pPr>
      <w:tabs>
        <w:tab w:val="right" w:leader="dot" w:pos="9344"/>
      </w:tabs>
      <w:spacing w:line="300" w:lineRule="exact"/>
      <w:ind w:left="210"/>
    </w:pPr>
    <w:rPr>
      <w:rFonts w:ascii="宋体"/>
    </w:rPr>
  </w:style>
  <w:style w:type="paragraph" w:styleId="91">
    <w:name w:val="toc 9"/>
    <w:basedOn w:val="afffe"/>
    <w:next w:val="afffe"/>
    <w:qFormat/>
    <w:pPr>
      <w:adjustRightInd/>
      <w:spacing w:line="240" w:lineRule="auto"/>
      <w:ind w:left="1470"/>
      <w:jc w:val="left"/>
    </w:pPr>
    <w:rPr>
      <w:rFonts w:ascii="Times New Roman" w:hAnsi="Times New Roman"/>
      <w:sz w:val="20"/>
      <w:szCs w:val="20"/>
    </w:rPr>
  </w:style>
  <w:style w:type="paragraph" w:styleId="25">
    <w:name w:val="Body Text 2"/>
    <w:basedOn w:val="afffe"/>
    <w:link w:val="2Char0"/>
    <w:qFormat/>
    <w:pPr>
      <w:adjustRightInd/>
      <w:spacing w:line="440" w:lineRule="exact"/>
      <w:ind w:firstLineChars="200" w:firstLine="420"/>
      <w:jc w:val="left"/>
    </w:pPr>
    <w:rPr>
      <w:rFonts w:ascii="宋体" w:hAnsi="宋体"/>
      <w:color w:val="FF0000"/>
      <w:szCs w:val="24"/>
    </w:rPr>
  </w:style>
  <w:style w:type="paragraph" w:styleId="HTML0">
    <w:name w:val="HTML Preformatted"/>
    <w:basedOn w:val="afffe"/>
    <w:link w:val="HTMLChar0"/>
    <w:qFormat/>
    <w:pPr>
      <w:adjustRightInd/>
      <w:spacing w:line="240" w:lineRule="auto"/>
    </w:pPr>
    <w:rPr>
      <w:rFonts w:ascii="Courier New" w:hAnsi="Courier New"/>
      <w:sz w:val="20"/>
      <w:szCs w:val="20"/>
    </w:rPr>
  </w:style>
  <w:style w:type="paragraph" w:styleId="afffff2">
    <w:name w:val="Normal (Web)"/>
    <w:basedOn w:val="afffe"/>
    <w:uiPriority w:val="99"/>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index 2"/>
    <w:basedOn w:val="afffe"/>
    <w:next w:val="afffe"/>
    <w:qFormat/>
    <w:pPr>
      <w:adjustRightInd/>
      <w:spacing w:line="240" w:lineRule="auto"/>
      <w:ind w:left="420" w:hanging="210"/>
      <w:jc w:val="left"/>
    </w:pPr>
    <w:rPr>
      <w:sz w:val="20"/>
      <w:szCs w:val="20"/>
    </w:rPr>
  </w:style>
  <w:style w:type="paragraph" w:styleId="afffff3">
    <w:name w:val="Title"/>
    <w:basedOn w:val="afffe"/>
    <w:link w:val="Char20"/>
    <w:qFormat/>
    <w:pPr>
      <w:spacing w:before="240" w:after="60"/>
      <w:jc w:val="center"/>
      <w:outlineLvl w:val="0"/>
    </w:pPr>
    <w:rPr>
      <w:rFonts w:ascii="Arial" w:hAnsi="Arial" w:cs="Arial"/>
      <w:b/>
      <w:bCs/>
      <w:sz w:val="32"/>
      <w:szCs w:val="32"/>
    </w:rPr>
  </w:style>
  <w:style w:type="paragraph" w:styleId="afffff4">
    <w:name w:val="annotation subject"/>
    <w:basedOn w:val="affff5"/>
    <w:next w:val="affff5"/>
    <w:link w:val="Char7"/>
    <w:qFormat/>
    <w:rPr>
      <w:b/>
      <w:bCs/>
    </w:rPr>
  </w:style>
  <w:style w:type="paragraph" w:styleId="afffff5">
    <w:name w:val="Body Text First Indent"/>
    <w:basedOn w:val="affff6"/>
    <w:link w:val="Char8"/>
    <w:qFormat/>
    <w:pPr>
      <w:adjustRightInd/>
      <w:spacing w:line="240" w:lineRule="auto"/>
      <w:ind w:firstLineChars="100" w:firstLine="420"/>
    </w:pPr>
    <w:rPr>
      <w:rFonts w:ascii="Times New Roman" w:eastAsia="PMingLiU" w:hAnsi="Times New Roman"/>
      <w:szCs w:val="24"/>
    </w:rPr>
  </w:style>
  <w:style w:type="table" w:styleId="afffff6">
    <w:name w:val="Table Grid"/>
    <w:basedOn w:val="afff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Strong"/>
    <w:qFormat/>
    <w:rPr>
      <w:b/>
      <w:bCs/>
    </w:rPr>
  </w:style>
  <w:style w:type="character" w:styleId="afffff8">
    <w:name w:val="page number"/>
    <w:qFormat/>
    <w:rPr>
      <w:rFonts w:ascii="宋体" w:eastAsia="宋体" w:hAnsi="Times New Roman"/>
      <w:sz w:val="18"/>
    </w:rPr>
  </w:style>
  <w:style w:type="character" w:styleId="afffff9">
    <w:name w:val="FollowedHyperlink"/>
    <w:qFormat/>
    <w:rPr>
      <w:color w:val="800080"/>
      <w:u w:val="single"/>
    </w:rPr>
  </w:style>
  <w:style w:type="character" w:styleId="afffffa">
    <w:name w:val="Emphasis"/>
    <w:qFormat/>
    <w:rPr>
      <w:i/>
      <w:iCs/>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ff"/>
    <w:qFormat/>
  </w:style>
  <w:style w:type="character" w:styleId="HTML4">
    <w:name w:val="HTML Variable"/>
    <w:qFormat/>
    <w:rPr>
      <w:i/>
      <w:iCs/>
    </w:rPr>
  </w:style>
  <w:style w:type="character" w:styleId="afffffb">
    <w:name w:val="Hyperlink"/>
    <w:uiPriority w:val="99"/>
    <w:qFormat/>
    <w:rPr>
      <w:rFonts w:ascii="宋体"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ffc">
    <w:name w:val="annotation reference"/>
    <w:uiPriority w:val="99"/>
    <w:qFormat/>
    <w:rPr>
      <w:sz w:val="21"/>
      <w:szCs w:val="21"/>
    </w:rPr>
  </w:style>
  <w:style w:type="character" w:styleId="HTML6">
    <w:name w:val="HTML Cite"/>
    <w:qFormat/>
    <w:rPr>
      <w:i/>
      <w:iCs/>
    </w:rPr>
  </w:style>
  <w:style w:type="character" w:styleId="afffffd">
    <w:name w:val="footnote reference"/>
    <w:semiHidden/>
    <w:qFormat/>
    <w:rPr>
      <w:rFonts w:ascii="宋体" w:eastAsia="宋体" w:hAnsi="宋体" w:cs="Times New Roman"/>
      <w:spacing w:val="0"/>
      <w:sz w:val="18"/>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Char1">
    <w:name w:val="标题 1 Char1"/>
    <w:link w:val="1"/>
    <w:rPr>
      <w:b/>
      <w:bCs/>
      <w:kern w:val="44"/>
      <w:sz w:val="44"/>
      <w:szCs w:val="44"/>
    </w:rPr>
  </w:style>
  <w:style w:type="character" w:customStyle="1" w:styleId="2Char1">
    <w:name w:val="标题 2 Char1"/>
    <w:link w:val="22"/>
    <w:qFormat/>
    <w:rPr>
      <w:rFonts w:ascii="Arial" w:eastAsia="黑体" w:hAnsi="Arial"/>
      <w:b/>
      <w:bCs/>
      <w:kern w:val="2"/>
      <w:sz w:val="32"/>
      <w:szCs w:val="32"/>
    </w:rPr>
  </w:style>
  <w:style w:type="character" w:customStyle="1" w:styleId="3Char1">
    <w:name w:val="标题 3 Char1"/>
    <w:link w:val="30"/>
    <w:qFormat/>
    <w:rPr>
      <w:b/>
      <w:bCs/>
      <w:kern w:val="2"/>
      <w:sz w:val="32"/>
      <w:szCs w:val="32"/>
    </w:rPr>
  </w:style>
  <w:style w:type="character" w:customStyle="1" w:styleId="4Char1">
    <w:name w:val="标题 4 Char1"/>
    <w:link w:val="4"/>
    <w:qFormat/>
    <w:rPr>
      <w:rFonts w:ascii="Arial" w:eastAsia="黑体" w:hAnsi="Arial"/>
      <w:b/>
      <w:bCs/>
      <w:kern w:val="2"/>
      <w:sz w:val="28"/>
      <w:szCs w:val="28"/>
    </w:rPr>
  </w:style>
  <w:style w:type="character" w:customStyle="1" w:styleId="5Char1">
    <w:name w:val="标题 5 Char1"/>
    <w:link w:val="5"/>
    <w:rPr>
      <w:b/>
      <w:bCs/>
      <w:kern w:val="2"/>
      <w:sz w:val="28"/>
      <w:szCs w:val="28"/>
    </w:rPr>
  </w:style>
  <w:style w:type="character" w:customStyle="1" w:styleId="6Char1">
    <w:name w:val="标题 6 Char1"/>
    <w:link w:val="6"/>
    <w:rPr>
      <w:rFonts w:ascii="Arial" w:eastAsia="黑体" w:hAnsi="Arial"/>
      <w:b/>
      <w:bCs/>
      <w:kern w:val="2"/>
      <w:sz w:val="24"/>
      <w:szCs w:val="24"/>
    </w:rPr>
  </w:style>
  <w:style w:type="character" w:customStyle="1" w:styleId="7Char1">
    <w:name w:val="标题 7 Char1"/>
    <w:link w:val="7"/>
    <w:rPr>
      <w:b/>
      <w:bCs/>
      <w:kern w:val="2"/>
      <w:sz w:val="24"/>
      <w:szCs w:val="24"/>
    </w:rPr>
  </w:style>
  <w:style w:type="character" w:customStyle="1" w:styleId="8Char1">
    <w:name w:val="标题 8 Char1"/>
    <w:link w:val="8"/>
    <w:rPr>
      <w:rFonts w:ascii="Arial" w:eastAsia="黑体" w:hAnsi="Arial"/>
      <w:kern w:val="2"/>
      <w:sz w:val="24"/>
      <w:szCs w:val="24"/>
    </w:rPr>
  </w:style>
  <w:style w:type="character" w:customStyle="1" w:styleId="9Char1">
    <w:name w:val="标题 9 Char1"/>
    <w:link w:val="9"/>
    <w:rPr>
      <w:rFonts w:ascii="Arial" w:eastAsia="黑体" w:hAnsi="Arial"/>
      <w:kern w:val="2"/>
      <w:sz w:val="21"/>
      <w:szCs w:val="21"/>
    </w:rPr>
  </w:style>
  <w:style w:type="character" w:customStyle="1" w:styleId="Char12">
    <w:name w:val="页眉 Char1"/>
    <w:link w:val="affffd"/>
    <w:rPr>
      <w:kern w:val="2"/>
      <w:sz w:val="18"/>
      <w:szCs w:val="18"/>
    </w:rPr>
  </w:style>
  <w:style w:type="character" w:customStyle="1" w:styleId="Char11">
    <w:name w:val="页脚 Char1"/>
    <w:link w:val="affffc"/>
    <w:uiPriority w:val="99"/>
    <w:rPr>
      <w:rFonts w:ascii="宋体"/>
      <w:kern w:val="2"/>
      <w:sz w:val="18"/>
      <w:szCs w:val="18"/>
    </w:rPr>
  </w:style>
  <w:style w:type="character" w:customStyle="1" w:styleId="Char10">
    <w:name w:val="批注框文本 Char1"/>
    <w:link w:val="affffb"/>
    <w:uiPriority w:val="99"/>
    <w:semiHidden/>
    <w:rPr>
      <w:kern w:val="2"/>
      <w:sz w:val="18"/>
      <w:szCs w:val="18"/>
    </w:rPr>
  </w:style>
  <w:style w:type="paragraph" w:styleId="afffffe">
    <w:name w:val="Quote"/>
    <w:basedOn w:val="afffe"/>
    <w:next w:val="afffe"/>
    <w:link w:val="Char14"/>
    <w:uiPriority w:val="29"/>
    <w:qFormat/>
    <w:rPr>
      <w:i/>
      <w:iCs/>
      <w:color w:val="000000"/>
    </w:rPr>
  </w:style>
  <w:style w:type="character" w:customStyle="1" w:styleId="Char14">
    <w:name w:val="引用 Char1"/>
    <w:link w:val="afffffe"/>
    <w:uiPriority w:val="29"/>
    <w:rPr>
      <w:i/>
      <w:iCs/>
      <w:color w:val="000000"/>
      <w:kern w:val="2"/>
      <w:sz w:val="21"/>
      <w:szCs w:val="21"/>
    </w:rPr>
  </w:style>
  <w:style w:type="character" w:customStyle="1" w:styleId="Char20">
    <w:name w:val="标题 Char2"/>
    <w:link w:val="afffff3"/>
    <w:rPr>
      <w:rFonts w:ascii="Arial" w:hAnsi="Arial" w:cs="Arial"/>
      <w:b/>
      <w:bCs/>
      <w:kern w:val="2"/>
      <w:sz w:val="32"/>
      <w:szCs w:val="32"/>
    </w:rPr>
  </w:style>
  <w:style w:type="paragraph" w:customStyle="1" w:styleId="affffff">
    <w:name w:val="标准标志"/>
    <w:next w:val="afff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0">
    <w:name w:val="标准称谓"/>
    <w:next w:val="afff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1">
    <w:name w:val="标准文件_页脚偶数页"/>
    <w:qFormat/>
    <w:pPr>
      <w:ind w:left="198"/>
    </w:pPr>
    <w:rPr>
      <w:rFonts w:ascii="宋体"/>
      <w:sz w:val="18"/>
    </w:rPr>
  </w:style>
  <w:style w:type="paragraph" w:customStyle="1" w:styleId="affffff2">
    <w:name w:val="标准文件_页脚奇数页"/>
    <w:pPr>
      <w:ind w:right="227"/>
      <w:jc w:val="right"/>
    </w:pPr>
    <w:rPr>
      <w:rFonts w:ascii="宋体"/>
      <w:sz w:val="18"/>
    </w:rPr>
  </w:style>
  <w:style w:type="paragraph" w:customStyle="1" w:styleId="affffff3">
    <w:name w:val="标准书眉一"/>
    <w:qFormat/>
    <w:pPr>
      <w:jc w:val="both"/>
    </w:pPr>
  </w:style>
  <w:style w:type="paragraph" w:customStyle="1" w:styleId="ICS">
    <w:name w:val="标准文件_ICS"/>
    <w:basedOn w:val="afffe"/>
    <w:pPr>
      <w:spacing w:line="0" w:lineRule="atLeast"/>
    </w:pPr>
    <w:rPr>
      <w:rFonts w:ascii="黑体" w:eastAsia="黑体" w:hAnsi="宋体"/>
    </w:rPr>
  </w:style>
  <w:style w:type="paragraph" w:customStyle="1" w:styleId="affffff4">
    <w:name w:val="标准文件_标准正文"/>
    <w:basedOn w:val="afffe"/>
    <w:next w:val="affffff5"/>
    <w:qFormat/>
    <w:pPr>
      <w:snapToGrid w:val="0"/>
      <w:ind w:firstLineChars="200" w:firstLine="200"/>
    </w:pPr>
    <w:rPr>
      <w:kern w:val="0"/>
    </w:rPr>
  </w:style>
  <w:style w:type="paragraph" w:customStyle="1" w:styleId="affffff5">
    <w:name w:val="标准文件_段"/>
    <w:link w:val="Char9"/>
    <w:qFormat/>
    <w:pPr>
      <w:autoSpaceDE w:val="0"/>
      <w:autoSpaceDN w:val="0"/>
      <w:ind w:firstLineChars="200" w:firstLine="200"/>
      <w:jc w:val="both"/>
    </w:pPr>
    <w:rPr>
      <w:rFonts w:ascii="宋体"/>
      <w:sz w:val="21"/>
    </w:rPr>
  </w:style>
  <w:style w:type="paragraph" w:customStyle="1" w:styleId="affffff6">
    <w:name w:val="标准文件_版本"/>
    <w:basedOn w:val="affffff4"/>
    <w:pPr>
      <w:adjustRightInd/>
      <w:snapToGrid/>
      <w:ind w:firstLineChars="0" w:firstLine="0"/>
    </w:pPr>
    <w:rPr>
      <w:rFonts w:ascii="宋体" w:hAnsi="宋体"/>
      <w:kern w:val="2"/>
    </w:rPr>
  </w:style>
  <w:style w:type="paragraph" w:customStyle="1" w:styleId="affffff7">
    <w:name w:val="标准文件_标准部门"/>
    <w:basedOn w:val="afffe"/>
    <w:pPr>
      <w:jc w:val="center"/>
    </w:pPr>
    <w:rPr>
      <w:rFonts w:ascii="黑体" w:eastAsia="黑体"/>
      <w:kern w:val="0"/>
      <w:sz w:val="44"/>
    </w:rPr>
  </w:style>
  <w:style w:type="paragraph" w:customStyle="1" w:styleId="affffff8">
    <w:name w:val="标准文件_标准代替"/>
    <w:basedOn w:val="afffe"/>
    <w:next w:val="afffe"/>
    <w:pPr>
      <w:spacing w:line="310" w:lineRule="exact"/>
      <w:jc w:val="right"/>
    </w:pPr>
    <w:rPr>
      <w:rFonts w:ascii="宋体" w:hAnsi="宋体"/>
      <w:kern w:val="0"/>
    </w:rPr>
  </w:style>
  <w:style w:type="paragraph" w:customStyle="1" w:styleId="affffff9">
    <w:name w:val="标准文件_标准名称标题"/>
    <w:basedOn w:val="afffe"/>
    <w:next w:val="afffe"/>
    <w:pPr>
      <w:widowControl/>
      <w:shd w:val="clear" w:color="FFFFFF" w:fill="FFFFFF"/>
      <w:adjustRightInd/>
      <w:spacing w:before="640" w:after="100"/>
      <w:jc w:val="center"/>
    </w:pPr>
    <w:rPr>
      <w:rFonts w:ascii="黑体" w:eastAsia="黑体"/>
      <w:kern w:val="0"/>
      <w:sz w:val="32"/>
    </w:rPr>
  </w:style>
  <w:style w:type="paragraph" w:customStyle="1" w:styleId="affffffa">
    <w:name w:val="标准文件_页眉奇数页"/>
    <w:next w:val="afffe"/>
    <w:pPr>
      <w:tabs>
        <w:tab w:val="center" w:pos="4154"/>
        <w:tab w:val="right" w:pos="8306"/>
      </w:tabs>
      <w:spacing w:after="120"/>
      <w:jc w:val="right"/>
    </w:pPr>
    <w:rPr>
      <w:rFonts w:ascii="黑体" w:eastAsia="黑体" w:hAnsi="宋体"/>
      <w:sz w:val="21"/>
    </w:rPr>
  </w:style>
  <w:style w:type="paragraph" w:customStyle="1" w:styleId="affffffb">
    <w:name w:val="标准文件_页眉偶数页"/>
    <w:basedOn w:val="affffffa"/>
    <w:next w:val="afffe"/>
    <w:pPr>
      <w:jc w:val="left"/>
    </w:pPr>
  </w:style>
  <w:style w:type="paragraph" w:customStyle="1" w:styleId="affffffc">
    <w:name w:val="标准文件_参考文献标题"/>
    <w:basedOn w:val="afffe"/>
    <w:next w:val="afffe"/>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f5">
    <w:name w:val="标准文件_二级条标题"/>
    <w:next w:val="af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d">
    <w:name w:val="标准文件_发布"/>
    <w:qFormat/>
    <w:rPr>
      <w:rFonts w:ascii="黑体" w:eastAsia="黑体"/>
      <w:spacing w:val="0"/>
      <w:w w:val="100"/>
      <w:position w:val="3"/>
      <w:sz w:val="28"/>
    </w:rPr>
  </w:style>
  <w:style w:type="paragraph" w:customStyle="1" w:styleId="ad">
    <w:name w:val="标准文件_方框数字列项"/>
    <w:basedOn w:val="affffff5"/>
    <w:qFormat/>
    <w:pPr>
      <w:numPr>
        <w:numId w:val="3"/>
      </w:numPr>
      <w:ind w:firstLineChars="0" w:firstLine="0"/>
    </w:pPr>
  </w:style>
  <w:style w:type="paragraph" w:customStyle="1" w:styleId="affffffe">
    <w:name w:val="标准文件_封面标准编号"/>
    <w:basedOn w:val="afffe"/>
    <w:next w:val="affffff8"/>
    <w:pPr>
      <w:spacing w:line="310" w:lineRule="exact"/>
      <w:jc w:val="right"/>
    </w:pPr>
    <w:rPr>
      <w:rFonts w:ascii="黑体" w:eastAsia="黑体"/>
      <w:kern w:val="0"/>
      <w:sz w:val="28"/>
    </w:rPr>
  </w:style>
  <w:style w:type="paragraph" w:customStyle="1" w:styleId="afffffff">
    <w:name w:val="标准文件_封面标准分类号"/>
    <w:basedOn w:val="afffe"/>
    <w:rPr>
      <w:rFonts w:ascii="黑体" w:eastAsia="黑体"/>
      <w:b/>
      <w:kern w:val="0"/>
      <w:sz w:val="28"/>
    </w:rPr>
  </w:style>
  <w:style w:type="paragraph" w:customStyle="1" w:styleId="afffffff0">
    <w:name w:val="标准文件_封面标准名称"/>
    <w:basedOn w:val="afffe"/>
    <w:qFormat/>
    <w:pPr>
      <w:spacing w:line="240" w:lineRule="auto"/>
      <w:jc w:val="center"/>
    </w:pPr>
    <w:rPr>
      <w:rFonts w:ascii="黑体" w:eastAsia="黑体"/>
      <w:kern w:val="0"/>
      <w:sz w:val="52"/>
    </w:rPr>
  </w:style>
  <w:style w:type="paragraph" w:customStyle="1" w:styleId="afffffff1">
    <w:name w:val="标准文件_封面标准英文名称"/>
    <w:basedOn w:val="afffe"/>
    <w:pPr>
      <w:spacing w:line="240" w:lineRule="auto"/>
      <w:jc w:val="center"/>
    </w:pPr>
    <w:rPr>
      <w:rFonts w:ascii="黑体" w:eastAsia="黑体"/>
      <w:b/>
      <w:sz w:val="28"/>
    </w:rPr>
  </w:style>
  <w:style w:type="paragraph" w:customStyle="1" w:styleId="afffffff2">
    <w:name w:val="标准文件_封面发布日期"/>
    <w:basedOn w:val="afffe"/>
    <w:pPr>
      <w:spacing w:line="310" w:lineRule="exact"/>
    </w:pPr>
    <w:rPr>
      <w:rFonts w:ascii="黑体" w:eastAsia="黑体"/>
      <w:kern w:val="0"/>
      <w:sz w:val="28"/>
    </w:rPr>
  </w:style>
  <w:style w:type="paragraph" w:customStyle="1" w:styleId="afffffff3">
    <w:name w:val="标准文件_封面密级"/>
    <w:basedOn w:val="afffe"/>
    <w:qFormat/>
    <w:rPr>
      <w:rFonts w:eastAsia="黑体"/>
      <w:sz w:val="32"/>
    </w:rPr>
  </w:style>
  <w:style w:type="paragraph" w:customStyle="1" w:styleId="afffffff4">
    <w:name w:val="标准文件_封面实施日期"/>
    <w:basedOn w:val="afffe"/>
    <w:pPr>
      <w:spacing w:line="310" w:lineRule="exact"/>
      <w:jc w:val="right"/>
    </w:pPr>
    <w:rPr>
      <w:rFonts w:ascii="黑体" w:eastAsia="黑体"/>
      <w:sz w:val="28"/>
    </w:rPr>
  </w:style>
  <w:style w:type="paragraph" w:customStyle="1" w:styleId="afffffff5">
    <w:name w:val="标准文件_封面抬头"/>
    <w:basedOn w:val="affffff5"/>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4">
    <w:name w:val="标准文件_附录表标题"/>
    <w:next w:val="af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b">
    <w:name w:val="标准文件_附录一级条标题"/>
    <w:next w:val="af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c">
    <w:name w:val="标准文件_附录二级条标题"/>
    <w:basedOn w:val="affb"/>
    <w:next w:val="affffff5"/>
    <w:qFormat/>
    <w:pPr>
      <w:widowControl/>
      <w:numPr>
        <w:ilvl w:val="2"/>
      </w:numPr>
      <w:wordWrap w:val="0"/>
      <w:overflowPunct w:val="0"/>
      <w:autoSpaceDE w:val="0"/>
      <w:autoSpaceDN w:val="0"/>
      <w:textAlignment w:val="baseline"/>
      <w:outlineLvl w:val="3"/>
    </w:pPr>
  </w:style>
  <w:style w:type="paragraph" w:customStyle="1" w:styleId="afffffff6">
    <w:name w:val="标准文件_附录公式"/>
    <w:basedOn w:val="affffff4"/>
    <w:next w:val="affffff4"/>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e">
    <w:name w:val="标准文件_附录四级条标题"/>
    <w:next w:val="af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e">
    <w:name w:val="标准文件_附录图标题"/>
    <w:next w:val="affffff5"/>
    <w:qFormat/>
    <w:pPr>
      <w:numPr>
        <w:ilvl w:val="1"/>
        <w:numId w:val="6"/>
      </w:numPr>
      <w:adjustRightInd w:val="0"/>
      <w:snapToGrid w:val="0"/>
      <w:spacing w:beforeLines="50" w:before="50" w:afterLines="50" w:after="50"/>
      <w:ind w:left="2694"/>
      <w:jc w:val="center"/>
    </w:pPr>
    <w:rPr>
      <w:rFonts w:ascii="黑体" w:eastAsia="黑体"/>
      <w:sz w:val="21"/>
    </w:rPr>
  </w:style>
  <w:style w:type="paragraph" w:customStyle="1" w:styleId="afff">
    <w:name w:val="标准文件_附录五级条标题"/>
    <w:next w:val="af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6"/>
    <w:pPr>
      <w:numPr>
        <w:numId w:val="7"/>
      </w:numPr>
      <w:tabs>
        <w:tab w:val="left" w:pos="6406"/>
      </w:tabs>
      <w:spacing w:before="220" w:after="320"/>
      <w:jc w:val="center"/>
      <w:outlineLvl w:val="0"/>
    </w:pPr>
    <w:rPr>
      <w:rFonts w:ascii="黑体" w:eastAsia="黑体"/>
      <w:sz w:val="21"/>
    </w:rPr>
  </w:style>
  <w:style w:type="character" w:customStyle="1" w:styleId="Char1">
    <w:name w:val="正文文本 Char1"/>
    <w:link w:val="affff6"/>
    <w:qFormat/>
    <w:rPr>
      <w:kern w:val="2"/>
      <w:sz w:val="21"/>
      <w:szCs w:val="21"/>
    </w:rPr>
  </w:style>
  <w:style w:type="paragraph" w:customStyle="1" w:styleId="afffffff7">
    <w:name w:val="标准文件_附录章标题"/>
    <w:next w:val="affffff5"/>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8">
    <w:name w:val="标准文件_公式后的破折号"/>
    <w:basedOn w:val="affffff5"/>
    <w:next w:val="affffff5"/>
    <w:pPr>
      <w:ind w:leftChars="200" w:left="488" w:hangingChars="290" w:hanging="289"/>
    </w:pPr>
  </w:style>
  <w:style w:type="paragraph" w:customStyle="1" w:styleId="a6">
    <w:name w:val="标准文件_前言、引言标题"/>
    <w:next w:val="afff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9">
    <w:name w:val="标准文件_目次、标准名称标题"/>
    <w:basedOn w:val="a6"/>
    <w:next w:val="affffff5"/>
    <w:pPr>
      <w:spacing w:line="460" w:lineRule="exact"/>
      <w:ind w:left="0" w:firstLine="0"/>
    </w:pPr>
  </w:style>
  <w:style w:type="paragraph" w:customStyle="1" w:styleId="afffffffa">
    <w:name w:val="标准文件_目录标题"/>
    <w:basedOn w:val="afffe"/>
    <w:qFormat/>
    <w:pPr>
      <w:spacing w:before="480" w:afterLines="150" w:after="150" w:line="240" w:lineRule="auto"/>
      <w:jc w:val="center"/>
    </w:pPr>
    <w:rPr>
      <w:rFonts w:ascii="黑体" w:eastAsia="黑体"/>
      <w:sz w:val="32"/>
    </w:rPr>
  </w:style>
  <w:style w:type="paragraph" w:customStyle="1" w:styleId="af2">
    <w:name w:val="标准文件_破折号列项"/>
    <w:pPr>
      <w:numPr>
        <w:numId w:val="9"/>
      </w:numPr>
      <w:adjustRightInd w:val="0"/>
      <w:snapToGrid w:val="0"/>
      <w:ind w:firstLineChars="200" w:firstLine="200"/>
    </w:pPr>
    <w:rPr>
      <w:sz w:val="21"/>
    </w:rPr>
  </w:style>
  <w:style w:type="paragraph" w:customStyle="1" w:styleId="aff1">
    <w:name w:val="标准文件_破折号列项（二级）"/>
    <w:basedOn w:val="af2"/>
    <w:pPr>
      <w:numPr>
        <w:numId w:val="10"/>
      </w:numPr>
    </w:pPr>
  </w:style>
  <w:style w:type="paragraph" w:customStyle="1" w:styleId="afff6">
    <w:name w:val="标准文件_三级条标题"/>
    <w:basedOn w:val="afff5"/>
    <w:next w:val="af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b">
    <w:name w:val="标准文件_示例后续"/>
    <w:basedOn w:val="afffe"/>
    <w:pPr>
      <w:adjustRightInd/>
      <w:spacing w:line="240" w:lineRule="auto"/>
      <w:ind w:firstLineChars="200" w:firstLine="200"/>
    </w:pPr>
    <w:rPr>
      <w:sz w:val="18"/>
      <w:szCs w:val="24"/>
    </w:rPr>
  </w:style>
  <w:style w:type="paragraph" w:customStyle="1" w:styleId="afff0">
    <w:name w:val="标准文件_数字编号列项"/>
    <w:pPr>
      <w:numPr>
        <w:numId w:val="11"/>
      </w:numPr>
      <w:jc w:val="both"/>
    </w:pPr>
    <w:rPr>
      <w:rFonts w:ascii="宋体" w:hAnsi="宋体"/>
      <w:sz w:val="21"/>
    </w:rPr>
  </w:style>
  <w:style w:type="paragraph" w:customStyle="1" w:styleId="afff7">
    <w:name w:val="标准文件_四级条标题"/>
    <w:next w:val="af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13">
    <w:name w:val="脚注文本 Char1"/>
    <w:link w:val="afffff0"/>
    <w:rPr>
      <w:rFonts w:ascii="宋体"/>
      <w:kern w:val="2"/>
      <w:sz w:val="18"/>
      <w:szCs w:val="18"/>
    </w:rPr>
  </w:style>
  <w:style w:type="paragraph" w:customStyle="1" w:styleId="afffffffc">
    <w:name w:val="标准文件_条文脚注"/>
    <w:basedOn w:val="afffff0"/>
    <w:pPr>
      <w:adjustRightInd w:val="0"/>
      <w:spacing w:line="240" w:lineRule="auto"/>
      <w:ind w:leftChars="0" w:left="0" w:firstLineChars="200" w:firstLine="200"/>
      <w:jc w:val="both"/>
    </w:pPr>
    <w:rPr>
      <w:rFonts w:hAnsi="宋体"/>
    </w:rPr>
  </w:style>
  <w:style w:type="paragraph" w:customStyle="1" w:styleId="af9">
    <w:name w:val="标准文件_图表脚注"/>
    <w:basedOn w:val="afffe"/>
    <w:next w:val="affffff5"/>
    <w:pPr>
      <w:numPr>
        <w:numId w:val="12"/>
      </w:numPr>
      <w:spacing w:line="240" w:lineRule="auto"/>
      <w:jc w:val="left"/>
    </w:pPr>
    <w:rPr>
      <w:rFonts w:ascii="宋体" w:hAnsi="宋体"/>
      <w:sz w:val="18"/>
    </w:rPr>
  </w:style>
  <w:style w:type="character" w:customStyle="1" w:styleId="afffffffd">
    <w:name w:val="标准文件_图表脚注内容"/>
    <w:rPr>
      <w:rFonts w:ascii="宋体" w:eastAsia="宋体" w:hAnsi="宋体" w:cs="Times New Roman"/>
      <w:spacing w:val="0"/>
      <w:sz w:val="18"/>
      <w:vertAlign w:val="superscript"/>
    </w:rPr>
  </w:style>
  <w:style w:type="paragraph" w:customStyle="1" w:styleId="afff8">
    <w:name w:val="标准文件_五级条标题"/>
    <w:next w:val="af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3">
    <w:name w:val="标准文件_章标题"/>
    <w:next w:val="affffff5"/>
    <w:pPr>
      <w:numPr>
        <w:ilvl w:val="1"/>
        <w:numId w:val="2"/>
      </w:numPr>
      <w:spacing w:beforeLines="100" w:before="100" w:afterLines="100" w:after="100"/>
      <w:jc w:val="both"/>
      <w:outlineLvl w:val="0"/>
    </w:pPr>
    <w:rPr>
      <w:rFonts w:ascii="黑体" w:eastAsia="黑体"/>
      <w:sz w:val="21"/>
    </w:rPr>
  </w:style>
  <w:style w:type="paragraph" w:customStyle="1" w:styleId="afff4">
    <w:name w:val="标准文件_一级条标题"/>
    <w:basedOn w:val="afff3"/>
    <w:next w:val="affffff5"/>
    <w:qFormat/>
    <w:pPr>
      <w:numPr>
        <w:ilvl w:val="2"/>
      </w:numPr>
      <w:spacing w:beforeLines="50" w:before="50" w:afterLines="50" w:after="50"/>
      <w:outlineLvl w:val="1"/>
    </w:pPr>
  </w:style>
  <w:style w:type="paragraph" w:customStyle="1" w:styleId="afffffffe">
    <w:name w:val="标准文件_一致程度"/>
    <w:basedOn w:val="afffe"/>
    <w:qFormat/>
    <w:pPr>
      <w:spacing w:line="440" w:lineRule="exact"/>
      <w:jc w:val="center"/>
    </w:pPr>
    <w:rPr>
      <w:sz w:val="28"/>
    </w:rPr>
  </w:style>
  <w:style w:type="paragraph" w:customStyle="1" w:styleId="affffffff">
    <w:name w:val="标准文件_引言标题"/>
    <w:next w:val="afffe"/>
    <w:pPr>
      <w:shd w:val="clear" w:color="FFFFFF" w:fill="FFFFFF"/>
      <w:spacing w:before="540" w:after="600"/>
      <w:jc w:val="center"/>
      <w:outlineLvl w:val="0"/>
    </w:pPr>
    <w:rPr>
      <w:rFonts w:ascii="黑体" w:eastAsia="黑体"/>
      <w:sz w:val="32"/>
    </w:rPr>
  </w:style>
  <w:style w:type="paragraph" w:customStyle="1" w:styleId="affffffff0">
    <w:name w:val="标准文件_英文图表脚注"/>
    <w:basedOn w:val="affffff4"/>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e"/>
    <w:next w:val="af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e"/>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f5"/>
    <w:pPr>
      <w:numPr>
        <w:numId w:val="16"/>
      </w:numPr>
      <w:tabs>
        <w:tab w:val="left" w:pos="0"/>
      </w:tabs>
      <w:spacing w:beforeLines="50" w:before="50" w:afterLines="50" w:after="50"/>
      <w:jc w:val="center"/>
    </w:pPr>
    <w:rPr>
      <w:rFonts w:ascii="黑体" w:eastAsia="黑体"/>
      <w:sz w:val="21"/>
    </w:rPr>
  </w:style>
  <w:style w:type="paragraph" w:customStyle="1" w:styleId="affffffff1">
    <w:name w:val="标准文件_正文公式"/>
    <w:basedOn w:val="afffe"/>
    <w:next w:val="affffff4"/>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f5"/>
    <w:pPr>
      <w:numPr>
        <w:numId w:val="17"/>
      </w:numPr>
      <w:spacing w:beforeLines="50" w:before="50" w:afterLines="50" w:after="50"/>
      <w:jc w:val="center"/>
    </w:pPr>
    <w:rPr>
      <w:rFonts w:ascii="黑体" w:eastAsia="黑体"/>
      <w:sz w:val="21"/>
    </w:rPr>
  </w:style>
  <w:style w:type="paragraph" w:customStyle="1" w:styleId="afffc">
    <w:name w:val="标准文件_正文英文表标题"/>
    <w:next w:val="affffff5"/>
    <w:pPr>
      <w:numPr>
        <w:numId w:val="18"/>
      </w:numPr>
      <w:jc w:val="center"/>
    </w:pPr>
    <w:rPr>
      <w:rFonts w:ascii="黑体" w:eastAsia="黑体"/>
      <w:sz w:val="21"/>
    </w:rPr>
  </w:style>
  <w:style w:type="paragraph" w:customStyle="1" w:styleId="aff0">
    <w:name w:val="标准文件_正文英文图标题"/>
    <w:next w:val="affffff5"/>
    <w:pPr>
      <w:numPr>
        <w:numId w:val="19"/>
      </w:numPr>
      <w:jc w:val="center"/>
    </w:pPr>
    <w:rPr>
      <w:rFonts w:ascii="黑体" w:eastAsia="黑体"/>
      <w:sz w:val="21"/>
    </w:rPr>
  </w:style>
  <w:style w:type="paragraph" w:customStyle="1" w:styleId="afc">
    <w:name w:val="标准文件_编号列项（三级）"/>
    <w:qFormat/>
    <w:pPr>
      <w:numPr>
        <w:ilvl w:val="2"/>
        <w:numId w:val="13"/>
      </w:numPr>
      <w:tabs>
        <w:tab w:val="left" w:pos="851"/>
      </w:tabs>
    </w:pPr>
    <w:rPr>
      <w:rFonts w:ascii="宋体"/>
      <w:sz w:val="21"/>
    </w:rPr>
  </w:style>
  <w:style w:type="paragraph" w:customStyle="1" w:styleId="a1">
    <w:name w:val="二级无标题条"/>
    <w:basedOn w:val="afffe"/>
    <w:pPr>
      <w:numPr>
        <w:ilvl w:val="3"/>
        <w:numId w:val="20"/>
      </w:numPr>
      <w:adjustRightInd/>
      <w:spacing w:line="240" w:lineRule="auto"/>
    </w:pPr>
    <w:rPr>
      <w:rFonts w:ascii="宋体" w:hAnsi="宋体"/>
      <w:szCs w:val="24"/>
    </w:rPr>
  </w:style>
  <w:style w:type="paragraph" w:customStyle="1" w:styleId="affffffff2">
    <w:name w:val="发布部门"/>
    <w:next w:val="affffff5"/>
    <w:qFormat/>
    <w:pPr>
      <w:framePr w:w="7433" w:h="585" w:hRule="exact" w:hSpace="180" w:vSpace="180" w:wrap="around" w:hAnchor="margin" w:xAlign="center" w:y="14401" w:anchorLock="1"/>
      <w:jc w:val="center"/>
    </w:pPr>
    <w:rPr>
      <w:rFonts w:ascii="宋体"/>
      <w:b/>
      <w:w w:val="135"/>
      <w:sz w:val="36"/>
    </w:rPr>
  </w:style>
  <w:style w:type="paragraph" w:customStyle="1" w:styleId="affffffff3">
    <w:name w:val="发布日期"/>
    <w:qFormat/>
    <w:pPr>
      <w:framePr w:w="4000" w:h="473" w:hRule="exact" w:hSpace="180" w:vSpace="180" w:wrap="around" w:hAnchor="margin" w:y="13511" w:anchorLock="1"/>
    </w:pPr>
    <w:rPr>
      <w:rFonts w:eastAsia="黑体"/>
      <w:sz w:val="28"/>
    </w:rPr>
  </w:style>
  <w:style w:type="paragraph" w:customStyle="1" w:styleId="affffffff4">
    <w:name w:val="封面标准代替信息"/>
    <w:basedOn w:val="afffe"/>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6">
    <w:name w:val="封面标准文稿编辑信息"/>
    <w:qFormat/>
    <w:pPr>
      <w:spacing w:before="180" w:line="180" w:lineRule="exact"/>
      <w:jc w:val="center"/>
    </w:pPr>
    <w:rPr>
      <w:rFonts w:ascii="宋体"/>
      <w:sz w:val="21"/>
    </w:rPr>
  </w:style>
  <w:style w:type="paragraph" w:customStyle="1" w:styleId="affffffff7">
    <w:name w:val="封面标准文稿类别"/>
    <w:qFormat/>
    <w:pPr>
      <w:spacing w:before="440" w:line="400" w:lineRule="exact"/>
      <w:jc w:val="center"/>
    </w:pPr>
    <w:rPr>
      <w:rFonts w:ascii="宋体"/>
      <w:sz w:val="24"/>
    </w:rPr>
  </w:style>
  <w:style w:type="paragraph" w:customStyle="1" w:styleId="affffffff8">
    <w:name w:val="封面标准英文名称"/>
    <w:qFormat/>
    <w:pPr>
      <w:widowControl w:val="0"/>
      <w:spacing w:line="360" w:lineRule="exact"/>
      <w:jc w:val="center"/>
    </w:pPr>
    <w:rPr>
      <w:sz w:val="28"/>
    </w:rPr>
  </w:style>
  <w:style w:type="paragraph" w:customStyle="1" w:styleId="affffffff9">
    <w:name w:val="封面一致性程度标识"/>
    <w:qFormat/>
    <w:pPr>
      <w:spacing w:before="440" w:line="440" w:lineRule="exact"/>
      <w:jc w:val="center"/>
    </w:pPr>
    <w:rPr>
      <w:sz w:val="28"/>
    </w:rPr>
  </w:style>
  <w:style w:type="paragraph" w:customStyle="1" w:styleId="affffffffa">
    <w:name w:val="封面正文"/>
    <w:qFormat/>
    <w:pPr>
      <w:jc w:val="both"/>
    </w:pPr>
  </w:style>
  <w:style w:type="paragraph" w:customStyle="1" w:styleId="affffffffb">
    <w:name w:val="附录二级无标题条"/>
    <w:basedOn w:val="afffe"/>
    <w:next w:val="af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c">
    <w:name w:val="附录三级无标题条"/>
    <w:basedOn w:val="affffffffb"/>
    <w:next w:val="affffff5"/>
    <w:qFormat/>
    <w:pPr>
      <w:outlineLvl w:val="4"/>
    </w:pPr>
  </w:style>
  <w:style w:type="paragraph" w:customStyle="1" w:styleId="affffffffd">
    <w:name w:val="附录四级无标题条"/>
    <w:basedOn w:val="affffffffc"/>
    <w:next w:val="affffff5"/>
    <w:pPr>
      <w:outlineLvl w:val="5"/>
    </w:pPr>
  </w:style>
  <w:style w:type="paragraph" w:customStyle="1" w:styleId="affffffffe">
    <w:name w:val="附录图"/>
    <w:next w:val="affffff5"/>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7">
    <w:name w:val="标准文件_一级项"/>
    <w:pPr>
      <w:numPr>
        <w:numId w:val="21"/>
      </w:numPr>
    </w:pPr>
    <w:rPr>
      <w:rFonts w:ascii="宋体"/>
      <w:sz w:val="21"/>
    </w:rPr>
  </w:style>
  <w:style w:type="paragraph" w:customStyle="1" w:styleId="afffffffff">
    <w:name w:val="附录五级无标题条"/>
    <w:basedOn w:val="affffffffd"/>
    <w:next w:val="affffff5"/>
    <w:pPr>
      <w:outlineLvl w:val="6"/>
    </w:pPr>
  </w:style>
  <w:style w:type="paragraph" w:customStyle="1" w:styleId="afffffffff0">
    <w:name w:val="附录性质"/>
    <w:basedOn w:val="afffe"/>
    <w:pPr>
      <w:widowControl/>
      <w:adjustRightInd/>
      <w:jc w:val="center"/>
    </w:pPr>
    <w:rPr>
      <w:rFonts w:ascii="黑体" w:eastAsia="黑体"/>
    </w:rPr>
  </w:style>
  <w:style w:type="paragraph" w:customStyle="1" w:styleId="afffffffff1">
    <w:name w:val="附录一级无标题条"/>
    <w:basedOn w:val="afffffff7"/>
    <w:next w:val="affffff5"/>
    <w:pPr>
      <w:autoSpaceDN w:val="0"/>
      <w:outlineLvl w:val="2"/>
    </w:pPr>
    <w:rPr>
      <w:rFonts w:ascii="宋体" w:eastAsia="宋体" w:hAnsi="宋体"/>
    </w:rPr>
  </w:style>
  <w:style w:type="character" w:customStyle="1" w:styleId="afffffffff2">
    <w:name w:val="个人答复风格"/>
    <w:qFormat/>
    <w:rPr>
      <w:rFonts w:ascii="Arial" w:eastAsia="宋体" w:hAnsi="Arial" w:cs="Arial"/>
      <w:color w:val="auto"/>
      <w:spacing w:val="0"/>
      <w:sz w:val="20"/>
    </w:rPr>
  </w:style>
  <w:style w:type="character" w:customStyle="1" w:styleId="afffffffff3">
    <w:name w:val="个人撰写风格"/>
    <w:qFormat/>
    <w:rPr>
      <w:rFonts w:ascii="Arial" w:eastAsia="宋体" w:hAnsi="Arial" w:cs="Arial"/>
      <w:color w:val="auto"/>
      <w:spacing w:val="0"/>
      <w:sz w:val="20"/>
    </w:rPr>
  </w:style>
  <w:style w:type="paragraph" w:customStyle="1" w:styleId="afffffffff4">
    <w:name w:val="脚注后续"/>
    <w:pPr>
      <w:ind w:leftChars="350" w:left="350"/>
      <w:jc w:val="both"/>
    </w:pPr>
    <w:rPr>
      <w:rFonts w:ascii="宋体"/>
      <w:sz w:val="18"/>
    </w:rPr>
  </w:style>
  <w:style w:type="paragraph" w:customStyle="1" w:styleId="afffd">
    <w:name w:val="列项——"/>
    <w:pPr>
      <w:widowControl w:val="0"/>
      <w:numPr>
        <w:numId w:val="22"/>
      </w:numPr>
      <w:jc w:val="both"/>
    </w:pPr>
    <w:rPr>
      <w:rFonts w:ascii="宋体" w:hAnsi="宋体"/>
      <w:sz w:val="21"/>
    </w:rPr>
  </w:style>
  <w:style w:type="paragraph" w:customStyle="1" w:styleId="afffffffff5">
    <w:name w:val="列项·"/>
    <w:basedOn w:val="affffff5"/>
    <w:pPr>
      <w:tabs>
        <w:tab w:val="left" w:pos="840"/>
      </w:tabs>
    </w:pPr>
  </w:style>
  <w:style w:type="paragraph" w:customStyle="1" w:styleId="afffffffff6">
    <w:name w:val="目次、索引正文"/>
    <w:qFormat/>
    <w:pPr>
      <w:spacing w:line="320" w:lineRule="exact"/>
      <w:jc w:val="both"/>
    </w:pPr>
    <w:rPr>
      <w:rFonts w:ascii="宋体"/>
      <w:sz w:val="21"/>
    </w:rPr>
  </w:style>
  <w:style w:type="paragraph" w:customStyle="1" w:styleId="210">
    <w:name w:val="目录 21"/>
    <w:basedOn w:val="afffe"/>
    <w:next w:val="afffe"/>
    <w:semiHidden/>
    <w:pPr>
      <w:adjustRightInd/>
      <w:spacing w:line="240" w:lineRule="auto"/>
      <w:jc w:val="left"/>
    </w:pPr>
    <w:rPr>
      <w:bCs/>
      <w:iCs/>
    </w:rPr>
  </w:style>
  <w:style w:type="paragraph" w:customStyle="1" w:styleId="310">
    <w:name w:val="目录 31"/>
    <w:basedOn w:val="afffe"/>
    <w:next w:val="afffe"/>
    <w:semiHidden/>
    <w:pPr>
      <w:spacing w:line="240" w:lineRule="auto"/>
    </w:pPr>
    <w:rPr>
      <w:rFonts w:ascii="宋体" w:hAnsi="宋体"/>
      <w:iCs/>
    </w:rPr>
  </w:style>
  <w:style w:type="paragraph" w:customStyle="1" w:styleId="410">
    <w:name w:val="目录 41"/>
    <w:basedOn w:val="afffe"/>
    <w:next w:val="afffe"/>
    <w:semiHidden/>
    <w:pPr>
      <w:adjustRightInd/>
      <w:spacing w:line="240" w:lineRule="auto"/>
      <w:jc w:val="left"/>
    </w:pPr>
  </w:style>
  <w:style w:type="paragraph" w:customStyle="1" w:styleId="510">
    <w:name w:val="目录 51"/>
    <w:basedOn w:val="afffe"/>
    <w:next w:val="afffe"/>
    <w:semiHidden/>
    <w:pPr>
      <w:spacing w:line="240" w:lineRule="auto"/>
    </w:pPr>
    <w:rPr>
      <w:rFonts w:ascii="宋体" w:hAnsi="宋体"/>
    </w:rPr>
  </w:style>
  <w:style w:type="paragraph" w:customStyle="1" w:styleId="610">
    <w:name w:val="目录 61"/>
    <w:basedOn w:val="afffe"/>
    <w:next w:val="afffe"/>
    <w:semiHidden/>
    <w:pPr>
      <w:adjustRightInd/>
      <w:spacing w:line="240" w:lineRule="auto"/>
      <w:jc w:val="left"/>
    </w:p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pPr>
      <w:ind w:left="1680"/>
    </w:pPr>
  </w:style>
  <w:style w:type="paragraph" w:customStyle="1" w:styleId="afffffffff7">
    <w:name w:val="其他标准称谓"/>
    <w:qFormat/>
    <w:pPr>
      <w:spacing w:line="0" w:lineRule="atLeast"/>
      <w:jc w:val="distribute"/>
    </w:pPr>
    <w:rPr>
      <w:rFonts w:ascii="黑体" w:eastAsia="黑体" w:hAnsi="宋体"/>
      <w:sz w:val="52"/>
    </w:rPr>
  </w:style>
  <w:style w:type="paragraph" w:customStyle="1" w:styleId="afffffffff8">
    <w:name w:val="其他发布部门"/>
    <w:basedOn w:val="affffffff2"/>
    <w:qFormat/>
    <w:pPr>
      <w:framePr w:wrap="around"/>
      <w:spacing w:line="0" w:lineRule="atLeast"/>
    </w:pPr>
    <w:rPr>
      <w:rFonts w:ascii="黑体" w:eastAsia="黑体"/>
      <w:b w:val="0"/>
    </w:rPr>
  </w:style>
  <w:style w:type="paragraph" w:customStyle="1" w:styleId="afff2">
    <w:name w:val="前言标题"/>
    <w:next w:val="afffe"/>
    <w:uiPriority w:val="99"/>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e"/>
    <w:pPr>
      <w:numPr>
        <w:ilvl w:val="4"/>
        <w:numId w:val="20"/>
      </w:numPr>
      <w:adjustRightInd/>
      <w:spacing w:line="240" w:lineRule="auto"/>
    </w:pPr>
    <w:rPr>
      <w:rFonts w:ascii="宋体" w:hAnsi="宋体"/>
      <w:szCs w:val="24"/>
    </w:rPr>
  </w:style>
  <w:style w:type="paragraph" w:customStyle="1" w:styleId="afffffffff9">
    <w:name w:val="实施日期"/>
    <w:basedOn w:val="affffffff3"/>
    <w:qFormat/>
    <w:pPr>
      <w:framePr w:hSpace="0" w:wrap="around" w:xAlign="right"/>
      <w:jc w:val="right"/>
    </w:pPr>
  </w:style>
  <w:style w:type="paragraph" w:customStyle="1" w:styleId="a3">
    <w:name w:val="四级无标题条"/>
    <w:basedOn w:val="afffe"/>
    <w:pPr>
      <w:numPr>
        <w:ilvl w:val="5"/>
        <w:numId w:val="20"/>
      </w:numPr>
      <w:adjustRightInd/>
      <w:spacing w:line="240" w:lineRule="auto"/>
    </w:pPr>
    <w:rPr>
      <w:rFonts w:ascii="宋体" w:hAnsi="宋体"/>
      <w:szCs w:val="24"/>
    </w:rPr>
  </w:style>
  <w:style w:type="paragraph" w:customStyle="1" w:styleId="af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fb">
    <w:name w:val="无标题条"/>
    <w:next w:val="affffff5"/>
    <w:pPr>
      <w:jc w:val="both"/>
    </w:pPr>
    <w:rPr>
      <w:rFonts w:ascii="宋体" w:hAnsi="宋体"/>
      <w:sz w:val="21"/>
    </w:rPr>
  </w:style>
  <w:style w:type="paragraph" w:customStyle="1" w:styleId="a4">
    <w:name w:val="五级无标题条"/>
    <w:basedOn w:val="afffe"/>
    <w:pPr>
      <w:numPr>
        <w:ilvl w:val="6"/>
        <w:numId w:val="20"/>
      </w:numPr>
      <w:adjustRightInd/>
    </w:pPr>
    <w:rPr>
      <w:szCs w:val="24"/>
    </w:rPr>
  </w:style>
  <w:style w:type="paragraph" w:customStyle="1" w:styleId="a0">
    <w:name w:val="一级无标题条"/>
    <w:basedOn w:val="afffe"/>
    <w:pPr>
      <w:numPr>
        <w:ilvl w:val="2"/>
        <w:numId w:val="20"/>
      </w:numPr>
      <w:adjustRightInd/>
      <w:spacing w:before="10" w:after="10" w:line="240" w:lineRule="auto"/>
    </w:pPr>
    <w:rPr>
      <w:rFonts w:ascii="宋体" w:hAnsi="宋体"/>
      <w:szCs w:val="24"/>
    </w:rPr>
  </w:style>
  <w:style w:type="paragraph" w:customStyle="1" w:styleId="afffffffffc">
    <w:name w:val="注:后续"/>
    <w:pPr>
      <w:spacing w:line="300" w:lineRule="exact"/>
      <w:ind w:leftChars="400" w:left="600" w:hangingChars="200" w:hanging="200"/>
      <w:jc w:val="both"/>
    </w:pPr>
    <w:rPr>
      <w:rFonts w:ascii="宋体"/>
      <w:sz w:val="18"/>
    </w:rPr>
  </w:style>
  <w:style w:type="paragraph" w:customStyle="1" w:styleId="afffffffffd">
    <w:name w:val="注×:后续"/>
    <w:basedOn w:val="afffffffffc"/>
    <w:pPr>
      <w:ind w:leftChars="0" w:left="1406" w:firstLineChars="0" w:hanging="499"/>
    </w:pPr>
  </w:style>
  <w:style w:type="paragraph" w:customStyle="1" w:styleId="afffffffffe">
    <w:name w:val="标准文件_一级无标题"/>
    <w:basedOn w:val="afff4"/>
    <w:qFormat/>
    <w:pPr>
      <w:spacing w:beforeLines="0" w:before="0" w:afterLines="0" w:after="0"/>
      <w:outlineLvl w:val="9"/>
    </w:pPr>
    <w:rPr>
      <w:rFonts w:ascii="宋体" w:eastAsia="宋体"/>
    </w:rPr>
  </w:style>
  <w:style w:type="paragraph" w:customStyle="1" w:styleId="affffffffff">
    <w:name w:val="标准文件_五级无标题"/>
    <w:basedOn w:val="afff8"/>
    <w:qFormat/>
    <w:pPr>
      <w:spacing w:beforeLines="0" w:before="0" w:afterLines="0" w:after="0"/>
      <w:outlineLvl w:val="9"/>
    </w:pPr>
    <w:rPr>
      <w:rFonts w:ascii="宋体" w:eastAsia="宋体"/>
    </w:rPr>
  </w:style>
  <w:style w:type="paragraph" w:customStyle="1" w:styleId="affffffffff0">
    <w:name w:val="标准文件_三级无标题"/>
    <w:basedOn w:val="afff6"/>
    <w:qFormat/>
    <w:pPr>
      <w:spacing w:beforeLines="0" w:before="0" w:afterLines="0" w:after="0"/>
      <w:outlineLvl w:val="9"/>
    </w:pPr>
    <w:rPr>
      <w:rFonts w:ascii="宋体" w:eastAsia="宋体"/>
    </w:rPr>
  </w:style>
  <w:style w:type="paragraph" w:customStyle="1" w:styleId="affffffffff1">
    <w:name w:val="标准文件_二级无标题"/>
    <w:basedOn w:val="afff5"/>
    <w:qFormat/>
    <w:pPr>
      <w:spacing w:beforeLines="0" w:before="0" w:afterLines="0" w:after="0"/>
      <w:ind w:left="567"/>
      <w:outlineLvl w:val="9"/>
    </w:pPr>
    <w:rPr>
      <w:rFonts w:ascii="宋体" w:eastAsia="宋体"/>
    </w:rPr>
  </w:style>
  <w:style w:type="paragraph" w:customStyle="1" w:styleId="affffffffff2">
    <w:name w:val="标准_四级无标题"/>
    <w:basedOn w:val="afff7"/>
    <w:next w:val="affffff5"/>
    <w:qFormat/>
    <w:rPr>
      <w:rFonts w:eastAsia="宋体"/>
    </w:rPr>
  </w:style>
  <w:style w:type="paragraph" w:customStyle="1" w:styleId="affffffffff3">
    <w:name w:val="标准文件_四级无标题"/>
    <w:basedOn w:val="afff7"/>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f5"/>
    <w:pPr>
      <w:numPr>
        <w:numId w:val="23"/>
      </w:numPr>
      <w:ind w:firstLineChars="0" w:firstLine="0"/>
    </w:pPr>
    <w:rPr>
      <w:rFonts w:ascii="Times New Roman" w:cs="Arial"/>
      <w:szCs w:val="28"/>
    </w:rPr>
  </w:style>
  <w:style w:type="paragraph" w:customStyle="1" w:styleId="ae">
    <w:name w:val="标准文件_小写罗马数字编号列项"/>
    <w:basedOn w:val="affffff5"/>
    <w:pPr>
      <w:numPr>
        <w:numId w:val="24"/>
      </w:numPr>
      <w:ind w:firstLineChars="0" w:firstLine="0"/>
    </w:pPr>
    <w:rPr>
      <w:rFonts w:cs="Arial"/>
      <w:szCs w:val="28"/>
    </w:rPr>
  </w:style>
  <w:style w:type="paragraph" w:customStyle="1" w:styleId="affffffffff4">
    <w:name w:val="标准文件_附录标题"/>
    <w:basedOn w:val="affa"/>
    <w:qFormat/>
    <w:pPr>
      <w:numPr>
        <w:numId w:val="0"/>
      </w:numPr>
      <w:spacing w:after="280"/>
      <w:outlineLvl w:val="9"/>
    </w:pPr>
  </w:style>
  <w:style w:type="paragraph" w:customStyle="1" w:styleId="affffffffff5">
    <w:name w:val="标准文件_二级项"/>
    <w:rPr>
      <w:rFonts w:ascii="宋体"/>
      <w:sz w:val="21"/>
    </w:rPr>
  </w:style>
  <w:style w:type="paragraph" w:customStyle="1" w:styleId="af8">
    <w:name w:val="标准文件_三级项"/>
    <w:basedOn w:val="afffe"/>
    <w:pPr>
      <w:numPr>
        <w:ilvl w:val="2"/>
        <w:numId w:val="21"/>
      </w:numPr>
      <w:spacing w:line="-300" w:lineRule="auto"/>
    </w:pPr>
    <w:rPr>
      <w:rFonts w:ascii="Times New Roman" w:hAnsi="Times New Roman"/>
    </w:rPr>
  </w:style>
  <w:style w:type="paragraph" w:customStyle="1" w:styleId="afff1">
    <w:name w:val="图表脚注说明"/>
    <w:basedOn w:val="afffe"/>
    <w:next w:val="affffff5"/>
    <w:pPr>
      <w:numPr>
        <w:numId w:val="25"/>
      </w:numPr>
      <w:adjustRightInd/>
      <w:spacing w:line="240" w:lineRule="auto"/>
    </w:pPr>
    <w:rPr>
      <w:rFonts w:ascii="宋体" w:hAnsi="Times New Roman"/>
      <w:sz w:val="18"/>
      <w:szCs w:val="18"/>
    </w:rPr>
  </w:style>
  <w:style w:type="paragraph" w:customStyle="1" w:styleId="afa">
    <w:name w:val="标准文件_字母编号列项（一级）"/>
    <w:qFormat/>
    <w:pPr>
      <w:numPr>
        <w:numId w:val="13"/>
      </w:numPr>
      <w:jc w:val="both"/>
    </w:pPr>
    <w:rPr>
      <w:rFonts w:ascii="宋体"/>
      <w:sz w:val="21"/>
    </w:rPr>
  </w:style>
  <w:style w:type="paragraph" w:customStyle="1" w:styleId="affffffffff6">
    <w:name w:val="标准文件_索引字母"/>
    <w:next w:val="affffff5"/>
    <w:qFormat/>
    <w:pPr>
      <w:jc w:val="center"/>
    </w:pPr>
    <w:rPr>
      <w:rFonts w:ascii="宋体" w:eastAsia="Times New Roman" w:hAnsi="宋体"/>
      <w:b/>
      <w:kern w:val="2"/>
      <w:sz w:val="21"/>
    </w:rPr>
  </w:style>
  <w:style w:type="paragraph" w:customStyle="1" w:styleId="affffffffff7">
    <w:name w:val="标准文件_附录前"/>
    <w:next w:val="affffff5"/>
    <w:qFormat/>
    <w:pPr>
      <w:spacing w:line="20" w:lineRule="atLeast"/>
      <w:ind w:firstLine="200"/>
    </w:pPr>
    <w:rPr>
      <w:rFonts w:ascii="宋体" w:hAnsi="宋体"/>
      <w:kern w:val="2"/>
      <w:sz w:val="10"/>
    </w:rPr>
  </w:style>
  <w:style w:type="paragraph" w:customStyle="1" w:styleId="af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9">
    <w:name w:val="标准文件_表格"/>
    <w:basedOn w:val="affffff5"/>
    <w:qFormat/>
    <w:pPr>
      <w:ind w:firstLineChars="0" w:firstLine="0"/>
      <w:jc w:val="center"/>
    </w:pPr>
    <w:rPr>
      <w:sz w:val="18"/>
    </w:rPr>
  </w:style>
  <w:style w:type="paragraph" w:customStyle="1" w:styleId="afffb">
    <w:name w:val="标准文件_注："/>
    <w:next w:val="affffff5"/>
    <w:qFormat/>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fa"/>
    <w:pPr>
      <w:widowControl w:val="0"/>
      <w:numPr>
        <w:numId w:val="28"/>
      </w:numPr>
      <w:jc w:val="both"/>
    </w:pPr>
    <w:rPr>
      <w:rFonts w:ascii="宋体"/>
      <w:sz w:val="18"/>
      <w:szCs w:val="18"/>
    </w:rPr>
  </w:style>
  <w:style w:type="paragraph" w:customStyle="1" w:styleId="affffffffffa">
    <w:name w:val="标准文件_示例内容"/>
    <w:basedOn w:val="affffff5"/>
    <w:qFormat/>
    <w:pPr>
      <w:ind w:firstLine="420"/>
    </w:pPr>
    <w:rPr>
      <w:sz w:val="18"/>
    </w:rPr>
  </w:style>
  <w:style w:type="paragraph" w:customStyle="1" w:styleId="aff">
    <w:name w:val="标准文件_示例×："/>
    <w:basedOn w:val="afffe"/>
    <w:next w:val="affffffffffa"/>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f5"/>
    <w:rPr>
      <w:rFonts w:ascii="宋体" w:hAnsi="Times New Roman"/>
      <w:sz w:val="21"/>
    </w:rPr>
  </w:style>
  <w:style w:type="paragraph" w:customStyle="1" w:styleId="affffffffffb">
    <w:name w:val="标准文件_表格续"/>
    <w:basedOn w:val="affffff5"/>
    <w:next w:val="affffff5"/>
    <w:qFormat/>
    <w:pPr>
      <w:jc w:val="center"/>
    </w:pPr>
    <w:rPr>
      <w:rFonts w:ascii="黑体" w:eastAsia="黑体" w:hAnsi="黑体"/>
    </w:rPr>
  </w:style>
  <w:style w:type="character" w:styleId="affffffffffc">
    <w:name w:val="Placeholder Text"/>
    <w:basedOn w:val="affff"/>
    <w:uiPriority w:val="99"/>
    <w:semiHidden/>
    <w:rPr>
      <w:color w:val="808080"/>
    </w:rPr>
  </w:style>
  <w:style w:type="paragraph" w:customStyle="1" w:styleId="2">
    <w:name w:val="标准文件_二级项2"/>
    <w:basedOn w:val="affffff5"/>
    <w:qFormat/>
    <w:pPr>
      <w:numPr>
        <w:ilvl w:val="1"/>
        <w:numId w:val="21"/>
      </w:numPr>
      <w:ind w:firstLineChars="0" w:firstLine="0"/>
    </w:pPr>
  </w:style>
  <w:style w:type="paragraph" w:customStyle="1" w:styleId="21">
    <w:name w:val="标准文件_三级项2"/>
    <w:basedOn w:val="affffff5"/>
    <w:qFormat/>
    <w:pPr>
      <w:numPr>
        <w:numId w:val="30"/>
      </w:numPr>
      <w:spacing w:line="300" w:lineRule="exact"/>
      <w:ind w:firstLineChars="0"/>
    </w:pPr>
    <w:rPr>
      <w:rFonts w:ascii="Times New Roman"/>
    </w:rPr>
  </w:style>
  <w:style w:type="paragraph" w:customStyle="1" w:styleId="20">
    <w:name w:val="标准文件_一级项2"/>
    <w:basedOn w:val="affffff5"/>
    <w:qFormat/>
    <w:pPr>
      <w:numPr>
        <w:numId w:val="31"/>
      </w:numPr>
      <w:spacing w:line="300" w:lineRule="exact"/>
      <w:ind w:firstLineChars="0"/>
    </w:pPr>
    <w:rPr>
      <w:rFonts w:ascii="Times New Roman"/>
    </w:rPr>
  </w:style>
  <w:style w:type="paragraph" w:customStyle="1" w:styleId="affffffffffd">
    <w:name w:val="标准文件_提示"/>
    <w:basedOn w:val="affffff5"/>
    <w:next w:val="affffff5"/>
    <w:qFormat/>
    <w:pPr>
      <w:ind w:firstLine="420"/>
    </w:pPr>
    <w:rPr>
      <w:rFonts w:ascii="黑体" w:eastAsia="黑体"/>
    </w:rPr>
  </w:style>
  <w:style w:type="character" w:customStyle="1" w:styleId="affffffffffe">
    <w:name w:val="标准文件_来源"/>
    <w:basedOn w:val="affff"/>
    <w:uiPriority w:val="1"/>
    <w:qFormat/>
    <w:rPr>
      <w:rFonts w:eastAsia="宋体"/>
      <w:sz w:val="21"/>
    </w:rPr>
  </w:style>
  <w:style w:type="paragraph" w:customStyle="1" w:styleId="afffffffffff">
    <w:name w:val="标准文件_图表说明"/>
    <w:qFormat/>
    <w:pPr>
      <w:spacing w:line="276" w:lineRule="auto"/>
      <w:ind w:firstLine="420"/>
    </w:pPr>
    <w:rPr>
      <w:rFonts w:ascii="宋体" w:hAnsi="宋体"/>
      <w:kern w:val="2"/>
      <w:sz w:val="18"/>
    </w:rPr>
  </w:style>
  <w:style w:type="paragraph" w:customStyle="1" w:styleId="afffffffffff0">
    <w:name w:val="其他发布日期"/>
    <w:basedOn w:val="affffffff3"/>
    <w:qFormat/>
    <w:pPr>
      <w:framePr w:w="3997" w:h="471" w:hRule="exact" w:hSpace="0" w:vSpace="181" w:wrap="around" w:vAnchor="page" w:hAnchor="page" w:x="1419" w:y="14097"/>
    </w:pPr>
  </w:style>
  <w:style w:type="paragraph" w:customStyle="1" w:styleId="afffffffffff1">
    <w:name w:val="其他实施日期"/>
    <w:basedOn w:val="afffffffff9"/>
    <w:qFormat/>
    <w:pPr>
      <w:framePr w:w="3997" w:h="471" w:hRule="exact" w:vSpace="181" w:wrap="around" w:vAnchor="page" w:hAnchor="page" w:x="7089" w:y="14097"/>
    </w:pPr>
  </w:style>
  <w:style w:type="paragraph" w:customStyle="1" w:styleId="afffffffffff2">
    <w:name w:val="标准文件_文件编号"/>
    <w:basedOn w:val="af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3">
    <w:name w:val="标准文件_替换文件编号"/>
    <w:basedOn w:val="afffffffffff2"/>
    <w:qFormat/>
    <w:pPr>
      <w:framePr w:wrap="around"/>
      <w:spacing w:before="57"/>
    </w:pPr>
    <w:rPr>
      <w:sz w:val="21"/>
    </w:rPr>
  </w:style>
  <w:style w:type="paragraph" w:customStyle="1" w:styleId="afffffffffff4">
    <w:name w:val="标准文件_文件名称"/>
    <w:basedOn w:val="affffff5"/>
    <w:next w:val="af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f5"/>
    <w:next w:val="affffff5"/>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f5"/>
    <w:next w:val="af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5"/>
    <w:next w:val="af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5"/>
    <w:next w:val="af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5"/>
    <w:next w:val="af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5"/>
    <w:next w:val="af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5"/>
    <w:next w:val="affffff5"/>
    <w:qFormat/>
    <w:pPr>
      <w:numPr>
        <w:ilvl w:val="5"/>
        <w:numId w:val="8"/>
      </w:numPr>
      <w:spacing w:beforeLines="50" w:before="50" w:afterLines="50" w:after="50"/>
      <w:ind w:firstLineChars="0"/>
    </w:pPr>
    <w:rPr>
      <w:rFonts w:ascii="黑体" w:eastAsia="黑体"/>
    </w:rPr>
  </w:style>
  <w:style w:type="paragraph" w:customStyle="1" w:styleId="afffffffffff5">
    <w:name w:val="标准文件_注后"/>
    <w:basedOn w:val="affffff5"/>
    <w:qFormat/>
    <w:pPr>
      <w:ind w:left="811" w:firstLineChars="0" w:firstLine="0"/>
    </w:pPr>
    <w:rPr>
      <w:sz w:val="18"/>
    </w:rPr>
  </w:style>
  <w:style w:type="paragraph" w:customStyle="1" w:styleId="X">
    <w:name w:val="标准文件_注X后"/>
    <w:basedOn w:val="affffff5"/>
    <w:qFormat/>
    <w:pPr>
      <w:ind w:left="811" w:firstLineChars="0" w:firstLine="0"/>
    </w:pPr>
    <w:rPr>
      <w:sz w:val="18"/>
    </w:rPr>
  </w:style>
  <w:style w:type="paragraph" w:customStyle="1" w:styleId="afffffffffff6">
    <w:name w:val="标准文件_示例后"/>
    <w:basedOn w:val="affffff5"/>
    <w:qFormat/>
    <w:pPr>
      <w:ind w:left="964" w:firstLineChars="0" w:firstLine="0"/>
    </w:pPr>
    <w:rPr>
      <w:sz w:val="18"/>
    </w:rPr>
  </w:style>
  <w:style w:type="paragraph" w:customStyle="1" w:styleId="X0">
    <w:name w:val="标准文件_示例X后"/>
    <w:basedOn w:val="affffff5"/>
    <w:link w:val="X1"/>
    <w:qFormat/>
    <w:pPr>
      <w:ind w:left="1049" w:firstLineChars="0" w:firstLine="0"/>
    </w:pPr>
    <w:rPr>
      <w:sz w:val="18"/>
    </w:rPr>
  </w:style>
  <w:style w:type="character" w:customStyle="1" w:styleId="X1">
    <w:name w:val="标准文件_示例X后 字符"/>
    <w:basedOn w:val="Char9"/>
    <w:link w:val="X0"/>
    <w:rPr>
      <w:rFonts w:ascii="宋体" w:hAnsi="Times New Roman"/>
      <w:sz w:val="18"/>
    </w:rPr>
  </w:style>
  <w:style w:type="paragraph" w:customStyle="1" w:styleId="afffffffffff7">
    <w:name w:val="标准文件_索引项"/>
    <w:basedOn w:val="affffff5"/>
    <w:next w:val="affffff5"/>
    <w:qFormat/>
    <w:pPr>
      <w:tabs>
        <w:tab w:val="right" w:leader="dot" w:pos="9356"/>
      </w:tabs>
      <w:ind w:left="210" w:firstLineChars="0" w:hanging="210"/>
      <w:jc w:val="left"/>
    </w:pPr>
  </w:style>
  <w:style w:type="paragraph" w:customStyle="1" w:styleId="afffffffffff8">
    <w:name w:val="标准文件_附录一级无标题"/>
    <w:basedOn w:val="affb"/>
    <w:qFormat/>
    <w:pPr>
      <w:spacing w:beforeLines="0" w:before="0" w:afterLines="0" w:after="0" w:line="276" w:lineRule="auto"/>
      <w:outlineLvl w:val="9"/>
    </w:pPr>
    <w:rPr>
      <w:rFonts w:ascii="宋体" w:eastAsia="宋体"/>
    </w:rPr>
  </w:style>
  <w:style w:type="paragraph" w:customStyle="1" w:styleId="afffffffffff9">
    <w:name w:val="标准文件_附录二级无标题"/>
    <w:basedOn w:val="affc"/>
    <w:pPr>
      <w:spacing w:beforeLines="0" w:before="0" w:afterLines="0" w:after="0" w:line="276" w:lineRule="auto"/>
      <w:outlineLvl w:val="9"/>
    </w:pPr>
    <w:rPr>
      <w:rFonts w:ascii="宋体" w:eastAsia="宋体"/>
    </w:rPr>
  </w:style>
  <w:style w:type="paragraph" w:customStyle="1" w:styleId="afffffffffffa">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fb">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fc">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fd">
    <w:name w:val="标准文件_引言一级无标题"/>
    <w:basedOn w:val="a7"/>
    <w:next w:val="affffff5"/>
    <w:qFormat/>
    <w:pPr>
      <w:spacing w:beforeLines="0" w:before="0" w:afterLines="0" w:after="0" w:line="276" w:lineRule="auto"/>
    </w:pPr>
    <w:rPr>
      <w:rFonts w:ascii="宋体" w:eastAsia="宋体"/>
    </w:rPr>
  </w:style>
  <w:style w:type="paragraph" w:customStyle="1" w:styleId="afffffffffffe">
    <w:name w:val="标准文件_引言二级无标题"/>
    <w:basedOn w:val="a8"/>
    <w:next w:val="affffff5"/>
    <w:qFormat/>
    <w:pPr>
      <w:spacing w:beforeLines="0" w:before="0" w:afterLines="0" w:after="0" w:line="276" w:lineRule="auto"/>
    </w:pPr>
    <w:rPr>
      <w:rFonts w:ascii="宋体" w:eastAsia="宋体"/>
    </w:rPr>
  </w:style>
  <w:style w:type="paragraph" w:customStyle="1" w:styleId="affffffffffff">
    <w:name w:val="标准文件_引言三级无标题"/>
    <w:basedOn w:val="a9"/>
    <w:qFormat/>
    <w:pPr>
      <w:spacing w:beforeLines="0" w:before="0" w:afterLines="0" w:after="0" w:line="276" w:lineRule="auto"/>
    </w:pPr>
    <w:rPr>
      <w:rFonts w:ascii="宋体" w:eastAsia="宋体"/>
    </w:rPr>
  </w:style>
  <w:style w:type="paragraph" w:customStyle="1" w:styleId="affffffffffff0">
    <w:name w:val="标准文件_引言四级无标题"/>
    <w:basedOn w:val="aa"/>
    <w:next w:val="affffff5"/>
    <w:qFormat/>
    <w:pPr>
      <w:spacing w:beforeLines="0" w:before="0" w:afterLines="0" w:after="0" w:line="276" w:lineRule="auto"/>
    </w:pPr>
    <w:rPr>
      <w:rFonts w:ascii="宋体" w:eastAsia="宋体"/>
    </w:rPr>
  </w:style>
  <w:style w:type="paragraph" w:customStyle="1" w:styleId="affffffffffff1">
    <w:name w:val="标准文件_引言五级无标题"/>
    <w:basedOn w:val="ab"/>
    <w:next w:val="affffff5"/>
    <w:qFormat/>
    <w:pPr>
      <w:spacing w:beforeLines="0" w:before="0" w:afterLines="0" w:after="0" w:line="276" w:lineRule="auto"/>
    </w:pPr>
    <w:rPr>
      <w:rFonts w:ascii="宋体" w:eastAsia="宋体"/>
    </w:rPr>
  </w:style>
  <w:style w:type="paragraph" w:customStyle="1" w:styleId="affffffffffff2">
    <w:name w:val="标准文件_索引标题"/>
    <w:basedOn w:val="affffffc"/>
    <w:next w:val="affffff5"/>
    <w:qFormat/>
    <w:rPr>
      <w:rFonts w:hAnsi="黑体"/>
    </w:rPr>
  </w:style>
  <w:style w:type="paragraph" w:customStyle="1" w:styleId="affffffffffff3">
    <w:name w:val="标准文件_脚注内容"/>
    <w:basedOn w:val="affffff5"/>
    <w:qFormat/>
    <w:pPr>
      <w:ind w:leftChars="200" w:left="400" w:hangingChars="200" w:hanging="200"/>
    </w:pPr>
    <w:rPr>
      <w:sz w:val="15"/>
    </w:rPr>
  </w:style>
  <w:style w:type="paragraph" w:customStyle="1" w:styleId="affffffffffff4">
    <w:name w:val="标准文件_术语条一"/>
    <w:basedOn w:val="afffffffffe"/>
    <w:next w:val="affffff5"/>
    <w:qFormat/>
  </w:style>
  <w:style w:type="paragraph" w:customStyle="1" w:styleId="affffffffffff5">
    <w:name w:val="标准文件_术语条二"/>
    <w:basedOn w:val="affffffffff1"/>
    <w:next w:val="affffff5"/>
    <w:qFormat/>
  </w:style>
  <w:style w:type="paragraph" w:customStyle="1" w:styleId="affffffffffff6">
    <w:name w:val="标准文件_术语条三"/>
    <w:basedOn w:val="affffffffff0"/>
    <w:next w:val="affffff5"/>
    <w:qFormat/>
  </w:style>
  <w:style w:type="paragraph" w:customStyle="1" w:styleId="affffffffffff7">
    <w:name w:val="标准文件_术语条四"/>
    <w:basedOn w:val="affffffffff3"/>
    <w:next w:val="affffff5"/>
    <w:qFormat/>
  </w:style>
  <w:style w:type="paragraph" w:customStyle="1" w:styleId="affffffffffff8">
    <w:name w:val="标准文件_术语条五"/>
    <w:basedOn w:val="affffffffff"/>
    <w:next w:val="af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9">
    <w:name w:val="发布"/>
    <w:basedOn w:val="affff"/>
    <w:qFormat/>
    <w:rPr>
      <w:rFonts w:ascii="黑体" w:eastAsia="黑体"/>
      <w:spacing w:val="85"/>
      <w:w w:val="100"/>
      <w:position w:val="3"/>
      <w:sz w:val="28"/>
      <w:szCs w:val="28"/>
    </w:rPr>
  </w:style>
  <w:style w:type="character" w:customStyle="1" w:styleId="Chara">
    <w:name w:val="页眉 Char"/>
    <w:qFormat/>
    <w:rPr>
      <w:rFonts w:ascii="Times New Roman" w:eastAsia="宋体" w:hAnsi="Times New Roman" w:cs="Times New Roman"/>
      <w:sz w:val="18"/>
      <w:szCs w:val="18"/>
    </w:rPr>
  </w:style>
  <w:style w:type="paragraph" w:customStyle="1" w:styleId="affffffffffffa">
    <w:name w:val="段"/>
    <w:link w:val="Charb"/>
    <w:qFormat/>
    <w:pPr>
      <w:tabs>
        <w:tab w:val="center" w:pos="4201"/>
        <w:tab w:val="right" w:leader="dot" w:pos="9298"/>
      </w:tabs>
      <w:autoSpaceDE w:val="0"/>
      <w:autoSpaceDN w:val="0"/>
      <w:ind w:firstLineChars="200" w:firstLine="420"/>
      <w:jc w:val="both"/>
    </w:pPr>
    <w:rPr>
      <w:rFonts w:ascii="宋体"/>
      <w:sz w:val="21"/>
    </w:rPr>
  </w:style>
  <w:style w:type="character" w:customStyle="1" w:styleId="Charb">
    <w:name w:val="段 Char"/>
    <w:link w:val="affffffffffffa"/>
    <w:qFormat/>
    <w:rPr>
      <w:rFonts w:ascii="宋体" w:hAnsi="Times New Roman"/>
      <w:sz w:val="21"/>
    </w:rPr>
  </w:style>
  <w:style w:type="character" w:customStyle="1" w:styleId="affffffffffffb">
    <w:name w:val="批注文字 字符"/>
    <w:basedOn w:val="affff"/>
    <w:uiPriority w:val="99"/>
    <w:qFormat/>
    <w:rPr>
      <w:kern w:val="2"/>
      <w:sz w:val="21"/>
      <w:szCs w:val="21"/>
    </w:rPr>
  </w:style>
  <w:style w:type="character" w:customStyle="1" w:styleId="Char2">
    <w:name w:val="批注文字 Char2"/>
    <w:link w:val="affff5"/>
    <w:uiPriority w:val="99"/>
    <w:qFormat/>
    <w:rPr>
      <w:rFonts w:ascii="宋体" w:hAnsi="宋体"/>
      <w:kern w:val="2"/>
      <w:sz w:val="21"/>
      <w:szCs w:val="24"/>
    </w:rPr>
  </w:style>
  <w:style w:type="paragraph" w:customStyle="1" w:styleId="affffffffffffc">
    <w:name w:val="五级条标题"/>
    <w:basedOn w:val="afffe"/>
    <w:next w:val="afffe"/>
    <w:qFormat/>
    <w:pPr>
      <w:widowControl/>
      <w:adjustRightInd/>
      <w:spacing w:beforeLines="50" w:before="156" w:afterLines="50" w:after="156" w:line="240" w:lineRule="auto"/>
      <w:jc w:val="left"/>
      <w:outlineLvl w:val="6"/>
    </w:pPr>
    <w:rPr>
      <w:rFonts w:ascii="黑体" w:eastAsia="黑体" w:hAnsi="Times New Roman"/>
      <w:kern w:val="0"/>
    </w:rPr>
  </w:style>
  <w:style w:type="paragraph" w:customStyle="1" w:styleId="111">
    <w:name w:val="1.1.1"/>
    <w:basedOn w:val="afffe"/>
    <w:link w:val="111Char"/>
    <w:qFormat/>
    <w:pPr>
      <w:widowControl/>
      <w:adjustRightInd/>
      <w:snapToGrid w:val="0"/>
      <w:spacing w:line="240" w:lineRule="auto"/>
      <w:outlineLvl w:val="3"/>
    </w:pPr>
    <w:rPr>
      <w:rFonts w:ascii="宋体" w:eastAsia="黑体" w:hAnsi="宋体"/>
      <w:b/>
      <w:kern w:val="0"/>
      <w:szCs w:val="20"/>
    </w:rPr>
  </w:style>
  <w:style w:type="character" w:customStyle="1" w:styleId="111Char">
    <w:name w:val="1.1.1 Char"/>
    <w:link w:val="111"/>
    <w:qFormat/>
    <w:rPr>
      <w:rFonts w:ascii="宋体" w:eastAsia="黑体" w:hAnsi="宋体"/>
      <w:b/>
      <w:sz w:val="21"/>
    </w:rPr>
  </w:style>
  <w:style w:type="paragraph" w:customStyle="1" w:styleId="1111">
    <w:name w:val="1.1.1.1"/>
    <w:basedOn w:val="afffe"/>
    <w:link w:val="1111Char"/>
    <w:qFormat/>
    <w:pPr>
      <w:widowControl/>
      <w:adjustRightInd/>
      <w:spacing w:line="240" w:lineRule="auto"/>
      <w:outlineLvl w:val="4"/>
    </w:pPr>
    <w:rPr>
      <w:rFonts w:ascii="宋体" w:eastAsia="等线" w:hAnsi="宋体"/>
      <w:kern w:val="0"/>
      <w:szCs w:val="20"/>
    </w:rPr>
  </w:style>
  <w:style w:type="paragraph" w:customStyle="1" w:styleId="11111">
    <w:name w:val="1.1.1.1.1"/>
    <w:basedOn w:val="afffe"/>
    <w:link w:val="11111Char"/>
    <w:qFormat/>
    <w:pPr>
      <w:widowControl/>
      <w:adjustRightInd/>
      <w:spacing w:beforeLines="50" w:before="156" w:afterLines="50" w:after="156" w:line="240" w:lineRule="auto"/>
      <w:outlineLvl w:val="5"/>
    </w:pPr>
    <w:rPr>
      <w:rFonts w:ascii="黑体" w:eastAsia="黑体" w:hAnsi="Times New Roman"/>
      <w:kern w:val="0"/>
      <w:szCs w:val="20"/>
    </w:rPr>
  </w:style>
  <w:style w:type="paragraph" w:customStyle="1" w:styleId="affffffffffffd">
    <w:name w:val="正文表标题"/>
    <w:next w:val="affffffffffffa"/>
    <w:qFormat/>
    <w:pPr>
      <w:spacing w:beforeLines="50" w:afterLines="50"/>
      <w:jc w:val="center"/>
    </w:pPr>
    <w:rPr>
      <w:rFonts w:ascii="黑体" w:eastAsia="黑体"/>
      <w:sz w:val="21"/>
    </w:rPr>
  </w:style>
  <w:style w:type="paragraph" w:styleId="affffffffffffe">
    <w:name w:val="List Paragraph"/>
    <w:basedOn w:val="afffe"/>
    <w:uiPriority w:val="34"/>
    <w:qFormat/>
    <w:pPr>
      <w:adjustRightInd/>
      <w:spacing w:line="240" w:lineRule="auto"/>
      <w:ind w:firstLineChars="200" w:firstLine="420"/>
      <w:jc w:val="left"/>
    </w:pPr>
    <w:rPr>
      <w:rFonts w:ascii="宋体" w:hAnsi="宋体"/>
      <w:szCs w:val="24"/>
    </w:rPr>
  </w:style>
  <w:style w:type="character" w:customStyle="1" w:styleId="Charc">
    <w:name w:val="批注文字 Char"/>
    <w:uiPriority w:val="99"/>
    <w:qFormat/>
    <w:rPr>
      <w:rFonts w:ascii="宋体" w:hAnsi="宋体"/>
      <w:kern w:val="2"/>
      <w:sz w:val="21"/>
      <w:szCs w:val="24"/>
    </w:rPr>
  </w:style>
  <w:style w:type="character" w:customStyle="1" w:styleId="apple-style-span">
    <w:name w:val="apple-style-span"/>
    <w:basedOn w:val="affff"/>
  </w:style>
  <w:style w:type="paragraph" w:customStyle="1" w:styleId="af4">
    <w:name w:val="注：（正文）"/>
    <w:basedOn w:val="afffe"/>
    <w:next w:val="affffffffffffa"/>
    <w:qFormat/>
    <w:pPr>
      <w:numPr>
        <w:numId w:val="32"/>
      </w:numPr>
      <w:autoSpaceDE w:val="0"/>
      <w:autoSpaceDN w:val="0"/>
      <w:adjustRightInd/>
      <w:spacing w:line="240" w:lineRule="auto"/>
      <w:ind w:left="726" w:hanging="363"/>
    </w:pPr>
    <w:rPr>
      <w:rFonts w:ascii="宋体" w:hAnsi="Times New Roman"/>
      <w:kern w:val="0"/>
      <w:sz w:val="18"/>
      <w:szCs w:val="18"/>
    </w:rPr>
  </w:style>
  <w:style w:type="paragraph" w:customStyle="1" w:styleId="13">
    <w:name w:val="1"/>
    <w:basedOn w:val="afffe"/>
    <w:link w:val="1Char"/>
    <w:qFormat/>
    <w:pPr>
      <w:widowControl/>
      <w:adjustRightInd/>
      <w:spacing w:beforeLines="100" w:before="100" w:afterLines="100" w:after="100" w:line="240" w:lineRule="auto"/>
      <w:outlineLvl w:val="1"/>
    </w:pPr>
    <w:rPr>
      <w:rFonts w:ascii="黑体" w:eastAsia="黑体" w:hAnsi="Times New Roman"/>
      <w:kern w:val="0"/>
      <w:szCs w:val="20"/>
    </w:rPr>
  </w:style>
  <w:style w:type="character" w:customStyle="1" w:styleId="1Char">
    <w:name w:val="1 Char"/>
    <w:basedOn w:val="Chard"/>
    <w:link w:val="13"/>
    <w:rPr>
      <w:rFonts w:ascii="黑体" w:eastAsia="黑体" w:hAnsi="Times New Roman"/>
      <w:sz w:val="21"/>
    </w:rPr>
  </w:style>
  <w:style w:type="character" w:customStyle="1" w:styleId="Chard">
    <w:name w:val="章标题 Char"/>
    <w:link w:val="afffffffffffff"/>
    <w:rPr>
      <w:rFonts w:ascii="黑体" w:eastAsia="黑体" w:hAnsi="Times New Roman"/>
      <w:sz w:val="21"/>
    </w:rPr>
  </w:style>
  <w:style w:type="paragraph" w:customStyle="1" w:styleId="afffffffffffff">
    <w:name w:val="章标题"/>
    <w:next w:val="affffffffffffa"/>
    <w:link w:val="Chard"/>
    <w:qFormat/>
    <w:pPr>
      <w:spacing w:beforeLines="100" w:afterLines="100"/>
      <w:jc w:val="both"/>
      <w:outlineLvl w:val="1"/>
    </w:pPr>
    <w:rPr>
      <w:rFonts w:ascii="黑体" w:eastAsia="黑体"/>
      <w:sz w:val="21"/>
    </w:rPr>
  </w:style>
  <w:style w:type="character" w:customStyle="1" w:styleId="1Char0">
    <w:name w:val="标题 1 Char"/>
    <w:qFormat/>
    <w:rPr>
      <w:rFonts w:ascii="黑体" w:eastAsia="黑体" w:hAnsi="Times New Roman"/>
      <w:bCs/>
      <w:kern w:val="44"/>
      <w:sz w:val="21"/>
      <w:szCs w:val="44"/>
    </w:rPr>
  </w:style>
  <w:style w:type="character" w:customStyle="1" w:styleId="2Char2">
    <w:name w:val="标题 2 Char"/>
    <w:qFormat/>
    <w:rPr>
      <w:rFonts w:ascii="Arial" w:eastAsia="黑体" w:hAnsi="Arial" w:cs="Times New Roman"/>
      <w:b/>
      <w:bCs/>
      <w:sz w:val="32"/>
      <w:szCs w:val="32"/>
    </w:rPr>
  </w:style>
  <w:style w:type="character" w:customStyle="1" w:styleId="3Char2">
    <w:name w:val="标题 3 Char"/>
    <w:qFormat/>
    <w:rPr>
      <w:rFonts w:ascii="Times New Roman" w:eastAsia="宋体" w:hAnsi="Times New Roman" w:cs="Times New Roman"/>
      <w:b/>
      <w:bCs/>
      <w:sz w:val="32"/>
      <w:szCs w:val="32"/>
    </w:rPr>
  </w:style>
  <w:style w:type="character" w:customStyle="1" w:styleId="4Char">
    <w:name w:val="标题 4 Char"/>
    <w:qFormat/>
    <w:rPr>
      <w:rFonts w:ascii="Arial" w:eastAsia="黑体" w:hAnsi="Arial" w:cs="Times New Roman"/>
      <w:b/>
      <w:bCs/>
      <w:sz w:val="28"/>
      <w:szCs w:val="28"/>
    </w:rPr>
  </w:style>
  <w:style w:type="character" w:customStyle="1" w:styleId="5Char">
    <w:name w:val="标题 5 Char"/>
    <w:qFormat/>
    <w:rPr>
      <w:rFonts w:ascii="Times New Roman" w:eastAsia="宋体" w:hAnsi="Times New Roman" w:cs="Times New Roman"/>
      <w:b/>
      <w:bCs/>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7Char">
    <w:name w:val="标题 7 Char"/>
    <w:qFormat/>
    <w:rPr>
      <w:rFonts w:ascii="Times New Roman" w:eastAsia="宋体" w:hAnsi="Times New Roman"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9Char">
    <w:name w:val="标题 9 Char"/>
    <w:qFormat/>
    <w:rPr>
      <w:rFonts w:ascii="Arial" w:eastAsia="黑体" w:hAnsi="Arial" w:cs="Times New Roman"/>
      <w:szCs w:val="21"/>
    </w:rPr>
  </w:style>
  <w:style w:type="character" w:customStyle="1" w:styleId="35">
    <w:name w:val="正文文本 3 字符"/>
    <w:basedOn w:val="affff"/>
    <w:uiPriority w:val="99"/>
    <w:semiHidden/>
    <w:rPr>
      <w:kern w:val="2"/>
      <w:sz w:val="16"/>
      <w:szCs w:val="16"/>
    </w:rPr>
  </w:style>
  <w:style w:type="character" w:customStyle="1" w:styleId="3Char">
    <w:name w:val="正文文本 3 Char"/>
    <w:link w:val="31"/>
    <w:qFormat/>
    <w:rPr>
      <w:rFonts w:ascii="宋体" w:hAnsi="宋体"/>
      <w:color w:val="FF0000"/>
      <w:kern w:val="2"/>
      <w:sz w:val="21"/>
      <w:szCs w:val="24"/>
    </w:rPr>
  </w:style>
  <w:style w:type="character" w:customStyle="1" w:styleId="Chare">
    <w:name w:val="正文文本 Char"/>
    <w:qFormat/>
    <w:rPr>
      <w:rFonts w:ascii="Times New Roman" w:eastAsia="宋体" w:hAnsi="Times New Roman" w:cs="Times New Roman"/>
      <w:szCs w:val="20"/>
    </w:rPr>
  </w:style>
  <w:style w:type="character" w:customStyle="1" w:styleId="afffffffffffff0">
    <w:name w:val="正文文本缩进 字符"/>
    <w:basedOn w:val="affff"/>
    <w:uiPriority w:val="99"/>
    <w:rPr>
      <w:kern w:val="2"/>
      <w:sz w:val="21"/>
      <w:szCs w:val="21"/>
    </w:rPr>
  </w:style>
  <w:style w:type="character" w:customStyle="1" w:styleId="Char0">
    <w:name w:val="正文文本缩进 Char"/>
    <w:link w:val="affff7"/>
    <w:qFormat/>
    <w:rPr>
      <w:rFonts w:ascii="宋体" w:hAnsi="宋体"/>
      <w:bCs/>
      <w:kern w:val="2"/>
      <w:sz w:val="21"/>
      <w:szCs w:val="24"/>
    </w:rPr>
  </w:style>
  <w:style w:type="character" w:customStyle="1" w:styleId="afffffffffffff1">
    <w:name w:val="日期 字符"/>
    <w:basedOn w:val="affff"/>
    <w:rPr>
      <w:kern w:val="2"/>
      <w:sz w:val="21"/>
      <w:szCs w:val="21"/>
    </w:rPr>
  </w:style>
  <w:style w:type="character" w:customStyle="1" w:styleId="Char4">
    <w:name w:val="日期 Char"/>
    <w:link w:val="affff9"/>
    <w:qFormat/>
    <w:rPr>
      <w:rFonts w:ascii="宋体" w:hAnsi="宋体"/>
      <w:kern w:val="2"/>
      <w:sz w:val="21"/>
      <w:szCs w:val="24"/>
    </w:rPr>
  </w:style>
  <w:style w:type="character" w:customStyle="1" w:styleId="27">
    <w:name w:val="正文文本缩进 2 字符"/>
    <w:basedOn w:val="affff"/>
    <w:uiPriority w:val="99"/>
    <w:semiHidden/>
    <w:rPr>
      <w:kern w:val="2"/>
      <w:sz w:val="21"/>
      <w:szCs w:val="21"/>
    </w:rPr>
  </w:style>
  <w:style w:type="character" w:customStyle="1" w:styleId="2Char">
    <w:name w:val="正文文本缩进 2 Char"/>
    <w:link w:val="23"/>
    <w:qFormat/>
    <w:rPr>
      <w:rFonts w:ascii="宋体" w:hAnsi="宋体"/>
      <w:kern w:val="2"/>
      <w:sz w:val="18"/>
      <w:szCs w:val="24"/>
    </w:rPr>
  </w:style>
  <w:style w:type="character" w:customStyle="1" w:styleId="Charf">
    <w:name w:val="批注框文本 Char"/>
    <w:qFormat/>
    <w:rPr>
      <w:sz w:val="18"/>
      <w:szCs w:val="18"/>
    </w:rPr>
  </w:style>
  <w:style w:type="character" w:customStyle="1" w:styleId="Charf0">
    <w:name w:val="页脚 Char"/>
    <w:qFormat/>
    <w:rPr>
      <w:rFonts w:ascii="宋体" w:eastAsia="宋体" w:hAnsi="Times New Roman" w:cs="Times New Roman"/>
      <w:sz w:val="18"/>
      <w:szCs w:val="18"/>
    </w:rPr>
  </w:style>
  <w:style w:type="character" w:customStyle="1" w:styleId="afffffffffffff2">
    <w:name w:val="副标题 字符"/>
    <w:basedOn w:val="affff"/>
    <w:uiPriority w:val="11"/>
    <w:rPr>
      <w:rFonts w:asciiTheme="minorHAnsi" w:eastAsiaTheme="minorEastAsia" w:hAnsiTheme="minorHAnsi" w:cstheme="minorBidi"/>
      <w:b/>
      <w:bCs/>
      <w:kern w:val="28"/>
      <w:sz w:val="32"/>
      <w:szCs w:val="32"/>
    </w:rPr>
  </w:style>
  <w:style w:type="character" w:customStyle="1" w:styleId="Char6">
    <w:name w:val="副标题 Char"/>
    <w:link w:val="afffff"/>
    <w:uiPriority w:val="11"/>
    <w:qFormat/>
    <w:rPr>
      <w:rFonts w:ascii="等线 Light" w:hAnsi="等线 Light"/>
      <w:bCs/>
      <w:kern w:val="28"/>
      <w:sz w:val="21"/>
      <w:szCs w:val="32"/>
    </w:rPr>
  </w:style>
  <w:style w:type="character" w:customStyle="1" w:styleId="Charf1">
    <w:name w:val="脚注文本 Char"/>
    <w:qFormat/>
    <w:rPr>
      <w:rFonts w:ascii="宋体" w:eastAsia="宋体" w:hAnsi="Times New Roman" w:cs="Times New Roman"/>
      <w:sz w:val="18"/>
      <w:szCs w:val="18"/>
    </w:rPr>
  </w:style>
  <w:style w:type="character" w:customStyle="1" w:styleId="36">
    <w:name w:val="正文文本缩进 3 字符"/>
    <w:basedOn w:val="affff"/>
    <w:uiPriority w:val="99"/>
    <w:semiHidden/>
    <w:rPr>
      <w:kern w:val="2"/>
      <w:sz w:val="16"/>
      <w:szCs w:val="16"/>
    </w:rPr>
  </w:style>
  <w:style w:type="character" w:customStyle="1" w:styleId="3Char0">
    <w:name w:val="正文文本缩进 3 Char"/>
    <w:link w:val="34"/>
    <w:qFormat/>
    <w:rPr>
      <w:rFonts w:ascii="宋体" w:hAnsi="宋体"/>
      <w:kern w:val="2"/>
      <w:sz w:val="18"/>
      <w:szCs w:val="24"/>
    </w:rPr>
  </w:style>
  <w:style w:type="character" w:customStyle="1" w:styleId="28">
    <w:name w:val="正文文本 2 字符"/>
    <w:basedOn w:val="affff"/>
    <w:uiPriority w:val="99"/>
    <w:semiHidden/>
    <w:rPr>
      <w:kern w:val="2"/>
      <w:sz w:val="21"/>
      <w:szCs w:val="21"/>
    </w:rPr>
  </w:style>
  <w:style w:type="character" w:customStyle="1" w:styleId="2Char0">
    <w:name w:val="正文文本 2 Char"/>
    <w:link w:val="25"/>
    <w:qFormat/>
    <w:rPr>
      <w:rFonts w:ascii="宋体" w:hAnsi="宋体"/>
      <w:color w:val="FF0000"/>
      <w:kern w:val="2"/>
      <w:sz w:val="21"/>
      <w:szCs w:val="24"/>
    </w:rPr>
  </w:style>
  <w:style w:type="character" w:customStyle="1" w:styleId="Charf2">
    <w:name w:val="标题 Char"/>
    <w:qFormat/>
    <w:rPr>
      <w:rFonts w:ascii="Arial" w:eastAsia="宋体" w:hAnsi="Arial" w:cs="Arial"/>
      <w:b/>
      <w:bCs/>
      <w:sz w:val="32"/>
      <w:szCs w:val="32"/>
    </w:rPr>
  </w:style>
  <w:style w:type="character" w:customStyle="1" w:styleId="afffffffffffff3">
    <w:name w:val="批注主题 字符"/>
    <w:basedOn w:val="Char2"/>
    <w:qFormat/>
    <w:rPr>
      <w:rFonts w:ascii="宋体" w:hAnsi="宋体"/>
      <w:b/>
      <w:bCs/>
      <w:kern w:val="2"/>
      <w:sz w:val="21"/>
      <w:szCs w:val="21"/>
    </w:rPr>
  </w:style>
  <w:style w:type="character" w:customStyle="1" w:styleId="Char7">
    <w:name w:val="批注主题 Char"/>
    <w:link w:val="afffff4"/>
    <w:qFormat/>
    <w:rPr>
      <w:rFonts w:ascii="宋体" w:hAnsi="宋体"/>
      <w:b/>
      <w:bCs/>
      <w:kern w:val="2"/>
      <w:sz w:val="21"/>
      <w:szCs w:val="24"/>
    </w:rPr>
  </w:style>
  <w:style w:type="character" w:customStyle="1" w:styleId="Charf3">
    <w:name w:val="引用 Char"/>
    <w:uiPriority w:val="29"/>
    <w:rPr>
      <w:i/>
      <w:iCs/>
      <w:color w:val="000000"/>
    </w:rPr>
  </w:style>
  <w:style w:type="character" w:customStyle="1" w:styleId="110">
    <w:name w:val="不明显参考11"/>
    <w:uiPriority w:val="31"/>
    <w:qFormat/>
    <w:rPr>
      <w:smallCaps/>
      <w:color w:val="C0504D"/>
      <w:u w:val="single"/>
    </w:rPr>
  </w:style>
  <w:style w:type="paragraph" w:styleId="afffffffffffff4">
    <w:name w:val="No Spacing"/>
    <w:uiPriority w:val="1"/>
    <w:qFormat/>
    <w:pPr>
      <w:widowControl w:val="0"/>
      <w:ind w:leftChars="200" w:left="200"/>
    </w:pPr>
    <w:rPr>
      <w:kern w:val="2"/>
      <w:sz w:val="18"/>
      <w:szCs w:val="24"/>
    </w:rPr>
  </w:style>
  <w:style w:type="paragraph" w:customStyle="1" w:styleId="112">
    <w:name w:val="1.1"/>
    <w:basedOn w:val="13"/>
    <w:next w:val="afffe"/>
    <w:qFormat/>
    <w:pPr>
      <w:spacing w:beforeLines="50" w:before="50" w:afterLines="50" w:after="50"/>
      <w:jc w:val="left"/>
      <w:outlineLvl w:val="2"/>
    </w:pPr>
  </w:style>
  <w:style w:type="character" w:customStyle="1" w:styleId="1111Char">
    <w:name w:val="1.1.1.1 Char"/>
    <w:link w:val="1111"/>
    <w:qFormat/>
    <w:rPr>
      <w:rFonts w:ascii="宋体" w:eastAsia="等线" w:hAnsi="宋体"/>
      <w:sz w:val="21"/>
    </w:rPr>
  </w:style>
  <w:style w:type="character" w:customStyle="1" w:styleId="11111Char">
    <w:name w:val="1.1.1.1.1 Char"/>
    <w:basedOn w:val="Charf4"/>
    <w:link w:val="11111"/>
    <w:qFormat/>
    <w:rPr>
      <w:rFonts w:ascii="黑体" w:eastAsia="黑体" w:hAnsi="Times New Roman"/>
      <w:sz w:val="21"/>
    </w:rPr>
  </w:style>
  <w:style w:type="character" w:customStyle="1" w:styleId="Charf4">
    <w:name w:val="图 Char"/>
    <w:link w:val="afffffffffffff5"/>
    <w:qFormat/>
    <w:rPr>
      <w:rFonts w:ascii="黑体" w:eastAsia="黑体" w:hAnsi="Times New Roman"/>
      <w:sz w:val="21"/>
    </w:rPr>
  </w:style>
  <w:style w:type="paragraph" w:customStyle="1" w:styleId="afffffffffffff5">
    <w:name w:val="图"/>
    <w:basedOn w:val="13"/>
    <w:link w:val="Charf4"/>
    <w:pPr>
      <w:spacing w:beforeLines="50" w:before="50" w:afterLines="50" w:after="50"/>
      <w:jc w:val="center"/>
      <w:outlineLvl w:val="9"/>
    </w:pPr>
  </w:style>
  <w:style w:type="paragraph" w:customStyle="1" w:styleId="113">
    <w:name w:val="1.1 术语定义"/>
    <w:basedOn w:val="112"/>
    <w:next w:val="afffe"/>
    <w:link w:val="11Char"/>
    <w:qFormat/>
    <w:pPr>
      <w:outlineLvl w:val="9"/>
    </w:pPr>
    <w:rPr>
      <w:rFonts w:hAnsi="Arial Unicode MS" w:cs="Arial Unicode MS"/>
      <w:szCs w:val="28"/>
    </w:rPr>
  </w:style>
  <w:style w:type="character" w:customStyle="1" w:styleId="11Char">
    <w:name w:val="1.1 术语定义 Char"/>
    <w:link w:val="113"/>
    <w:qFormat/>
    <w:rPr>
      <w:rFonts w:ascii="黑体" w:eastAsia="黑体" w:hAnsi="Arial Unicode MS" w:cs="Arial Unicode MS"/>
      <w:sz w:val="21"/>
      <w:szCs w:val="28"/>
    </w:rPr>
  </w:style>
  <w:style w:type="paragraph" w:customStyle="1" w:styleId="afffffffffffff6">
    <w:name w:val="二级条标题"/>
    <w:basedOn w:val="afffffffffffff7"/>
    <w:next w:val="affffffffffffa"/>
    <w:link w:val="Charf5"/>
    <w:qFormat/>
    <w:pPr>
      <w:spacing w:before="156" w:after="156"/>
      <w:outlineLvl w:val="3"/>
    </w:pPr>
  </w:style>
  <w:style w:type="paragraph" w:customStyle="1" w:styleId="afffffffffffff7">
    <w:name w:val="一级条标题"/>
    <w:next w:val="affffffffffffa"/>
    <w:link w:val="Charf6"/>
    <w:qFormat/>
    <w:pPr>
      <w:spacing w:beforeLines="50" w:afterLines="50"/>
      <w:outlineLvl w:val="2"/>
    </w:pPr>
    <w:rPr>
      <w:rFonts w:ascii="黑体" w:eastAsia="黑体"/>
      <w:sz w:val="21"/>
      <w:szCs w:val="21"/>
    </w:rPr>
  </w:style>
  <w:style w:type="character" w:customStyle="1" w:styleId="Charf6">
    <w:name w:val="一级条标题 Char"/>
    <w:link w:val="afffffffffffff7"/>
    <w:qFormat/>
    <w:locked/>
    <w:rPr>
      <w:rFonts w:ascii="黑体" w:eastAsia="黑体" w:hAnsi="Times New Roman"/>
      <w:sz w:val="21"/>
      <w:szCs w:val="21"/>
    </w:rPr>
  </w:style>
  <w:style w:type="character" w:customStyle="1" w:styleId="Charf5">
    <w:name w:val="二级条标题 Char"/>
    <w:link w:val="afffffffffffff6"/>
    <w:qFormat/>
    <w:rPr>
      <w:rFonts w:ascii="黑体" w:eastAsia="黑体" w:hAnsi="Times New Roman"/>
      <w:sz w:val="21"/>
      <w:szCs w:val="21"/>
    </w:rPr>
  </w:style>
  <w:style w:type="character" w:customStyle="1" w:styleId="Char15">
    <w:name w:val="批注文字 Char1"/>
    <w:uiPriority w:val="99"/>
    <w:semiHidden/>
    <w:rPr>
      <w:kern w:val="2"/>
      <w:sz w:val="21"/>
      <w:szCs w:val="21"/>
    </w:rPr>
  </w:style>
  <w:style w:type="character" w:customStyle="1" w:styleId="3Char10">
    <w:name w:val="正文文本 3 Char1"/>
    <w:uiPriority w:val="99"/>
    <w:semiHidden/>
    <w:rPr>
      <w:kern w:val="2"/>
      <w:sz w:val="16"/>
      <w:szCs w:val="16"/>
    </w:rPr>
  </w:style>
  <w:style w:type="character" w:customStyle="1" w:styleId="Char16">
    <w:name w:val="日期 Char1"/>
    <w:uiPriority w:val="99"/>
    <w:semiHidden/>
    <w:rPr>
      <w:kern w:val="2"/>
      <w:sz w:val="21"/>
      <w:szCs w:val="21"/>
    </w:rPr>
  </w:style>
  <w:style w:type="character" w:customStyle="1" w:styleId="2Char10">
    <w:name w:val="正文文本缩进 2 Char1"/>
    <w:uiPriority w:val="99"/>
    <w:semiHidden/>
    <w:rPr>
      <w:kern w:val="2"/>
      <w:sz w:val="21"/>
      <w:szCs w:val="21"/>
    </w:rPr>
  </w:style>
  <w:style w:type="character" w:customStyle="1" w:styleId="3Char11">
    <w:name w:val="正文文本缩进 3 Char1"/>
    <w:uiPriority w:val="99"/>
    <w:semiHidden/>
    <w:rPr>
      <w:kern w:val="2"/>
      <w:sz w:val="16"/>
      <w:szCs w:val="16"/>
    </w:rPr>
  </w:style>
  <w:style w:type="character" w:customStyle="1" w:styleId="2Char11">
    <w:name w:val="正文文本 2 Char1"/>
    <w:uiPriority w:val="99"/>
    <w:semiHidden/>
    <w:rPr>
      <w:kern w:val="2"/>
      <w:sz w:val="21"/>
      <w:szCs w:val="21"/>
    </w:rPr>
  </w:style>
  <w:style w:type="character" w:customStyle="1" w:styleId="Char17">
    <w:name w:val="批注主题 Char1"/>
    <w:uiPriority w:val="99"/>
    <w:semiHidden/>
    <w:rPr>
      <w:b/>
      <w:bCs/>
      <w:kern w:val="2"/>
      <w:sz w:val="21"/>
      <w:szCs w:val="21"/>
    </w:rPr>
  </w:style>
  <w:style w:type="paragraph" w:customStyle="1" w:styleId="afffffffffffff8">
    <w:name w:val="前言、引言标题"/>
    <w:next w:val="affffffffffffa"/>
    <w:link w:val="Charf7"/>
    <w:qFormat/>
    <w:pPr>
      <w:keepNext/>
      <w:pageBreakBefore/>
      <w:shd w:val="clear" w:color="FFFFFF" w:fill="FFFFFF"/>
      <w:spacing w:before="640" w:after="560"/>
      <w:jc w:val="center"/>
      <w:outlineLvl w:val="0"/>
    </w:pPr>
    <w:rPr>
      <w:rFonts w:ascii="黑体" w:eastAsia="黑体"/>
      <w:sz w:val="32"/>
    </w:rPr>
  </w:style>
  <w:style w:type="character" w:customStyle="1" w:styleId="Charf7">
    <w:name w:val="前言、引言标题 Char"/>
    <w:link w:val="afffffffffffff8"/>
    <w:qFormat/>
    <w:rPr>
      <w:rFonts w:ascii="黑体" w:eastAsia="黑体" w:hAnsi="Times New Roman"/>
      <w:sz w:val="32"/>
      <w:shd w:val="clear" w:color="FFFFFF" w:fill="FFFFFF"/>
    </w:rPr>
  </w:style>
  <w:style w:type="paragraph" w:customStyle="1" w:styleId="af3">
    <w:name w:val="三级条标题"/>
    <w:basedOn w:val="afffffffffffff6"/>
    <w:next w:val="affffffffffffa"/>
    <w:link w:val="Charf8"/>
    <w:qFormat/>
    <w:pPr>
      <w:numPr>
        <w:ilvl w:val="3"/>
        <w:numId w:val="33"/>
      </w:numPr>
      <w:outlineLvl w:val="4"/>
    </w:pPr>
  </w:style>
  <w:style w:type="character" w:customStyle="1" w:styleId="Charf8">
    <w:name w:val="三级条标题 Char"/>
    <w:link w:val="af3"/>
    <w:qFormat/>
    <w:rPr>
      <w:rFonts w:ascii="黑体" w:eastAsia="黑体"/>
      <w:sz w:val="21"/>
      <w:szCs w:val="21"/>
    </w:rPr>
  </w:style>
  <w:style w:type="paragraph" w:customStyle="1" w:styleId="afffffffffffff9">
    <w:name w:val="四级条标题"/>
    <w:basedOn w:val="af3"/>
    <w:next w:val="affffffffffffa"/>
    <w:qFormat/>
    <w:pPr>
      <w:numPr>
        <w:ilvl w:val="0"/>
        <w:numId w:val="0"/>
      </w:numPr>
      <w:outlineLvl w:val="5"/>
    </w:pPr>
  </w:style>
  <w:style w:type="paragraph" w:customStyle="1" w:styleId="afffffffffffffa">
    <w:name w:val="前言类"/>
    <w:basedOn w:val="afffffffffffff8"/>
    <w:link w:val="Charf9"/>
  </w:style>
  <w:style w:type="character" w:customStyle="1" w:styleId="Charf9">
    <w:name w:val="前言类 Char"/>
    <w:link w:val="afffffffffffffa"/>
    <w:rPr>
      <w:rFonts w:ascii="黑体" w:eastAsia="黑体" w:hAnsi="Times New Roman"/>
      <w:sz w:val="32"/>
      <w:shd w:val="clear" w:color="FFFFFF" w:fill="FFFFFF"/>
    </w:rPr>
  </w:style>
  <w:style w:type="paragraph" w:customStyle="1" w:styleId="29">
    <w:name w:val="列出段落2"/>
    <w:basedOn w:val="afffe"/>
    <w:uiPriority w:val="34"/>
    <w:qFormat/>
    <w:pPr>
      <w:adjustRightInd/>
      <w:spacing w:line="240" w:lineRule="auto"/>
      <w:ind w:firstLineChars="200" w:firstLine="420"/>
      <w:jc w:val="left"/>
    </w:pPr>
    <w:rPr>
      <w:rFonts w:ascii="宋体" w:hAnsi="宋体"/>
    </w:rPr>
  </w:style>
  <w:style w:type="paragraph" w:customStyle="1" w:styleId="afffffffffffffb">
    <w:name w:val="字母编号列项（一级）"/>
    <w:link w:val="Charfa"/>
    <w:qFormat/>
    <w:pPr>
      <w:jc w:val="both"/>
    </w:pPr>
    <w:rPr>
      <w:rFonts w:ascii="宋体"/>
      <w:sz w:val="21"/>
    </w:rPr>
  </w:style>
  <w:style w:type="character" w:customStyle="1" w:styleId="Charfa">
    <w:name w:val="字母编号列项（一级） Char"/>
    <w:link w:val="afffffffffffffb"/>
    <w:rPr>
      <w:rFonts w:ascii="宋体" w:hAnsi="Times New Roman"/>
      <w:sz w:val="21"/>
    </w:rPr>
  </w:style>
  <w:style w:type="paragraph" w:customStyle="1" w:styleId="afffffffffffffc">
    <w:name w:val="附录标识"/>
    <w:basedOn w:val="afffe"/>
    <w:next w:val="affffffffffffa"/>
    <w:uiPriority w:val="99"/>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6">
    <w:name w:val="附录表标号"/>
    <w:basedOn w:val="afffe"/>
    <w:next w:val="affffffffffffa"/>
    <w:uiPriority w:val="99"/>
    <w:qFormat/>
    <w:pPr>
      <w:numPr>
        <w:numId w:val="34"/>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7">
    <w:name w:val="附录表标题"/>
    <w:basedOn w:val="afffe"/>
    <w:next w:val="affffffffffffa"/>
    <w:uiPriority w:val="99"/>
    <w:qFormat/>
    <w:pPr>
      <w:numPr>
        <w:ilvl w:val="1"/>
        <w:numId w:val="34"/>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fffffffffffd">
    <w:name w:val="附录二级条标题"/>
    <w:basedOn w:val="afffe"/>
    <w:next w:val="affffffffffffa"/>
    <w:qFormat/>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e">
    <w:name w:val="附录三级条标题"/>
    <w:basedOn w:val="afffffffffffffd"/>
    <w:next w:val="affffffffffffa"/>
    <w:uiPriority w:val="99"/>
    <w:qFormat/>
    <w:pPr>
      <w:outlineLvl w:val="4"/>
    </w:pPr>
  </w:style>
  <w:style w:type="paragraph" w:customStyle="1" w:styleId="affffffffffffff">
    <w:name w:val="附录四级条标题"/>
    <w:basedOn w:val="afffffffffffffe"/>
    <w:next w:val="affffffffffffa"/>
    <w:uiPriority w:val="99"/>
    <w:qFormat/>
    <w:pPr>
      <w:outlineLvl w:val="5"/>
    </w:pPr>
  </w:style>
  <w:style w:type="paragraph" w:customStyle="1" w:styleId="af5">
    <w:name w:val="附录图标号"/>
    <w:basedOn w:val="afffe"/>
    <w:uiPriority w:val="99"/>
    <w:qFormat/>
    <w:pPr>
      <w:keepNext/>
      <w:pageBreakBefore/>
      <w:widowControl/>
      <w:numPr>
        <w:numId w:val="35"/>
      </w:numPr>
      <w:adjustRightInd/>
      <w:spacing w:line="14" w:lineRule="exact"/>
      <w:ind w:left="0" w:firstLine="363"/>
      <w:jc w:val="center"/>
      <w:outlineLvl w:val="0"/>
    </w:pPr>
    <w:rPr>
      <w:rFonts w:ascii="Times New Roman" w:hAnsi="Times New Roman"/>
      <w:color w:val="FFFFFF"/>
      <w:szCs w:val="24"/>
    </w:rPr>
  </w:style>
  <w:style w:type="paragraph" w:customStyle="1" w:styleId="af6">
    <w:name w:val="附录图标题"/>
    <w:basedOn w:val="afffe"/>
    <w:next w:val="affffffffffffa"/>
    <w:qFormat/>
    <w:pPr>
      <w:numPr>
        <w:ilvl w:val="1"/>
        <w:numId w:val="35"/>
      </w:numPr>
      <w:tabs>
        <w:tab w:val="left" w:pos="363"/>
      </w:tabs>
      <w:adjustRightInd/>
      <w:spacing w:beforeLines="50" w:afterLines="50" w:line="240" w:lineRule="auto"/>
      <w:ind w:left="0" w:firstLine="0"/>
      <w:jc w:val="center"/>
    </w:pPr>
    <w:rPr>
      <w:rFonts w:ascii="黑体" w:eastAsia="黑体" w:hAnsi="Times New Roman"/>
    </w:rPr>
  </w:style>
  <w:style w:type="paragraph" w:customStyle="1" w:styleId="affffffffffffff0">
    <w:name w:val="附录五级条标题"/>
    <w:basedOn w:val="affffffffffffff"/>
    <w:next w:val="affffffffffffa"/>
    <w:uiPriority w:val="99"/>
    <w:qFormat/>
    <w:pPr>
      <w:outlineLvl w:val="6"/>
    </w:pPr>
  </w:style>
  <w:style w:type="paragraph" w:customStyle="1" w:styleId="affffffffffffff1">
    <w:name w:val="附录章标题"/>
    <w:next w:val="affffffffffffa"/>
    <w:link w:val="affffffffffffff2"/>
    <w:uiPriority w:val="99"/>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character" w:customStyle="1" w:styleId="affffffffffffff2">
    <w:name w:val="附录章标题 字符"/>
    <w:link w:val="affffffffffffff1"/>
    <w:uiPriority w:val="99"/>
    <w:qFormat/>
    <w:rPr>
      <w:rFonts w:ascii="黑体" w:eastAsia="黑体" w:hAnsi="Times New Roman"/>
      <w:kern w:val="21"/>
      <w:sz w:val="21"/>
    </w:rPr>
  </w:style>
  <w:style w:type="paragraph" w:customStyle="1" w:styleId="affffffffffffff3">
    <w:name w:val="附录一级条标题"/>
    <w:basedOn w:val="affffffffffffff1"/>
    <w:next w:val="affffffffffffa"/>
    <w:qFormat/>
    <w:pPr>
      <w:autoSpaceDN w:val="0"/>
      <w:spacing w:beforeLines="50" w:afterLines="50"/>
      <w:outlineLvl w:val="2"/>
    </w:pPr>
  </w:style>
  <w:style w:type="paragraph" w:customStyle="1" w:styleId="affffffffffffff4">
    <w:name w:val="二级无"/>
    <w:basedOn w:val="afffffffffffff6"/>
    <w:qFormat/>
    <w:pPr>
      <w:spacing w:beforeLines="0" w:before="50" w:afterLines="0" w:after="50"/>
    </w:pPr>
    <w:rPr>
      <w:rFonts w:ascii="宋体" w:eastAsia="宋体"/>
      <w:lang w:val="zh-CN"/>
    </w:rPr>
  </w:style>
  <w:style w:type="paragraph" w:customStyle="1" w:styleId="14">
    <w:name w:val="修订1"/>
    <w:hidden/>
    <w:uiPriority w:val="99"/>
    <w:semiHidden/>
    <w:qFormat/>
    <w:rPr>
      <w:rFonts w:ascii="Calibri" w:hAnsi="Calibri"/>
      <w:kern w:val="2"/>
      <w:sz w:val="21"/>
      <w:szCs w:val="21"/>
    </w:rPr>
  </w:style>
  <w:style w:type="paragraph" w:customStyle="1" w:styleId="affffffffffffff5">
    <w:name w:val="三级无"/>
    <w:basedOn w:val="af3"/>
    <w:link w:val="Charfb"/>
    <w:qFormat/>
    <w:pPr>
      <w:numPr>
        <w:ilvl w:val="0"/>
        <w:numId w:val="0"/>
      </w:numPr>
      <w:spacing w:beforeLines="0" w:afterLines="0"/>
    </w:pPr>
    <w:rPr>
      <w:rFonts w:ascii="宋体"/>
    </w:rPr>
  </w:style>
  <w:style w:type="character" w:customStyle="1" w:styleId="Charfb">
    <w:name w:val="三级无 Char"/>
    <w:link w:val="affffffffffffff5"/>
    <w:qFormat/>
    <w:rPr>
      <w:rFonts w:ascii="宋体" w:eastAsia="黑体" w:hAnsi="Times New Roman"/>
      <w:sz w:val="21"/>
      <w:szCs w:val="21"/>
    </w:rPr>
  </w:style>
  <w:style w:type="paragraph" w:customStyle="1" w:styleId="affffffffffffff6">
    <w:name w:val="编号列项（三级）"/>
    <w:qFormat/>
    <w:pPr>
      <w:ind w:firstLine="363"/>
    </w:pPr>
    <w:rPr>
      <w:rFonts w:ascii="宋体"/>
      <w:sz w:val="21"/>
    </w:rPr>
  </w:style>
  <w:style w:type="paragraph" w:customStyle="1" w:styleId="affffffffffffff7">
    <w:name w:val="标准书脚_偶数页"/>
    <w:qFormat/>
    <w:pPr>
      <w:spacing w:before="120"/>
      <w:ind w:left="221"/>
    </w:pPr>
    <w:rPr>
      <w:rFonts w:ascii="宋体"/>
      <w:sz w:val="18"/>
      <w:szCs w:val="18"/>
    </w:rPr>
  </w:style>
  <w:style w:type="paragraph" w:customStyle="1" w:styleId="affffffffffffff8">
    <w:name w:val="标准书脚_奇数页"/>
    <w:qFormat/>
    <w:pPr>
      <w:spacing w:before="120"/>
      <w:ind w:right="198"/>
      <w:jc w:val="right"/>
    </w:pPr>
    <w:rPr>
      <w:rFonts w:ascii="宋体"/>
      <w:sz w:val="18"/>
      <w:szCs w:val="18"/>
    </w:rPr>
  </w:style>
  <w:style w:type="paragraph" w:customStyle="1" w:styleId="affffffffffffff9">
    <w:name w:val="标准书眉_奇数页"/>
    <w:next w:val="afffe"/>
    <w:qFormat/>
    <w:pPr>
      <w:pBdr>
        <w:bottom w:val="single" w:sz="4" w:space="1" w:color="auto"/>
      </w:pBdr>
      <w:tabs>
        <w:tab w:val="center" w:pos="4154"/>
        <w:tab w:val="right" w:pos="8306"/>
      </w:tabs>
      <w:spacing w:after="220"/>
      <w:jc w:val="right"/>
    </w:pPr>
    <w:rPr>
      <w:rFonts w:ascii="宋体"/>
      <w:sz w:val="21"/>
      <w:szCs w:val="21"/>
    </w:rPr>
  </w:style>
  <w:style w:type="paragraph" w:customStyle="1" w:styleId="affffffffffffffa">
    <w:name w:val="标准书眉_偶数页"/>
    <w:basedOn w:val="affffffffffffff9"/>
    <w:next w:val="afffe"/>
    <w:qFormat/>
    <w:pPr>
      <w:jc w:val="left"/>
    </w:pPr>
  </w:style>
  <w:style w:type="paragraph" w:customStyle="1" w:styleId="affffffffffffffb">
    <w:name w:val="参考文献"/>
    <w:basedOn w:val="afffe"/>
    <w:next w:val="affffffffffffa"/>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c">
    <w:name w:val="参考文献、索引标题"/>
    <w:basedOn w:val="afffe"/>
    <w:next w:val="affffffffffffa"/>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5">
    <w:name w:val="封面标准号1"/>
    <w:qFormat/>
    <w:pPr>
      <w:widowControl w:val="0"/>
      <w:kinsoku w:val="0"/>
      <w:overflowPunct w:val="0"/>
      <w:autoSpaceDE w:val="0"/>
      <w:autoSpaceDN w:val="0"/>
      <w:spacing w:before="308"/>
      <w:jc w:val="right"/>
      <w:textAlignment w:val="center"/>
    </w:pPr>
    <w:rPr>
      <w:sz w:val="28"/>
    </w:rPr>
  </w:style>
  <w:style w:type="paragraph" w:customStyle="1" w:styleId="2a">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2b">
    <w:name w:val="封面标准名称2"/>
    <w:basedOn w:val="affffffff5"/>
    <w:pPr>
      <w:framePr w:w="9639" w:wrap="around" w:vAnchor="page" w:hAnchor="page" w:y="4469"/>
      <w:spacing w:beforeLines="630"/>
    </w:pPr>
  </w:style>
  <w:style w:type="paragraph" w:customStyle="1" w:styleId="2c">
    <w:name w:val="封面标准文稿编辑信息2"/>
    <w:basedOn w:val="affffffff6"/>
    <w:pPr>
      <w:framePr w:w="9639" w:h="6917" w:hRule="exact" w:wrap="around" w:vAnchor="page" w:hAnchor="page" w:xAlign="center" w:y="4469" w:anchorLock="1"/>
      <w:widowControl w:val="0"/>
      <w:spacing w:after="160"/>
      <w:textAlignment w:val="center"/>
    </w:pPr>
    <w:rPr>
      <w:szCs w:val="28"/>
    </w:rPr>
  </w:style>
  <w:style w:type="paragraph" w:customStyle="1" w:styleId="2d">
    <w:name w:val="封面标准文稿类别2"/>
    <w:basedOn w:val="affffffff7"/>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e">
    <w:name w:val="封面标准英文名称2"/>
    <w:basedOn w:val="affffffff8"/>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f">
    <w:name w:val="封面一致性程度标识2"/>
    <w:basedOn w:val="affffffff9"/>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affffffffffffffd">
    <w:name w:val="附录标题"/>
    <w:basedOn w:val="affffffffffffa"/>
    <w:next w:val="affffffffffffa"/>
    <w:qFormat/>
    <w:pPr>
      <w:ind w:firstLineChars="0" w:firstLine="0"/>
      <w:jc w:val="center"/>
    </w:pPr>
    <w:rPr>
      <w:rFonts w:ascii="黑体" w:eastAsia="黑体"/>
    </w:rPr>
  </w:style>
  <w:style w:type="paragraph" w:customStyle="1" w:styleId="affffffffffffffe">
    <w:name w:val="附录二级无"/>
    <w:basedOn w:val="afffffffffffffd"/>
    <w:qFormat/>
    <w:pPr>
      <w:tabs>
        <w:tab w:val="clear" w:pos="360"/>
      </w:tabs>
      <w:spacing w:beforeLines="0" w:afterLines="0"/>
    </w:pPr>
    <w:rPr>
      <w:rFonts w:ascii="宋体" w:eastAsia="宋体"/>
      <w:szCs w:val="21"/>
    </w:rPr>
  </w:style>
  <w:style w:type="paragraph" w:customStyle="1" w:styleId="afffffffffffffff">
    <w:name w:val="附录公式"/>
    <w:basedOn w:val="affffffffffffa"/>
    <w:next w:val="affffffffffffa"/>
    <w:link w:val="Charfc"/>
    <w:qFormat/>
  </w:style>
  <w:style w:type="character" w:customStyle="1" w:styleId="Charfc">
    <w:name w:val="附录公式 Char"/>
    <w:link w:val="afffffffffffffff"/>
    <w:rPr>
      <w:rFonts w:ascii="宋体" w:hAnsi="Times New Roman"/>
      <w:sz w:val="21"/>
    </w:rPr>
  </w:style>
  <w:style w:type="paragraph" w:customStyle="1" w:styleId="afffffffffffffff0">
    <w:name w:val="附录公式编号制表符"/>
    <w:basedOn w:val="afffe"/>
    <w:next w:val="affffffffffffa"/>
    <w:qFormat/>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fff1">
    <w:name w:val="附录三级无"/>
    <w:basedOn w:val="afffffffffffffe"/>
    <w:qFormat/>
    <w:pPr>
      <w:tabs>
        <w:tab w:val="clear" w:pos="360"/>
      </w:tabs>
      <w:spacing w:beforeLines="0" w:afterLines="0"/>
    </w:pPr>
    <w:rPr>
      <w:rFonts w:ascii="宋体" w:eastAsia="宋体"/>
      <w:szCs w:val="21"/>
    </w:rPr>
  </w:style>
  <w:style w:type="paragraph" w:customStyle="1" w:styleId="afffa">
    <w:name w:val="附录数字编号列项（二级）"/>
    <w:qFormat/>
    <w:pPr>
      <w:numPr>
        <w:ilvl w:val="1"/>
        <w:numId w:val="36"/>
      </w:numPr>
    </w:pPr>
    <w:rPr>
      <w:rFonts w:ascii="宋体"/>
      <w:sz w:val="21"/>
    </w:rPr>
  </w:style>
  <w:style w:type="paragraph" w:customStyle="1" w:styleId="afffffffffffffff2">
    <w:name w:val="附录四级无"/>
    <w:basedOn w:val="affffffffffffff"/>
    <w:qFormat/>
    <w:pPr>
      <w:tabs>
        <w:tab w:val="clear" w:pos="360"/>
      </w:tabs>
      <w:spacing w:beforeLines="0" w:afterLines="0"/>
    </w:pPr>
    <w:rPr>
      <w:rFonts w:ascii="宋体" w:eastAsia="宋体"/>
      <w:szCs w:val="21"/>
    </w:rPr>
  </w:style>
  <w:style w:type="paragraph" w:customStyle="1" w:styleId="afffffffffffffff3">
    <w:name w:val="附录五级无"/>
    <w:basedOn w:val="affffffffffffff0"/>
    <w:qFormat/>
    <w:pPr>
      <w:tabs>
        <w:tab w:val="clear" w:pos="360"/>
      </w:tabs>
      <w:spacing w:beforeLines="0" w:afterLines="0"/>
    </w:pPr>
    <w:rPr>
      <w:rFonts w:ascii="宋体" w:eastAsia="宋体"/>
      <w:szCs w:val="21"/>
    </w:rPr>
  </w:style>
  <w:style w:type="paragraph" w:customStyle="1" w:styleId="afffffffffffffff4">
    <w:name w:val="附录一级无"/>
    <w:basedOn w:val="affffffffffffff3"/>
    <w:qFormat/>
    <w:pPr>
      <w:tabs>
        <w:tab w:val="clear" w:pos="360"/>
      </w:tabs>
      <w:spacing w:beforeLines="0" w:afterLines="0"/>
    </w:pPr>
    <w:rPr>
      <w:rFonts w:ascii="宋体" w:eastAsia="宋体"/>
      <w:szCs w:val="21"/>
    </w:rPr>
  </w:style>
  <w:style w:type="paragraph" w:customStyle="1" w:styleId="afff9">
    <w:name w:val="附录字母编号列项（一级）"/>
    <w:qFormat/>
    <w:pPr>
      <w:numPr>
        <w:numId w:val="36"/>
      </w:numPr>
    </w:pPr>
    <w:rPr>
      <w:rFonts w:ascii="宋体"/>
      <w:sz w:val="21"/>
    </w:rPr>
  </w:style>
  <w:style w:type="paragraph" w:customStyle="1" w:styleId="afffffffffffffff5">
    <w:name w:val="列项——（一级）"/>
    <w:qFormat/>
    <w:pPr>
      <w:widowControl w:val="0"/>
      <w:ind w:left="833" w:hanging="408"/>
      <w:jc w:val="both"/>
    </w:pPr>
    <w:rPr>
      <w:rFonts w:ascii="宋体"/>
      <w:sz w:val="21"/>
    </w:rPr>
  </w:style>
  <w:style w:type="paragraph" w:customStyle="1" w:styleId="afffffffffffffff6">
    <w:name w:val="列项◆（三级）"/>
    <w:basedOn w:val="afffe"/>
    <w:uiPriority w:val="99"/>
    <w:qFormat/>
    <w:pPr>
      <w:tabs>
        <w:tab w:val="left" w:pos="1678"/>
      </w:tabs>
      <w:adjustRightInd/>
      <w:spacing w:line="240" w:lineRule="auto"/>
      <w:ind w:left="1678" w:hanging="414"/>
    </w:pPr>
    <w:rPr>
      <w:rFonts w:ascii="宋体" w:hAnsi="Times New Roman"/>
    </w:rPr>
  </w:style>
  <w:style w:type="paragraph" w:customStyle="1" w:styleId="afffffffffffffff7">
    <w:name w:val="列项●（二级）"/>
    <w:uiPriority w:val="99"/>
    <w:qFormat/>
    <w:pPr>
      <w:tabs>
        <w:tab w:val="left" w:pos="760"/>
      </w:tabs>
      <w:ind w:left="1264" w:hanging="413"/>
      <w:jc w:val="both"/>
    </w:pPr>
    <w:rPr>
      <w:rFonts w:ascii="宋体"/>
      <w:sz w:val="21"/>
    </w:rPr>
  </w:style>
  <w:style w:type="paragraph" w:customStyle="1" w:styleId="afffffffffffffff8">
    <w:name w:val="列项说明"/>
    <w:basedOn w:val="afffe"/>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9">
    <w:name w:val="列项说明数字编号"/>
    <w:pPr>
      <w:ind w:leftChars="400" w:left="600" w:hangingChars="200" w:hanging="200"/>
    </w:pPr>
    <w:rPr>
      <w:rFonts w:ascii="宋体"/>
      <w:sz w:val="21"/>
    </w:rPr>
  </w:style>
  <w:style w:type="paragraph" w:customStyle="1" w:styleId="afffffffffffffffa">
    <w:name w:val="目次、标准名称标题"/>
    <w:basedOn w:val="afffe"/>
    <w:next w:val="affffffffffffa"/>
    <w:qFormat/>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fffb">
    <w:name w:val="其他标准标志"/>
    <w:basedOn w:val="affffff"/>
    <w:pPr>
      <w:framePr w:w="6101" w:h="1389" w:hRule="exact" w:hSpace="181" w:vSpace="181" w:wrap="around" w:vAnchor="page" w:hAnchor="page" w:x="4673" w:y="942"/>
    </w:pPr>
    <w:rPr>
      <w:szCs w:val="96"/>
    </w:rPr>
  </w:style>
  <w:style w:type="paragraph" w:customStyle="1" w:styleId="afffffffffffffffc">
    <w:name w:val="示例"/>
    <w:next w:val="afffffffffffffffd"/>
    <w:qFormat/>
    <w:pPr>
      <w:widowControl w:val="0"/>
      <w:ind w:firstLine="363"/>
      <w:jc w:val="both"/>
    </w:pPr>
    <w:rPr>
      <w:rFonts w:ascii="宋体"/>
      <w:sz w:val="18"/>
      <w:szCs w:val="18"/>
    </w:rPr>
  </w:style>
  <w:style w:type="paragraph" w:customStyle="1" w:styleId="afffffffffffffffd">
    <w:name w:val="示例内容"/>
    <w:pPr>
      <w:ind w:firstLineChars="200" w:firstLine="200"/>
    </w:pPr>
    <w:rPr>
      <w:rFonts w:ascii="宋体"/>
      <w:sz w:val="18"/>
      <w:szCs w:val="18"/>
    </w:rPr>
  </w:style>
  <w:style w:type="paragraph" w:customStyle="1" w:styleId="afffffffffffffffe">
    <w:name w:val="示例×："/>
    <w:basedOn w:val="afffffffffffff"/>
    <w:qFormat/>
    <w:pPr>
      <w:spacing w:beforeLines="0" w:afterLines="0"/>
      <w:ind w:firstLine="363"/>
      <w:outlineLvl w:val="9"/>
    </w:pPr>
    <w:rPr>
      <w:rFonts w:ascii="宋体" w:eastAsia="宋体"/>
      <w:sz w:val="18"/>
      <w:szCs w:val="18"/>
    </w:rPr>
  </w:style>
  <w:style w:type="paragraph" w:customStyle="1" w:styleId="affffffffffffffff">
    <w:name w:val="示例后文字"/>
    <w:basedOn w:val="affffffffffffa"/>
    <w:next w:val="affffffffffffa"/>
    <w:qFormat/>
    <w:pPr>
      <w:ind w:firstLine="360"/>
    </w:pPr>
    <w:rPr>
      <w:sz w:val="18"/>
    </w:rPr>
  </w:style>
  <w:style w:type="paragraph" w:customStyle="1" w:styleId="affffffffffffffff0">
    <w:name w:val="首示例"/>
    <w:next w:val="affffffffffffa"/>
    <w:link w:val="Charfd"/>
    <w:qFormat/>
    <w:rPr>
      <w:rFonts w:ascii="宋体" w:hAnsi="宋体"/>
      <w:kern w:val="2"/>
      <w:sz w:val="18"/>
      <w:szCs w:val="18"/>
    </w:rPr>
  </w:style>
  <w:style w:type="character" w:customStyle="1" w:styleId="Charfd">
    <w:name w:val="首示例 Char"/>
    <w:link w:val="affffffffffffffff0"/>
    <w:rPr>
      <w:rFonts w:ascii="宋体" w:hAnsi="宋体"/>
      <w:kern w:val="2"/>
      <w:sz w:val="18"/>
      <w:szCs w:val="18"/>
    </w:rPr>
  </w:style>
  <w:style w:type="paragraph" w:customStyle="1" w:styleId="affffffffffffffff1">
    <w:name w:val="数字编号列项（二级）"/>
    <w:qFormat/>
    <w:pPr>
      <w:tabs>
        <w:tab w:val="left" w:pos="1260"/>
      </w:tabs>
      <w:ind w:left="1259" w:hanging="419"/>
      <w:jc w:val="both"/>
    </w:pPr>
    <w:rPr>
      <w:rFonts w:ascii="宋体"/>
      <w:sz w:val="21"/>
    </w:rPr>
  </w:style>
  <w:style w:type="paragraph" w:customStyle="1" w:styleId="affffffffffffffff2">
    <w:name w:val="四级无"/>
    <w:basedOn w:val="afffffffffffff9"/>
    <w:pPr>
      <w:spacing w:beforeLines="0" w:afterLines="0"/>
    </w:pPr>
    <w:rPr>
      <w:rFonts w:ascii="宋体" w:eastAsia="宋体"/>
    </w:rPr>
  </w:style>
  <w:style w:type="paragraph" w:customStyle="1" w:styleId="affffffffffffffff3">
    <w:name w:val="条文脚注"/>
    <w:basedOn w:val="afffff0"/>
    <w:qFormat/>
    <w:pPr>
      <w:spacing w:line="240" w:lineRule="auto"/>
      <w:ind w:leftChars="0" w:left="0" w:firstLineChars="0" w:firstLine="0"/>
      <w:jc w:val="both"/>
    </w:pPr>
    <w:rPr>
      <w:rFonts w:hAnsi="Times New Roman"/>
    </w:rPr>
  </w:style>
  <w:style w:type="paragraph" w:customStyle="1" w:styleId="affffffffffffffff4">
    <w:name w:val="图标脚注说明"/>
    <w:basedOn w:val="affffffffffffa"/>
    <w:pPr>
      <w:ind w:left="840" w:firstLineChars="0" w:hanging="420"/>
    </w:pPr>
    <w:rPr>
      <w:sz w:val="18"/>
      <w:szCs w:val="18"/>
    </w:rPr>
  </w:style>
  <w:style w:type="paragraph" w:customStyle="1" w:styleId="affffffffffffffff5">
    <w:name w:val="图的脚注"/>
    <w:next w:val="affffffffffffa"/>
    <w:qFormat/>
    <w:pPr>
      <w:widowControl w:val="0"/>
      <w:ind w:leftChars="200" w:left="840" w:hangingChars="200" w:hanging="420"/>
      <w:jc w:val="both"/>
    </w:pPr>
    <w:rPr>
      <w:rFonts w:ascii="宋体"/>
      <w:sz w:val="18"/>
    </w:rPr>
  </w:style>
  <w:style w:type="character" w:customStyle="1" w:styleId="Char5">
    <w:name w:val="尾注文本 Char"/>
    <w:link w:val="affffa"/>
    <w:semiHidden/>
    <w:rPr>
      <w:rFonts w:ascii="Times New Roman" w:hAnsi="Times New Roman"/>
      <w:kern w:val="2"/>
      <w:sz w:val="21"/>
      <w:szCs w:val="24"/>
    </w:rPr>
  </w:style>
  <w:style w:type="character" w:customStyle="1" w:styleId="affffffffffffffff6">
    <w:name w:val="尾注文本 字符"/>
    <w:basedOn w:val="affff"/>
    <w:uiPriority w:val="99"/>
    <w:semiHidden/>
    <w:rPr>
      <w:kern w:val="2"/>
      <w:sz w:val="21"/>
      <w:szCs w:val="21"/>
    </w:rPr>
  </w:style>
  <w:style w:type="character" w:customStyle="1" w:styleId="Char">
    <w:name w:val="文档结构图 Char"/>
    <w:link w:val="affff4"/>
    <w:semiHidden/>
    <w:rPr>
      <w:rFonts w:ascii="Times New Roman" w:hAnsi="Times New Roman"/>
      <w:kern w:val="2"/>
      <w:sz w:val="21"/>
      <w:szCs w:val="24"/>
      <w:shd w:val="clear" w:color="auto" w:fill="000080"/>
    </w:rPr>
  </w:style>
  <w:style w:type="character" w:customStyle="1" w:styleId="affffffffffffffff7">
    <w:name w:val="文档结构图 字符"/>
    <w:basedOn w:val="affff"/>
    <w:uiPriority w:val="99"/>
    <w:semiHidden/>
    <w:rPr>
      <w:rFonts w:ascii="Microsoft YaHei UI" w:eastAsia="Microsoft YaHei UI"/>
      <w:kern w:val="2"/>
      <w:sz w:val="18"/>
      <w:szCs w:val="18"/>
    </w:rPr>
  </w:style>
  <w:style w:type="paragraph" w:customStyle="1" w:styleId="affffffffffffffff8">
    <w:name w:val="五级无"/>
    <w:basedOn w:val="affffffffffffc"/>
    <w:pPr>
      <w:spacing w:beforeLines="0" w:afterLines="0"/>
    </w:pPr>
    <w:rPr>
      <w:rFonts w:ascii="宋体" w:eastAsia="宋体"/>
    </w:rPr>
  </w:style>
  <w:style w:type="paragraph" w:customStyle="1" w:styleId="affffffffffffffff9">
    <w:name w:val="一级无"/>
    <w:basedOn w:val="afffffffffffff7"/>
    <w:pPr>
      <w:spacing w:beforeLines="0" w:afterLines="0"/>
    </w:pPr>
    <w:rPr>
      <w:rFonts w:ascii="宋体" w:eastAsia="宋体"/>
    </w:rPr>
  </w:style>
  <w:style w:type="paragraph" w:customStyle="1" w:styleId="affffffffffffffffa">
    <w:name w:val="正文公式编号制表符"/>
    <w:basedOn w:val="affffffffffffa"/>
    <w:next w:val="affffffffffffa"/>
    <w:qFormat/>
    <w:pPr>
      <w:ind w:firstLineChars="0" w:firstLine="0"/>
    </w:pPr>
  </w:style>
  <w:style w:type="paragraph" w:customStyle="1" w:styleId="affffffffffffffffb">
    <w:name w:val="正文图标题"/>
    <w:next w:val="affffffffffffa"/>
    <w:qFormat/>
    <w:pPr>
      <w:spacing w:beforeLines="50" w:afterLines="50"/>
      <w:jc w:val="center"/>
    </w:pPr>
    <w:rPr>
      <w:rFonts w:ascii="黑体" w:eastAsia="黑体"/>
      <w:sz w:val="21"/>
    </w:rPr>
  </w:style>
  <w:style w:type="paragraph" w:customStyle="1" w:styleId="affffffffffffffffc">
    <w:name w:val="终结线"/>
    <w:basedOn w:val="afffe"/>
    <w:pPr>
      <w:framePr w:hSpace="181" w:vSpace="181" w:wrap="around" w:vAnchor="text" w:hAnchor="margin" w:xAlign="center" w:y="285"/>
      <w:adjustRightInd/>
      <w:spacing w:line="240" w:lineRule="auto"/>
    </w:pPr>
    <w:rPr>
      <w:rFonts w:ascii="Times New Roman" w:hAnsi="Times New Roman"/>
      <w:b/>
      <w:szCs w:val="24"/>
    </w:rPr>
  </w:style>
  <w:style w:type="paragraph" w:customStyle="1" w:styleId="affffffffffffffffd">
    <w:name w:val="注："/>
    <w:next w:val="affffffffffffa"/>
    <w:uiPriority w:val="99"/>
    <w:qFormat/>
    <w:pPr>
      <w:widowControl w:val="0"/>
      <w:autoSpaceDE w:val="0"/>
      <w:autoSpaceDN w:val="0"/>
      <w:ind w:left="726" w:hanging="363"/>
      <w:jc w:val="both"/>
    </w:pPr>
    <w:rPr>
      <w:rFonts w:ascii="黑体" w:eastAsia="黑体"/>
      <w:sz w:val="18"/>
      <w:szCs w:val="18"/>
    </w:rPr>
  </w:style>
  <w:style w:type="paragraph" w:customStyle="1" w:styleId="affffffffffffffffe">
    <w:name w:val="注×："/>
    <w:qFormat/>
    <w:pPr>
      <w:widowControl w:val="0"/>
      <w:autoSpaceDE w:val="0"/>
      <w:autoSpaceDN w:val="0"/>
      <w:ind w:left="811" w:hanging="448"/>
      <w:jc w:val="both"/>
    </w:pPr>
    <w:rPr>
      <w:rFonts w:ascii="宋体"/>
      <w:sz w:val="18"/>
      <w:szCs w:val="18"/>
    </w:rPr>
  </w:style>
  <w:style w:type="paragraph" w:customStyle="1" w:styleId="af1">
    <w:name w:val="注×：（正文）"/>
    <w:pPr>
      <w:numPr>
        <w:numId w:val="37"/>
      </w:numPr>
      <w:jc w:val="both"/>
    </w:pPr>
    <w:rPr>
      <w:rFonts w:ascii="宋体"/>
      <w:sz w:val="18"/>
      <w:szCs w:val="18"/>
    </w:rPr>
  </w:style>
  <w:style w:type="paragraph" w:customStyle="1" w:styleId="afffffffffffffffff">
    <w:name w:val="列项a"/>
    <w:basedOn w:val="afffe"/>
    <w:pPr>
      <w:adjustRightInd/>
      <w:spacing w:line="240" w:lineRule="auto"/>
    </w:pPr>
    <w:rPr>
      <w:rFonts w:ascii="宋体" w:hAnsi="Times New Roman"/>
      <w:szCs w:val="20"/>
    </w:rPr>
  </w:style>
  <w:style w:type="paragraph" w:customStyle="1" w:styleId="afffffffffffffffff0">
    <w:name w:val="图表脚注"/>
    <w:next w:val="affffffffffffa"/>
    <w:qFormat/>
    <w:pPr>
      <w:ind w:leftChars="200" w:left="300" w:hangingChars="100" w:hanging="100"/>
      <w:jc w:val="both"/>
    </w:pPr>
    <w:rPr>
      <w:rFonts w:ascii="宋体"/>
      <w:sz w:val="18"/>
    </w:rPr>
  </w:style>
  <w:style w:type="character" w:customStyle="1" w:styleId="shorttext">
    <w:name w:val="short_text"/>
    <w:qFormat/>
    <w:rPr>
      <w:rFonts w:cs="Times New Roman"/>
    </w:rPr>
  </w:style>
  <w:style w:type="paragraph" w:customStyle="1" w:styleId="msolistparagraph0">
    <w:name w:val="msolistparagraph"/>
    <w:basedOn w:val="afffe"/>
    <w:pPr>
      <w:widowControl/>
      <w:adjustRightInd/>
      <w:spacing w:line="240" w:lineRule="auto"/>
      <w:ind w:firstLine="420"/>
    </w:pPr>
    <w:rPr>
      <w:rFonts w:cs="宋体"/>
      <w:kern w:val="0"/>
    </w:rPr>
  </w:style>
  <w:style w:type="paragraph" w:customStyle="1" w:styleId="TOC1">
    <w:name w:val="TOC 标题1"/>
    <w:basedOn w:val="1"/>
    <w:next w:val="afffe"/>
    <w:uiPriority w:val="39"/>
    <w:unhideWhenUsed/>
    <w:qFormat/>
    <w:pPr>
      <w:widowControl/>
      <w:adjustRightInd/>
      <w:spacing w:before="480" w:after="0" w:line="276" w:lineRule="auto"/>
      <w:jc w:val="left"/>
      <w:outlineLvl w:val="9"/>
    </w:pPr>
    <w:rPr>
      <w:rFonts w:ascii="等线 Light" w:eastAsia="等线 Light" w:hAnsi="等线 Light"/>
      <w:color w:val="2F5496"/>
      <w:kern w:val="0"/>
      <w:sz w:val="28"/>
      <w:szCs w:val="28"/>
    </w:rPr>
  </w:style>
  <w:style w:type="character" w:customStyle="1" w:styleId="HTML9">
    <w:name w:val="HTML 地址 字符"/>
    <w:basedOn w:val="affff"/>
    <w:rPr>
      <w:i/>
      <w:iCs/>
      <w:kern w:val="2"/>
      <w:sz w:val="21"/>
      <w:szCs w:val="21"/>
    </w:rPr>
  </w:style>
  <w:style w:type="character" w:customStyle="1" w:styleId="HTMLChar">
    <w:name w:val="HTML 地址 Char"/>
    <w:link w:val="HTML"/>
    <w:qFormat/>
    <w:rPr>
      <w:rFonts w:ascii="Times New Roman" w:hAnsi="Times New Roman"/>
      <w:i/>
      <w:iCs/>
      <w:kern w:val="2"/>
      <w:sz w:val="21"/>
      <w:szCs w:val="24"/>
    </w:rPr>
  </w:style>
  <w:style w:type="character" w:customStyle="1" w:styleId="HTMLa">
    <w:name w:val="HTML 预设格式 字符"/>
    <w:basedOn w:val="affff"/>
    <w:rPr>
      <w:rFonts w:ascii="Courier New" w:hAnsi="Courier New" w:cs="Courier New"/>
      <w:kern w:val="2"/>
    </w:rPr>
  </w:style>
  <w:style w:type="character" w:customStyle="1" w:styleId="HTMLChar0">
    <w:name w:val="HTML 预设格式 Char"/>
    <w:link w:val="HTML0"/>
    <w:rPr>
      <w:rFonts w:ascii="Courier New" w:hAnsi="Courier New"/>
      <w:kern w:val="2"/>
    </w:rPr>
  </w:style>
  <w:style w:type="character" w:customStyle="1" w:styleId="16">
    <w:name w:val="已访问的超链接1"/>
    <w:qFormat/>
    <w:rPr>
      <w:color w:val="800080"/>
      <w:u w:val="single"/>
    </w:rPr>
  </w:style>
  <w:style w:type="paragraph" w:customStyle="1" w:styleId="17">
    <w:name w:val="样式1"/>
    <w:basedOn w:val="afffffffffffff"/>
    <w:qFormat/>
    <w:pPr>
      <w:tabs>
        <w:tab w:val="left" w:pos="360"/>
      </w:tabs>
      <w:spacing w:beforeLines="50" w:before="156" w:afterLines="50" w:after="156" w:line="257" w:lineRule="auto"/>
      <w:ind w:left="360" w:hanging="360"/>
    </w:pPr>
  </w:style>
  <w:style w:type="paragraph" w:customStyle="1" w:styleId="2f0">
    <w:name w:val="样式2"/>
    <w:basedOn w:val="afffffffffffff7"/>
    <w:qFormat/>
    <w:pPr>
      <w:spacing w:beforeLines="0" w:afterLines="0"/>
    </w:pPr>
    <w:rPr>
      <w:szCs w:val="20"/>
    </w:rPr>
  </w:style>
  <w:style w:type="paragraph" w:customStyle="1" w:styleId="3">
    <w:name w:val="样式3"/>
    <w:basedOn w:val="afffffffffffff"/>
    <w:qFormat/>
    <w:pPr>
      <w:numPr>
        <w:numId w:val="38"/>
      </w:numPr>
      <w:tabs>
        <w:tab w:val="clear" w:pos="360"/>
        <w:tab w:val="left" w:pos="851"/>
      </w:tabs>
      <w:spacing w:beforeLines="50" w:before="156" w:afterLines="50" w:after="156" w:line="257" w:lineRule="auto"/>
      <w:ind w:left="851" w:hanging="426"/>
    </w:pPr>
  </w:style>
  <w:style w:type="character" w:customStyle="1" w:styleId="headline-content2">
    <w:name w:val="headline-content2"/>
    <w:basedOn w:val="affff"/>
    <w:qFormat/>
  </w:style>
  <w:style w:type="paragraph" w:customStyle="1" w:styleId="CM47">
    <w:name w:val="CM47"/>
    <w:basedOn w:val="Default"/>
    <w:next w:val="Default"/>
    <w:qFormat/>
    <w:pPr>
      <w:spacing w:after="70"/>
    </w:pPr>
    <w:rPr>
      <w:rFonts w:ascii="ST Song" w:eastAsia="ST Song" w:hAnsi="Times New Roman" w:cs="Times New Roman"/>
      <w:color w:val="auto"/>
    </w:rPr>
  </w:style>
  <w:style w:type="paragraph" w:customStyle="1" w:styleId="CM12">
    <w:name w:val="CM12"/>
    <w:basedOn w:val="Default"/>
    <w:next w:val="Default"/>
    <w:qFormat/>
    <w:pPr>
      <w:spacing w:line="313" w:lineRule="atLeast"/>
    </w:pPr>
    <w:rPr>
      <w:rFonts w:ascii="ST Song" w:eastAsia="ST Song" w:hAnsi="Times New Roman" w:cs="Times New Roman"/>
      <w:color w:val="auto"/>
    </w:rPr>
  </w:style>
  <w:style w:type="paragraph" w:customStyle="1" w:styleId="CM5">
    <w:name w:val="CM5"/>
    <w:basedOn w:val="Default"/>
    <w:next w:val="Default"/>
    <w:qFormat/>
    <w:rPr>
      <w:rFonts w:ascii="ST Song" w:eastAsia="ST Song" w:hAnsi="Times New Roman" w:cs="Times New Roman"/>
      <w:color w:val="auto"/>
    </w:rPr>
  </w:style>
  <w:style w:type="paragraph" w:customStyle="1" w:styleId="CM11">
    <w:name w:val="CM11"/>
    <w:basedOn w:val="Default"/>
    <w:next w:val="Default"/>
    <w:qFormat/>
    <w:pPr>
      <w:spacing w:line="318" w:lineRule="atLeast"/>
    </w:pPr>
    <w:rPr>
      <w:rFonts w:ascii="ST Song" w:eastAsia="ST Song" w:hAnsi="Times New Roman" w:cs="Times New Roman"/>
      <w:color w:val="auto"/>
    </w:rPr>
  </w:style>
  <w:style w:type="paragraph" w:customStyle="1" w:styleId="CM51">
    <w:name w:val="CM51"/>
    <w:basedOn w:val="Default"/>
    <w:next w:val="Default"/>
    <w:qFormat/>
    <w:pPr>
      <w:spacing w:after="203"/>
    </w:pPr>
    <w:rPr>
      <w:rFonts w:ascii="ST Song" w:eastAsia="ST Song" w:hAnsi="Times New Roman" w:cs="Times New Roman"/>
      <w:color w:val="auto"/>
    </w:rPr>
  </w:style>
  <w:style w:type="paragraph" w:customStyle="1" w:styleId="CM54">
    <w:name w:val="CM54"/>
    <w:basedOn w:val="Default"/>
    <w:next w:val="Default"/>
    <w:qFormat/>
    <w:pPr>
      <w:spacing w:after="335"/>
    </w:pPr>
    <w:rPr>
      <w:rFonts w:ascii="ST Song" w:eastAsia="ST Song" w:hAnsi="Times New Roman" w:cs="Times New Roman"/>
      <w:color w:val="auto"/>
    </w:rPr>
  </w:style>
  <w:style w:type="character" w:customStyle="1" w:styleId="afffffffffffffffff1">
    <w:name w:val="纯文本 字符"/>
    <w:basedOn w:val="affff"/>
    <w:qFormat/>
    <w:rPr>
      <w:rFonts w:asciiTheme="minorEastAsia" w:eastAsiaTheme="minorEastAsia" w:hAnsi="Courier New" w:cs="Courier New"/>
      <w:kern w:val="2"/>
      <w:sz w:val="21"/>
      <w:szCs w:val="21"/>
    </w:rPr>
  </w:style>
  <w:style w:type="character" w:customStyle="1" w:styleId="Char3">
    <w:name w:val="纯文本 Char"/>
    <w:link w:val="affff8"/>
    <w:qFormat/>
    <w:rPr>
      <w:rFonts w:ascii="宋体" w:hAnsi="Courier New"/>
      <w:kern w:val="2"/>
      <w:sz w:val="21"/>
      <w:szCs w:val="24"/>
    </w:rPr>
  </w:style>
  <w:style w:type="paragraph" w:customStyle="1" w:styleId="18">
    <w:name w:val="1级"/>
    <w:basedOn w:val="afffffffffffff"/>
    <w:qFormat/>
    <w:pPr>
      <w:ind w:left="426"/>
    </w:pPr>
  </w:style>
  <w:style w:type="paragraph" w:customStyle="1" w:styleId="CM45">
    <w:name w:val="CM45"/>
    <w:basedOn w:val="Default"/>
    <w:next w:val="Default"/>
    <w:qFormat/>
    <w:pPr>
      <w:spacing w:after="307"/>
    </w:pPr>
    <w:rPr>
      <w:rFonts w:ascii="ST Song" w:eastAsia="ST Song" w:hAnsi="Times New Roman" w:cs="Times New Roman"/>
      <w:color w:val="auto"/>
    </w:rPr>
  </w:style>
  <w:style w:type="paragraph" w:customStyle="1" w:styleId="0505">
    <w:name w:val="样式 章标题 + 段前: 0.5 行 段后: 0.5 行"/>
    <w:basedOn w:val="afffffffffffff"/>
    <w:qFormat/>
    <w:pPr>
      <w:spacing w:beforeLines="50" w:before="312" w:afterLines="50" w:after="312"/>
    </w:pPr>
    <w:rPr>
      <w:rFonts w:cs="宋体"/>
    </w:rPr>
  </w:style>
  <w:style w:type="paragraph" w:customStyle="1" w:styleId="05051">
    <w:name w:val="样式 章标题 + 段前: 0.5 行 段后: 0.5 行1"/>
    <w:basedOn w:val="afffffffffffff"/>
    <w:qFormat/>
    <w:pPr>
      <w:spacing w:beforeLines="50" w:before="156" w:afterLines="50" w:after="156"/>
    </w:pPr>
    <w:rPr>
      <w:rFonts w:cs="宋体"/>
    </w:rPr>
  </w:style>
  <w:style w:type="paragraph" w:customStyle="1" w:styleId="CM1">
    <w:name w:val="CM1"/>
    <w:basedOn w:val="Default"/>
    <w:next w:val="Default"/>
    <w:uiPriority w:val="99"/>
    <w:qFormat/>
    <w:rPr>
      <w:rFonts w:ascii="EUAlbertina" w:eastAsia="EUAlbertina" w:hAnsi="Times New Roman" w:cs="Times New Roman"/>
      <w:color w:val="auto"/>
    </w:rPr>
  </w:style>
  <w:style w:type="paragraph" w:customStyle="1" w:styleId="CM3">
    <w:name w:val="CM3"/>
    <w:basedOn w:val="Default"/>
    <w:next w:val="Default"/>
    <w:uiPriority w:val="99"/>
    <w:qFormat/>
    <w:rPr>
      <w:rFonts w:ascii="EUAlbertina" w:eastAsia="EUAlbertina" w:hAnsi="Times New Roman" w:cs="Times New Roman"/>
      <w:color w:val="auto"/>
    </w:rPr>
  </w:style>
  <w:style w:type="character" w:customStyle="1" w:styleId="fontstyle01">
    <w:name w:val="fontstyle01"/>
    <w:qFormat/>
    <w:rPr>
      <w:rFonts w:ascii="黑体" w:eastAsia="黑体" w:hAnsi="黑体" w:hint="eastAsia"/>
      <w:color w:val="000000"/>
      <w:sz w:val="22"/>
      <w:szCs w:val="22"/>
    </w:rPr>
  </w:style>
  <w:style w:type="character" w:customStyle="1" w:styleId="fontstyle21">
    <w:name w:val="fontstyle21"/>
    <w:qFormat/>
    <w:rPr>
      <w:rFonts w:ascii="宋体" w:eastAsia="宋体" w:hAnsi="宋体" w:hint="eastAsia"/>
      <w:color w:val="000000"/>
      <w:sz w:val="22"/>
      <w:szCs w:val="22"/>
    </w:rPr>
  </w:style>
  <w:style w:type="character" w:customStyle="1" w:styleId="afffffffffffffffff2">
    <w:name w:val="正文文本_"/>
    <w:link w:val="62"/>
    <w:qFormat/>
    <w:rPr>
      <w:rFonts w:ascii="Arial Unicode MS" w:eastAsia="Arial Unicode MS" w:hAnsi="Arial Unicode MS" w:cs="Arial Unicode MS"/>
      <w:sz w:val="18"/>
      <w:szCs w:val="18"/>
      <w:shd w:val="clear" w:color="auto" w:fill="FFFFFF"/>
    </w:rPr>
  </w:style>
  <w:style w:type="paragraph" w:customStyle="1" w:styleId="62">
    <w:name w:val="正文文本6"/>
    <w:basedOn w:val="afffe"/>
    <w:link w:val="afffffffffffffffff2"/>
    <w:qFormat/>
    <w:pPr>
      <w:shd w:val="clear" w:color="auto" w:fill="FFFFFF"/>
      <w:adjustRightInd/>
      <w:spacing w:before="60" w:after="120" w:line="182" w:lineRule="exact"/>
      <w:ind w:hanging="440"/>
    </w:pPr>
    <w:rPr>
      <w:rFonts w:ascii="Arial Unicode MS" w:eastAsia="Arial Unicode MS" w:hAnsi="Arial Unicode MS" w:cs="Arial Unicode MS"/>
      <w:kern w:val="0"/>
      <w:sz w:val="18"/>
      <w:szCs w:val="18"/>
    </w:rPr>
  </w:style>
  <w:style w:type="character" w:customStyle="1" w:styleId="ordinary-span-edit2">
    <w:name w:val="ordinary-span-edit2"/>
    <w:qFormat/>
  </w:style>
  <w:style w:type="character" w:customStyle="1" w:styleId="edited2">
    <w:name w:val="edited2"/>
    <w:basedOn w:val="affff"/>
    <w:qFormat/>
  </w:style>
  <w:style w:type="character" w:customStyle="1" w:styleId="afffffffffffffffff3">
    <w:name w:val="正文首行缩进 字符"/>
    <w:basedOn w:val="Char1"/>
    <w:uiPriority w:val="99"/>
    <w:semiHidden/>
    <w:rPr>
      <w:kern w:val="2"/>
      <w:sz w:val="21"/>
      <w:szCs w:val="21"/>
    </w:rPr>
  </w:style>
  <w:style w:type="character" w:customStyle="1" w:styleId="Char8">
    <w:name w:val="正文首行缩进 Char"/>
    <w:link w:val="afffff5"/>
    <w:qFormat/>
    <w:rPr>
      <w:rFonts w:ascii="Times New Roman" w:eastAsia="PMingLiU" w:hAnsi="Times New Roman"/>
      <w:kern w:val="2"/>
      <w:sz w:val="21"/>
      <w:szCs w:val="24"/>
    </w:rPr>
  </w:style>
  <w:style w:type="character" w:customStyle="1" w:styleId="CharChar">
    <w:name w:val="段 Char Char"/>
    <w:unhideWhenUsed/>
    <w:rPr>
      <w:rFonts w:ascii="宋体"/>
      <w:sz w:val="21"/>
      <w:lang w:val="en-US" w:eastAsia="zh-CN" w:bidi="ar-SA"/>
    </w:rPr>
  </w:style>
  <w:style w:type="character" w:customStyle="1" w:styleId="afffffffffffffffff4">
    <w:name w:val="章标题 字符"/>
    <w:qFormat/>
    <w:rPr>
      <w:rFonts w:ascii="黑体" w:eastAsia="黑体" w:hAnsi="Times New Roman" w:cs="Times New Roman"/>
      <w:kern w:val="0"/>
      <w:szCs w:val="20"/>
    </w:rPr>
  </w:style>
  <w:style w:type="character" w:customStyle="1" w:styleId="afffffffffffffffff5">
    <w:name w:val="术语 字符"/>
    <w:link w:val="afffffffffffffffff6"/>
    <w:qFormat/>
    <w:rPr>
      <w:rFonts w:eastAsia="黑体" w:cs="Calibri"/>
      <w:szCs w:val="21"/>
    </w:rPr>
  </w:style>
  <w:style w:type="paragraph" w:customStyle="1" w:styleId="afffffffffffffffff6">
    <w:name w:val="术语"/>
    <w:basedOn w:val="affffffffffffa"/>
    <w:next w:val="affffffffffffa"/>
    <w:link w:val="afffffffffffffffff5"/>
    <w:qFormat/>
    <w:pPr>
      <w:widowControl w:val="0"/>
      <w:tabs>
        <w:tab w:val="clear" w:pos="4201"/>
        <w:tab w:val="clear" w:pos="9298"/>
      </w:tabs>
      <w:autoSpaceDE/>
      <w:autoSpaceDN/>
      <w:adjustRightInd w:val="0"/>
    </w:pPr>
    <w:rPr>
      <w:rFonts w:ascii="Calibri" w:eastAsia="黑体" w:hAnsi="Calibri" w:cs="Calibri"/>
      <w:sz w:val="20"/>
      <w:szCs w:val="21"/>
    </w:rPr>
  </w:style>
  <w:style w:type="character" w:customStyle="1" w:styleId="bluetxt1">
    <w:name w:val="bluetxt1"/>
    <w:qFormat/>
  </w:style>
  <w:style w:type="character" w:customStyle="1" w:styleId="afffffffffffffffff7">
    <w:name w:val="一级条标题 字符"/>
    <w:qFormat/>
    <w:rPr>
      <w:rFonts w:ascii="Times New Roman" w:eastAsia="黑体" w:hAnsi="Times New Roman" w:cs="黑体"/>
      <w:kern w:val="0"/>
      <w:szCs w:val="21"/>
    </w:rPr>
  </w:style>
  <w:style w:type="character" w:customStyle="1" w:styleId="afffffffffffffffff8">
    <w:name w:val="二级条标题 字符"/>
    <w:qFormat/>
    <w:rPr>
      <w:rFonts w:ascii="Times New Roman" w:eastAsia="黑体" w:hAnsi="Times New Roman" w:cs="黑体"/>
      <w:kern w:val="0"/>
      <w:szCs w:val="21"/>
    </w:rPr>
  </w:style>
  <w:style w:type="character" w:customStyle="1" w:styleId="CharChar0">
    <w:name w:val="一级条标题 Char Char"/>
    <w:qFormat/>
    <w:rPr>
      <w:rFonts w:ascii="黑体" w:eastAsia="黑体"/>
      <w:sz w:val="21"/>
      <w:szCs w:val="21"/>
    </w:rPr>
  </w:style>
  <w:style w:type="character" w:customStyle="1" w:styleId="CharChar1">
    <w:name w:val="二级条标题 Char Char"/>
    <w:qFormat/>
  </w:style>
  <w:style w:type="character" w:customStyle="1" w:styleId="Char18">
    <w:name w:val="副标题 Char1"/>
    <w:uiPriority w:val="11"/>
    <w:rPr>
      <w:rFonts w:ascii="等线 Light" w:eastAsia="宋体" w:hAnsi="等线 Light" w:cs="Times New Roman"/>
      <w:b/>
      <w:bCs/>
      <w:kern w:val="28"/>
      <w:sz w:val="32"/>
      <w:szCs w:val="32"/>
    </w:rPr>
  </w:style>
  <w:style w:type="character" w:customStyle="1" w:styleId="Char19">
    <w:name w:val="标题 Char1"/>
    <w:uiPriority w:val="10"/>
    <w:rPr>
      <w:rFonts w:ascii="等线 Light" w:eastAsia="宋体" w:hAnsi="等线 Light" w:cs="Times New Roman"/>
      <w:b/>
      <w:bCs/>
      <w:sz w:val="32"/>
      <w:szCs w:val="32"/>
    </w:rPr>
  </w:style>
  <w:style w:type="paragraph" w:customStyle="1" w:styleId="19">
    <w:name w:val="1章标题"/>
    <w:next w:val="afffe"/>
    <w:uiPriority w:val="99"/>
    <w:qFormat/>
    <w:pPr>
      <w:spacing w:beforeLines="50" w:afterLines="50"/>
      <w:jc w:val="both"/>
      <w:outlineLvl w:val="0"/>
    </w:pPr>
    <w:rPr>
      <w:rFonts w:ascii="黑体" w:eastAsia="黑体" w:cs="黑体"/>
      <w:sz w:val="21"/>
      <w:szCs w:val="21"/>
    </w:rPr>
  </w:style>
  <w:style w:type="paragraph" w:customStyle="1" w:styleId="afffffffffffffffff9">
    <w:name w:val="字母列项"/>
    <w:basedOn w:val="affffffffffffe"/>
    <w:next w:val="affffffffffffa"/>
    <w:qFormat/>
    <w:pPr>
      <w:ind w:left="777" w:firstLineChars="0" w:hanging="357"/>
    </w:pPr>
    <w:rPr>
      <w:rFonts w:ascii="Times New Roman" w:hAnsi="Times New Roman" w:cs="宋体"/>
      <w:kern w:val="0"/>
      <w:szCs w:val="21"/>
    </w:rPr>
  </w:style>
  <w:style w:type="paragraph" w:customStyle="1" w:styleId="42">
    <w:name w:val="正文文本 (4)"/>
    <w:basedOn w:val="afffe"/>
    <w:qFormat/>
    <w:pPr>
      <w:shd w:val="clear" w:color="auto" w:fill="FFFFFF"/>
      <w:adjustRightInd/>
      <w:spacing w:before="660" w:after="240" w:line="240" w:lineRule="atLeast"/>
      <w:ind w:hanging="400"/>
      <w:jc w:val="left"/>
    </w:pPr>
    <w:rPr>
      <w:rFonts w:ascii="MingLiU" w:eastAsia="MingLiU" w:hAnsi="MingLiU"/>
      <w:b/>
      <w:bCs/>
      <w:kern w:val="0"/>
      <w:sz w:val="20"/>
      <w:szCs w:val="20"/>
      <w:shd w:val="clear" w:color="auto" w:fill="FFFFFF"/>
    </w:rPr>
  </w:style>
  <w:style w:type="character" w:customStyle="1" w:styleId="1a">
    <w:name w:val="正文首行缩进 字符1"/>
    <w:rPr>
      <w:rFonts w:eastAsia="PMingLiU" w:cs="Times New Roman"/>
      <w:kern w:val="2"/>
      <w:sz w:val="21"/>
      <w:szCs w:val="24"/>
      <w:lang w:eastAsia="zh-CN" w:bidi="ar-SA"/>
    </w:rPr>
  </w:style>
  <w:style w:type="paragraph" w:customStyle="1" w:styleId="2f1">
    <w:name w:val="修订2"/>
    <w:hidden/>
    <w:uiPriority w:val="99"/>
    <w:semiHidden/>
    <w:rPr>
      <w:rFonts w:ascii="Calibri" w:hAnsi="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lsdException w:name="index 5" w:uiPriority="0"/>
    <w:lsdException w:name="index 6" w:uiPriority="0"/>
    <w:lsdException w:name="index 7" w:uiPriority="0" w:qFormat="1"/>
    <w:lsdException w:name="index 8" w:uiPriority="0"/>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e">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e"/>
    <w:next w:val="afffe"/>
    <w:link w:val="1Char1"/>
    <w:qFormat/>
    <w:pPr>
      <w:keepNext/>
      <w:keepLines/>
      <w:spacing w:before="340" w:after="330" w:line="578" w:lineRule="auto"/>
      <w:outlineLvl w:val="0"/>
    </w:pPr>
    <w:rPr>
      <w:b/>
      <w:bCs/>
      <w:kern w:val="44"/>
      <w:sz w:val="44"/>
      <w:szCs w:val="44"/>
    </w:rPr>
  </w:style>
  <w:style w:type="paragraph" w:styleId="22">
    <w:name w:val="heading 2"/>
    <w:basedOn w:val="afffe"/>
    <w:next w:val="afffe"/>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fffe"/>
    <w:next w:val="afffe"/>
    <w:link w:val="3Char1"/>
    <w:qFormat/>
    <w:pPr>
      <w:keepNext/>
      <w:keepLines/>
      <w:spacing w:before="260" w:after="260" w:line="416" w:lineRule="auto"/>
      <w:outlineLvl w:val="2"/>
    </w:pPr>
    <w:rPr>
      <w:b/>
      <w:bCs/>
      <w:sz w:val="32"/>
      <w:szCs w:val="32"/>
    </w:rPr>
  </w:style>
  <w:style w:type="paragraph" w:styleId="4">
    <w:name w:val="heading 4"/>
    <w:basedOn w:val="afffe"/>
    <w:next w:val="afffe"/>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fffe"/>
    <w:next w:val="afffe"/>
    <w:link w:val="5Char1"/>
    <w:qFormat/>
    <w:pPr>
      <w:keepNext/>
      <w:keepLines/>
      <w:adjustRightInd/>
      <w:spacing w:before="280" w:after="290" w:line="376" w:lineRule="auto"/>
      <w:outlineLvl w:val="4"/>
    </w:pPr>
    <w:rPr>
      <w:b/>
      <w:bCs/>
      <w:sz w:val="28"/>
      <w:szCs w:val="28"/>
    </w:rPr>
  </w:style>
  <w:style w:type="paragraph" w:styleId="6">
    <w:name w:val="heading 6"/>
    <w:basedOn w:val="afffe"/>
    <w:next w:val="afffe"/>
    <w:link w:val="6Char1"/>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e"/>
    <w:next w:val="afffe"/>
    <w:link w:val="7Char1"/>
    <w:qFormat/>
    <w:pPr>
      <w:keepNext/>
      <w:keepLines/>
      <w:adjustRightInd/>
      <w:spacing w:before="240" w:after="64" w:line="320" w:lineRule="auto"/>
      <w:outlineLvl w:val="6"/>
    </w:pPr>
    <w:rPr>
      <w:b/>
      <w:bCs/>
      <w:sz w:val="24"/>
      <w:szCs w:val="24"/>
    </w:rPr>
  </w:style>
  <w:style w:type="paragraph" w:styleId="8">
    <w:name w:val="heading 8"/>
    <w:basedOn w:val="afffe"/>
    <w:next w:val="afffe"/>
    <w:link w:val="8Char1"/>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e"/>
    <w:next w:val="afffe"/>
    <w:link w:val="9Char1"/>
    <w:qFormat/>
    <w:pPr>
      <w:keepNext/>
      <w:keepLines/>
      <w:adjustRightInd/>
      <w:spacing w:before="240" w:after="64" w:line="320" w:lineRule="auto"/>
      <w:outlineLvl w:val="8"/>
    </w:pPr>
    <w:rPr>
      <w:rFonts w:ascii="Arial" w:eastAsia="黑体" w:hAnsi="Arial"/>
    </w:rPr>
  </w:style>
  <w:style w:type="character" w:default="1" w:styleId="affff">
    <w:name w:val="Default Paragraph Font"/>
    <w:uiPriority w:val="1"/>
    <w:semiHidden/>
    <w:unhideWhenUsed/>
  </w:style>
  <w:style w:type="table" w:default="1" w:styleId="affff0">
    <w:name w:val="Normal Table"/>
    <w:uiPriority w:val="99"/>
    <w:semiHidden/>
    <w:unhideWhenUsed/>
    <w:tblPr>
      <w:tblInd w:w="0" w:type="dxa"/>
      <w:tblCellMar>
        <w:top w:w="0" w:type="dxa"/>
        <w:left w:w="108" w:type="dxa"/>
        <w:bottom w:w="0" w:type="dxa"/>
        <w:right w:w="108" w:type="dxa"/>
      </w:tblCellMar>
    </w:tblPr>
  </w:style>
  <w:style w:type="numbering" w:default="1" w:styleId="affff1">
    <w:name w:val="No List"/>
    <w:uiPriority w:val="99"/>
    <w:semiHidden/>
    <w:unhideWhenUsed/>
  </w:style>
  <w:style w:type="paragraph" w:styleId="70">
    <w:name w:val="toc 7"/>
    <w:basedOn w:val="afffe"/>
    <w:next w:val="afffe"/>
    <w:unhideWhenUsed/>
    <w:qFormat/>
    <w:pPr>
      <w:tabs>
        <w:tab w:val="right" w:leader="dot" w:pos="9344"/>
      </w:tabs>
      <w:spacing w:line="300" w:lineRule="exact"/>
      <w:ind w:left="1259"/>
    </w:pPr>
    <w:rPr>
      <w:rFonts w:ascii="宋体"/>
    </w:rPr>
  </w:style>
  <w:style w:type="paragraph" w:styleId="80">
    <w:name w:val="index 8"/>
    <w:basedOn w:val="afffe"/>
    <w:next w:val="afffe"/>
    <w:pPr>
      <w:adjustRightInd/>
      <w:spacing w:line="240" w:lineRule="auto"/>
      <w:ind w:left="1680" w:hanging="210"/>
      <w:jc w:val="left"/>
    </w:pPr>
    <w:rPr>
      <w:sz w:val="20"/>
      <w:szCs w:val="20"/>
    </w:rPr>
  </w:style>
  <w:style w:type="paragraph" w:styleId="affff2">
    <w:name w:val="Normal Indent"/>
    <w:basedOn w:val="afffe"/>
    <w:qFormat/>
    <w:pPr>
      <w:ind w:firstLine="420"/>
    </w:pPr>
  </w:style>
  <w:style w:type="paragraph" w:styleId="affff3">
    <w:name w:val="caption"/>
    <w:basedOn w:val="afffe"/>
    <w:next w:val="afffe"/>
    <w:qFormat/>
    <w:pPr>
      <w:adjustRightInd/>
      <w:spacing w:before="152" w:after="160" w:line="240" w:lineRule="auto"/>
    </w:pPr>
    <w:rPr>
      <w:rFonts w:ascii="Arial" w:eastAsia="黑体" w:hAnsi="Arial" w:cs="Arial"/>
      <w:sz w:val="20"/>
      <w:szCs w:val="20"/>
    </w:rPr>
  </w:style>
  <w:style w:type="paragraph" w:styleId="50">
    <w:name w:val="index 5"/>
    <w:basedOn w:val="afffe"/>
    <w:next w:val="afffe"/>
    <w:pPr>
      <w:adjustRightInd/>
      <w:spacing w:line="240" w:lineRule="auto"/>
      <w:ind w:left="1050" w:hanging="210"/>
      <w:jc w:val="left"/>
    </w:pPr>
    <w:rPr>
      <w:sz w:val="20"/>
      <w:szCs w:val="20"/>
    </w:rPr>
  </w:style>
  <w:style w:type="paragraph" w:styleId="affff4">
    <w:name w:val="Document Map"/>
    <w:basedOn w:val="afffe"/>
    <w:link w:val="Char"/>
    <w:semiHidden/>
    <w:pPr>
      <w:shd w:val="clear" w:color="auto" w:fill="000080"/>
      <w:adjustRightInd/>
      <w:spacing w:line="240" w:lineRule="auto"/>
    </w:pPr>
    <w:rPr>
      <w:rFonts w:ascii="Times New Roman" w:hAnsi="Times New Roman"/>
      <w:szCs w:val="24"/>
    </w:rPr>
  </w:style>
  <w:style w:type="paragraph" w:styleId="affff5">
    <w:name w:val="annotation text"/>
    <w:basedOn w:val="afffe"/>
    <w:link w:val="Char2"/>
    <w:uiPriority w:val="99"/>
    <w:qFormat/>
    <w:pPr>
      <w:adjustRightInd/>
      <w:spacing w:line="240" w:lineRule="auto"/>
      <w:ind w:firstLineChars="200" w:firstLine="420"/>
      <w:jc w:val="left"/>
    </w:pPr>
    <w:rPr>
      <w:rFonts w:ascii="宋体" w:hAnsi="宋体"/>
      <w:szCs w:val="24"/>
    </w:rPr>
  </w:style>
  <w:style w:type="paragraph" w:styleId="60">
    <w:name w:val="index 6"/>
    <w:basedOn w:val="afffe"/>
    <w:next w:val="afffe"/>
    <w:pPr>
      <w:adjustRightInd/>
      <w:spacing w:line="240" w:lineRule="auto"/>
      <w:ind w:left="1260" w:hanging="210"/>
      <w:jc w:val="left"/>
    </w:pPr>
    <w:rPr>
      <w:sz w:val="20"/>
      <w:szCs w:val="20"/>
    </w:rPr>
  </w:style>
  <w:style w:type="paragraph" w:styleId="31">
    <w:name w:val="Body Text 3"/>
    <w:basedOn w:val="afffe"/>
    <w:link w:val="3Char"/>
    <w:pPr>
      <w:widowControl/>
      <w:adjustRightInd/>
      <w:spacing w:line="440" w:lineRule="exact"/>
      <w:ind w:firstLineChars="200" w:firstLine="420"/>
      <w:jc w:val="left"/>
    </w:pPr>
    <w:rPr>
      <w:rFonts w:ascii="宋体" w:hAnsi="宋体"/>
      <w:color w:val="FF0000"/>
      <w:szCs w:val="24"/>
    </w:rPr>
  </w:style>
  <w:style w:type="paragraph" w:styleId="affff6">
    <w:name w:val="Body Text"/>
    <w:basedOn w:val="afffe"/>
    <w:link w:val="Char1"/>
    <w:qFormat/>
    <w:pPr>
      <w:spacing w:after="120"/>
    </w:pPr>
  </w:style>
  <w:style w:type="paragraph" w:styleId="affff7">
    <w:name w:val="Body Text Indent"/>
    <w:basedOn w:val="afffe"/>
    <w:link w:val="Char0"/>
    <w:qFormat/>
    <w:pPr>
      <w:adjustRightInd/>
      <w:spacing w:line="340" w:lineRule="exact"/>
      <w:ind w:firstLineChars="250" w:firstLine="525"/>
      <w:jc w:val="left"/>
      <w:outlineLvl w:val="0"/>
    </w:pPr>
    <w:rPr>
      <w:rFonts w:ascii="宋体" w:hAnsi="宋体"/>
      <w:bCs/>
      <w:szCs w:val="24"/>
    </w:rPr>
  </w:style>
  <w:style w:type="paragraph" w:styleId="HTML">
    <w:name w:val="HTML Address"/>
    <w:basedOn w:val="afffe"/>
    <w:link w:val="HTMLChar"/>
    <w:qFormat/>
    <w:pPr>
      <w:adjustRightInd/>
      <w:spacing w:line="240" w:lineRule="auto"/>
    </w:pPr>
    <w:rPr>
      <w:rFonts w:ascii="Times New Roman" w:hAnsi="Times New Roman"/>
      <w:i/>
      <w:iCs/>
      <w:szCs w:val="24"/>
    </w:rPr>
  </w:style>
  <w:style w:type="paragraph" w:styleId="40">
    <w:name w:val="index 4"/>
    <w:basedOn w:val="afffe"/>
    <w:next w:val="afffe"/>
    <w:pPr>
      <w:adjustRightInd/>
      <w:spacing w:line="240" w:lineRule="auto"/>
      <w:ind w:left="840" w:hanging="210"/>
      <w:jc w:val="left"/>
    </w:pPr>
    <w:rPr>
      <w:sz w:val="20"/>
      <w:szCs w:val="20"/>
    </w:rPr>
  </w:style>
  <w:style w:type="paragraph" w:styleId="51">
    <w:name w:val="toc 5"/>
    <w:basedOn w:val="afffe"/>
    <w:next w:val="afffe"/>
    <w:unhideWhenUsed/>
    <w:qFormat/>
    <w:pPr>
      <w:ind w:left="839"/>
    </w:pPr>
    <w:rPr>
      <w:rFonts w:ascii="宋体"/>
    </w:rPr>
  </w:style>
  <w:style w:type="paragraph" w:styleId="32">
    <w:name w:val="toc 3"/>
    <w:basedOn w:val="afffe"/>
    <w:next w:val="afffe"/>
    <w:uiPriority w:val="39"/>
    <w:unhideWhenUsed/>
    <w:qFormat/>
    <w:pPr>
      <w:spacing w:line="300" w:lineRule="exact"/>
      <w:ind w:left="420"/>
    </w:pPr>
    <w:rPr>
      <w:rFonts w:ascii="宋体"/>
    </w:rPr>
  </w:style>
  <w:style w:type="paragraph" w:styleId="affff8">
    <w:name w:val="Plain Text"/>
    <w:basedOn w:val="afffe"/>
    <w:link w:val="Char3"/>
    <w:qFormat/>
    <w:pPr>
      <w:adjustRightInd/>
      <w:spacing w:line="240" w:lineRule="auto"/>
    </w:pPr>
    <w:rPr>
      <w:rFonts w:ascii="宋体" w:hAnsi="Courier New"/>
      <w:szCs w:val="24"/>
    </w:rPr>
  </w:style>
  <w:style w:type="paragraph" w:styleId="81">
    <w:name w:val="toc 8"/>
    <w:basedOn w:val="afffe"/>
    <w:next w:val="afffe"/>
    <w:qFormat/>
    <w:pPr>
      <w:tabs>
        <w:tab w:val="right" w:leader="dot" w:pos="9241"/>
      </w:tabs>
      <w:adjustRightInd/>
      <w:spacing w:line="240" w:lineRule="auto"/>
      <w:ind w:firstLineChars="600" w:firstLine="607"/>
      <w:jc w:val="left"/>
    </w:pPr>
    <w:rPr>
      <w:rFonts w:ascii="宋体" w:hAnsi="Times New Roman"/>
    </w:rPr>
  </w:style>
  <w:style w:type="paragraph" w:styleId="33">
    <w:name w:val="index 3"/>
    <w:basedOn w:val="afffe"/>
    <w:next w:val="afffe"/>
    <w:qFormat/>
    <w:pPr>
      <w:adjustRightInd/>
      <w:spacing w:line="240" w:lineRule="auto"/>
      <w:ind w:left="630" w:hanging="210"/>
      <w:jc w:val="left"/>
    </w:pPr>
    <w:rPr>
      <w:sz w:val="20"/>
      <w:szCs w:val="20"/>
    </w:rPr>
  </w:style>
  <w:style w:type="paragraph" w:styleId="affff9">
    <w:name w:val="Date"/>
    <w:basedOn w:val="afffe"/>
    <w:next w:val="afffe"/>
    <w:link w:val="Char4"/>
    <w:qFormat/>
    <w:pPr>
      <w:adjustRightInd/>
      <w:spacing w:line="240" w:lineRule="auto"/>
      <w:ind w:leftChars="2500" w:left="100" w:firstLineChars="200" w:firstLine="420"/>
      <w:jc w:val="left"/>
    </w:pPr>
    <w:rPr>
      <w:rFonts w:ascii="宋体" w:hAnsi="宋体"/>
      <w:szCs w:val="24"/>
    </w:rPr>
  </w:style>
  <w:style w:type="paragraph" w:styleId="23">
    <w:name w:val="Body Text Indent 2"/>
    <w:basedOn w:val="afffe"/>
    <w:link w:val="2Char"/>
    <w:pPr>
      <w:adjustRightInd/>
      <w:spacing w:line="240" w:lineRule="auto"/>
      <w:ind w:firstLineChars="300" w:firstLine="540"/>
      <w:jc w:val="left"/>
    </w:pPr>
    <w:rPr>
      <w:rFonts w:ascii="宋体" w:hAnsi="宋体"/>
      <w:sz w:val="18"/>
      <w:szCs w:val="24"/>
    </w:rPr>
  </w:style>
  <w:style w:type="paragraph" w:styleId="affffa">
    <w:name w:val="endnote text"/>
    <w:basedOn w:val="afffe"/>
    <w:link w:val="Char5"/>
    <w:semiHidden/>
    <w:pPr>
      <w:adjustRightInd/>
      <w:snapToGrid w:val="0"/>
      <w:spacing w:line="240" w:lineRule="auto"/>
      <w:jc w:val="left"/>
    </w:pPr>
    <w:rPr>
      <w:rFonts w:ascii="Times New Roman" w:hAnsi="Times New Roman"/>
      <w:szCs w:val="24"/>
    </w:rPr>
  </w:style>
  <w:style w:type="paragraph" w:styleId="affffb">
    <w:name w:val="Balloon Text"/>
    <w:basedOn w:val="afffe"/>
    <w:link w:val="Char10"/>
    <w:unhideWhenUsed/>
    <w:qFormat/>
    <w:rPr>
      <w:sz w:val="18"/>
      <w:szCs w:val="18"/>
    </w:rPr>
  </w:style>
  <w:style w:type="paragraph" w:styleId="affffc">
    <w:name w:val="footer"/>
    <w:basedOn w:val="afffe"/>
    <w:link w:val="Char11"/>
    <w:uiPriority w:val="99"/>
    <w:qFormat/>
    <w:pPr>
      <w:tabs>
        <w:tab w:val="center" w:pos="4153"/>
        <w:tab w:val="right" w:pos="8306"/>
      </w:tabs>
      <w:adjustRightInd/>
      <w:snapToGrid w:val="0"/>
      <w:spacing w:line="240" w:lineRule="auto"/>
      <w:jc w:val="right"/>
    </w:pPr>
    <w:rPr>
      <w:rFonts w:ascii="宋体"/>
      <w:sz w:val="18"/>
      <w:szCs w:val="18"/>
    </w:rPr>
  </w:style>
  <w:style w:type="paragraph" w:styleId="affffd">
    <w:name w:val="header"/>
    <w:basedOn w:val="afffe"/>
    <w:link w:val="Char12"/>
    <w:qFormat/>
    <w:pPr>
      <w:tabs>
        <w:tab w:val="center" w:pos="4153"/>
        <w:tab w:val="right" w:pos="8306"/>
      </w:tabs>
      <w:adjustRightInd/>
      <w:snapToGrid w:val="0"/>
      <w:jc w:val="center"/>
    </w:pPr>
    <w:rPr>
      <w:sz w:val="18"/>
      <w:szCs w:val="18"/>
    </w:rPr>
  </w:style>
  <w:style w:type="paragraph" w:styleId="10">
    <w:name w:val="toc 1"/>
    <w:basedOn w:val="afffe"/>
    <w:next w:val="afffe"/>
    <w:uiPriority w:val="39"/>
    <w:unhideWhenUsed/>
    <w:qFormat/>
    <w:rPr>
      <w:rFonts w:ascii="宋体"/>
    </w:rPr>
  </w:style>
  <w:style w:type="paragraph" w:styleId="41">
    <w:name w:val="toc 4"/>
    <w:basedOn w:val="afffe"/>
    <w:next w:val="afffe"/>
    <w:unhideWhenUsed/>
    <w:qFormat/>
    <w:pPr>
      <w:tabs>
        <w:tab w:val="right" w:leader="dot" w:pos="9344"/>
      </w:tabs>
      <w:spacing w:line="300" w:lineRule="exact"/>
      <w:ind w:left="629"/>
    </w:pPr>
    <w:rPr>
      <w:rFonts w:ascii="宋体"/>
    </w:rPr>
  </w:style>
  <w:style w:type="paragraph" w:styleId="affffe">
    <w:name w:val="index heading"/>
    <w:basedOn w:val="afffe"/>
    <w:next w:val="11"/>
    <w:uiPriority w:val="99"/>
    <w:qFormat/>
    <w:pPr>
      <w:adjustRightInd/>
      <w:spacing w:before="120" w:after="120" w:line="240" w:lineRule="auto"/>
      <w:jc w:val="center"/>
    </w:pPr>
    <w:rPr>
      <w:b/>
      <w:bCs/>
      <w:iCs/>
      <w:szCs w:val="20"/>
    </w:rPr>
  </w:style>
  <w:style w:type="paragraph" w:styleId="11">
    <w:name w:val="index 1"/>
    <w:basedOn w:val="afffe"/>
    <w:next w:val="afffe"/>
    <w:qFormat/>
    <w:pPr>
      <w:adjustRightInd/>
      <w:spacing w:line="240" w:lineRule="auto"/>
      <w:ind w:firstLineChars="200" w:firstLine="420"/>
      <w:jc w:val="left"/>
    </w:pPr>
    <w:rPr>
      <w:rFonts w:ascii="宋体" w:hAnsi="宋体"/>
      <w:szCs w:val="24"/>
    </w:rPr>
  </w:style>
  <w:style w:type="paragraph" w:styleId="afffff">
    <w:name w:val="Subtitle"/>
    <w:basedOn w:val="afffe"/>
    <w:next w:val="afffe"/>
    <w:link w:val="Char6"/>
    <w:uiPriority w:val="11"/>
    <w:qFormat/>
    <w:pPr>
      <w:adjustRightInd/>
      <w:spacing w:line="240" w:lineRule="auto"/>
      <w:jc w:val="center"/>
      <w:outlineLvl w:val="1"/>
    </w:pPr>
    <w:rPr>
      <w:rFonts w:ascii="等线 Light" w:hAnsi="等线 Light"/>
      <w:bCs/>
      <w:kern w:val="28"/>
      <w:szCs w:val="32"/>
    </w:rPr>
  </w:style>
  <w:style w:type="paragraph" w:styleId="afffff0">
    <w:name w:val="footnote text"/>
    <w:basedOn w:val="afffe"/>
    <w:next w:val="afffe"/>
    <w:link w:val="Char13"/>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e"/>
    <w:next w:val="afffe"/>
    <w:unhideWhenUsed/>
    <w:qFormat/>
    <w:pPr>
      <w:spacing w:line="300" w:lineRule="exact"/>
      <w:ind w:left="1049"/>
    </w:pPr>
    <w:rPr>
      <w:rFonts w:ascii="宋体"/>
    </w:rPr>
  </w:style>
  <w:style w:type="paragraph" w:styleId="34">
    <w:name w:val="Body Text Indent 3"/>
    <w:basedOn w:val="afffe"/>
    <w:link w:val="3Char0"/>
    <w:pPr>
      <w:adjustRightInd/>
      <w:spacing w:line="240" w:lineRule="auto"/>
      <w:ind w:firstLineChars="200" w:firstLine="420"/>
      <w:jc w:val="left"/>
    </w:pPr>
    <w:rPr>
      <w:rFonts w:ascii="宋体" w:hAnsi="宋体"/>
      <w:sz w:val="18"/>
      <w:szCs w:val="24"/>
    </w:rPr>
  </w:style>
  <w:style w:type="paragraph" w:styleId="71">
    <w:name w:val="index 7"/>
    <w:basedOn w:val="afffe"/>
    <w:next w:val="afffe"/>
    <w:qFormat/>
    <w:pPr>
      <w:adjustRightInd/>
      <w:spacing w:line="240" w:lineRule="auto"/>
      <w:ind w:left="1470" w:hanging="210"/>
      <w:jc w:val="left"/>
    </w:pPr>
    <w:rPr>
      <w:sz w:val="20"/>
      <w:szCs w:val="20"/>
    </w:rPr>
  </w:style>
  <w:style w:type="paragraph" w:styleId="90">
    <w:name w:val="index 9"/>
    <w:basedOn w:val="afffe"/>
    <w:next w:val="afffe"/>
    <w:qFormat/>
    <w:pPr>
      <w:adjustRightInd/>
      <w:spacing w:line="240" w:lineRule="auto"/>
      <w:ind w:left="1890" w:hanging="210"/>
      <w:jc w:val="left"/>
    </w:pPr>
    <w:rPr>
      <w:sz w:val="20"/>
      <w:szCs w:val="20"/>
    </w:rPr>
  </w:style>
  <w:style w:type="paragraph" w:styleId="afffff1">
    <w:name w:val="table of figures"/>
    <w:basedOn w:val="afffe"/>
    <w:next w:val="afffe"/>
    <w:semiHidden/>
    <w:qFormat/>
    <w:pPr>
      <w:adjustRightInd/>
      <w:spacing w:line="240" w:lineRule="auto"/>
      <w:jc w:val="left"/>
    </w:pPr>
    <w:rPr>
      <w:szCs w:val="24"/>
    </w:rPr>
  </w:style>
  <w:style w:type="paragraph" w:styleId="24">
    <w:name w:val="toc 2"/>
    <w:basedOn w:val="afffe"/>
    <w:next w:val="afffe"/>
    <w:uiPriority w:val="39"/>
    <w:unhideWhenUsed/>
    <w:qFormat/>
    <w:pPr>
      <w:tabs>
        <w:tab w:val="right" w:leader="dot" w:pos="9344"/>
      </w:tabs>
      <w:spacing w:line="300" w:lineRule="exact"/>
      <w:ind w:left="210"/>
    </w:pPr>
    <w:rPr>
      <w:rFonts w:ascii="宋体"/>
    </w:rPr>
  </w:style>
  <w:style w:type="paragraph" w:styleId="91">
    <w:name w:val="toc 9"/>
    <w:basedOn w:val="afffe"/>
    <w:next w:val="afffe"/>
    <w:qFormat/>
    <w:pPr>
      <w:adjustRightInd/>
      <w:spacing w:line="240" w:lineRule="auto"/>
      <w:ind w:left="1470"/>
      <w:jc w:val="left"/>
    </w:pPr>
    <w:rPr>
      <w:rFonts w:ascii="Times New Roman" w:hAnsi="Times New Roman"/>
      <w:sz w:val="20"/>
      <w:szCs w:val="20"/>
    </w:rPr>
  </w:style>
  <w:style w:type="paragraph" w:styleId="25">
    <w:name w:val="Body Text 2"/>
    <w:basedOn w:val="afffe"/>
    <w:link w:val="2Char0"/>
    <w:qFormat/>
    <w:pPr>
      <w:adjustRightInd/>
      <w:spacing w:line="440" w:lineRule="exact"/>
      <w:ind w:firstLineChars="200" w:firstLine="420"/>
      <w:jc w:val="left"/>
    </w:pPr>
    <w:rPr>
      <w:rFonts w:ascii="宋体" w:hAnsi="宋体"/>
      <w:color w:val="FF0000"/>
      <w:szCs w:val="24"/>
    </w:rPr>
  </w:style>
  <w:style w:type="paragraph" w:styleId="HTML0">
    <w:name w:val="HTML Preformatted"/>
    <w:basedOn w:val="afffe"/>
    <w:link w:val="HTMLChar0"/>
    <w:qFormat/>
    <w:pPr>
      <w:adjustRightInd/>
      <w:spacing w:line="240" w:lineRule="auto"/>
    </w:pPr>
    <w:rPr>
      <w:rFonts w:ascii="Courier New" w:hAnsi="Courier New"/>
      <w:sz w:val="20"/>
      <w:szCs w:val="20"/>
    </w:rPr>
  </w:style>
  <w:style w:type="paragraph" w:styleId="afffff2">
    <w:name w:val="Normal (Web)"/>
    <w:basedOn w:val="afffe"/>
    <w:uiPriority w:val="99"/>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index 2"/>
    <w:basedOn w:val="afffe"/>
    <w:next w:val="afffe"/>
    <w:qFormat/>
    <w:pPr>
      <w:adjustRightInd/>
      <w:spacing w:line="240" w:lineRule="auto"/>
      <w:ind w:left="420" w:hanging="210"/>
      <w:jc w:val="left"/>
    </w:pPr>
    <w:rPr>
      <w:sz w:val="20"/>
      <w:szCs w:val="20"/>
    </w:rPr>
  </w:style>
  <w:style w:type="paragraph" w:styleId="afffff3">
    <w:name w:val="Title"/>
    <w:basedOn w:val="afffe"/>
    <w:link w:val="Char20"/>
    <w:qFormat/>
    <w:pPr>
      <w:spacing w:before="240" w:after="60"/>
      <w:jc w:val="center"/>
      <w:outlineLvl w:val="0"/>
    </w:pPr>
    <w:rPr>
      <w:rFonts w:ascii="Arial" w:hAnsi="Arial" w:cs="Arial"/>
      <w:b/>
      <w:bCs/>
      <w:sz w:val="32"/>
      <w:szCs w:val="32"/>
    </w:rPr>
  </w:style>
  <w:style w:type="paragraph" w:styleId="afffff4">
    <w:name w:val="annotation subject"/>
    <w:basedOn w:val="affff5"/>
    <w:next w:val="affff5"/>
    <w:link w:val="Char7"/>
    <w:qFormat/>
    <w:rPr>
      <w:b/>
      <w:bCs/>
    </w:rPr>
  </w:style>
  <w:style w:type="paragraph" w:styleId="afffff5">
    <w:name w:val="Body Text First Indent"/>
    <w:basedOn w:val="affff6"/>
    <w:link w:val="Char8"/>
    <w:qFormat/>
    <w:pPr>
      <w:adjustRightInd/>
      <w:spacing w:line="240" w:lineRule="auto"/>
      <w:ind w:firstLineChars="100" w:firstLine="420"/>
    </w:pPr>
    <w:rPr>
      <w:rFonts w:ascii="Times New Roman" w:eastAsia="PMingLiU" w:hAnsi="Times New Roman"/>
      <w:szCs w:val="24"/>
    </w:rPr>
  </w:style>
  <w:style w:type="table" w:styleId="afffff6">
    <w:name w:val="Table Grid"/>
    <w:basedOn w:val="afff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Strong"/>
    <w:qFormat/>
    <w:rPr>
      <w:b/>
      <w:bCs/>
    </w:rPr>
  </w:style>
  <w:style w:type="character" w:styleId="afffff8">
    <w:name w:val="page number"/>
    <w:qFormat/>
    <w:rPr>
      <w:rFonts w:ascii="宋体" w:eastAsia="宋体" w:hAnsi="Times New Roman"/>
      <w:sz w:val="18"/>
    </w:rPr>
  </w:style>
  <w:style w:type="character" w:styleId="afffff9">
    <w:name w:val="FollowedHyperlink"/>
    <w:qFormat/>
    <w:rPr>
      <w:color w:val="800080"/>
      <w:u w:val="single"/>
    </w:rPr>
  </w:style>
  <w:style w:type="character" w:styleId="afffffa">
    <w:name w:val="Emphasis"/>
    <w:qFormat/>
    <w:rPr>
      <w:i/>
      <w:iCs/>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ff"/>
    <w:qFormat/>
  </w:style>
  <w:style w:type="character" w:styleId="HTML4">
    <w:name w:val="HTML Variable"/>
    <w:qFormat/>
    <w:rPr>
      <w:i/>
      <w:iCs/>
    </w:rPr>
  </w:style>
  <w:style w:type="character" w:styleId="afffffb">
    <w:name w:val="Hyperlink"/>
    <w:uiPriority w:val="99"/>
    <w:qFormat/>
    <w:rPr>
      <w:rFonts w:ascii="宋体"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ffc">
    <w:name w:val="annotation reference"/>
    <w:uiPriority w:val="99"/>
    <w:qFormat/>
    <w:rPr>
      <w:sz w:val="21"/>
      <w:szCs w:val="21"/>
    </w:rPr>
  </w:style>
  <w:style w:type="character" w:styleId="HTML6">
    <w:name w:val="HTML Cite"/>
    <w:qFormat/>
    <w:rPr>
      <w:i/>
      <w:iCs/>
    </w:rPr>
  </w:style>
  <w:style w:type="character" w:styleId="afffffd">
    <w:name w:val="footnote reference"/>
    <w:semiHidden/>
    <w:qFormat/>
    <w:rPr>
      <w:rFonts w:ascii="宋体" w:eastAsia="宋体" w:hAnsi="宋体" w:cs="Times New Roman"/>
      <w:spacing w:val="0"/>
      <w:sz w:val="18"/>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Char1">
    <w:name w:val="标题 1 Char1"/>
    <w:link w:val="1"/>
    <w:rPr>
      <w:b/>
      <w:bCs/>
      <w:kern w:val="44"/>
      <w:sz w:val="44"/>
      <w:szCs w:val="44"/>
    </w:rPr>
  </w:style>
  <w:style w:type="character" w:customStyle="1" w:styleId="2Char1">
    <w:name w:val="标题 2 Char1"/>
    <w:link w:val="22"/>
    <w:qFormat/>
    <w:rPr>
      <w:rFonts w:ascii="Arial" w:eastAsia="黑体" w:hAnsi="Arial"/>
      <w:b/>
      <w:bCs/>
      <w:kern w:val="2"/>
      <w:sz w:val="32"/>
      <w:szCs w:val="32"/>
    </w:rPr>
  </w:style>
  <w:style w:type="character" w:customStyle="1" w:styleId="3Char1">
    <w:name w:val="标题 3 Char1"/>
    <w:link w:val="30"/>
    <w:qFormat/>
    <w:rPr>
      <w:b/>
      <w:bCs/>
      <w:kern w:val="2"/>
      <w:sz w:val="32"/>
      <w:szCs w:val="32"/>
    </w:rPr>
  </w:style>
  <w:style w:type="character" w:customStyle="1" w:styleId="4Char1">
    <w:name w:val="标题 4 Char1"/>
    <w:link w:val="4"/>
    <w:qFormat/>
    <w:rPr>
      <w:rFonts w:ascii="Arial" w:eastAsia="黑体" w:hAnsi="Arial"/>
      <w:b/>
      <w:bCs/>
      <w:kern w:val="2"/>
      <w:sz w:val="28"/>
      <w:szCs w:val="28"/>
    </w:rPr>
  </w:style>
  <w:style w:type="character" w:customStyle="1" w:styleId="5Char1">
    <w:name w:val="标题 5 Char1"/>
    <w:link w:val="5"/>
    <w:rPr>
      <w:b/>
      <w:bCs/>
      <w:kern w:val="2"/>
      <w:sz w:val="28"/>
      <w:szCs w:val="28"/>
    </w:rPr>
  </w:style>
  <w:style w:type="character" w:customStyle="1" w:styleId="6Char1">
    <w:name w:val="标题 6 Char1"/>
    <w:link w:val="6"/>
    <w:rPr>
      <w:rFonts w:ascii="Arial" w:eastAsia="黑体" w:hAnsi="Arial"/>
      <w:b/>
      <w:bCs/>
      <w:kern w:val="2"/>
      <w:sz w:val="24"/>
      <w:szCs w:val="24"/>
    </w:rPr>
  </w:style>
  <w:style w:type="character" w:customStyle="1" w:styleId="7Char1">
    <w:name w:val="标题 7 Char1"/>
    <w:link w:val="7"/>
    <w:rPr>
      <w:b/>
      <w:bCs/>
      <w:kern w:val="2"/>
      <w:sz w:val="24"/>
      <w:szCs w:val="24"/>
    </w:rPr>
  </w:style>
  <w:style w:type="character" w:customStyle="1" w:styleId="8Char1">
    <w:name w:val="标题 8 Char1"/>
    <w:link w:val="8"/>
    <w:rPr>
      <w:rFonts w:ascii="Arial" w:eastAsia="黑体" w:hAnsi="Arial"/>
      <w:kern w:val="2"/>
      <w:sz w:val="24"/>
      <w:szCs w:val="24"/>
    </w:rPr>
  </w:style>
  <w:style w:type="character" w:customStyle="1" w:styleId="9Char1">
    <w:name w:val="标题 9 Char1"/>
    <w:link w:val="9"/>
    <w:rPr>
      <w:rFonts w:ascii="Arial" w:eastAsia="黑体" w:hAnsi="Arial"/>
      <w:kern w:val="2"/>
      <w:sz w:val="21"/>
      <w:szCs w:val="21"/>
    </w:rPr>
  </w:style>
  <w:style w:type="character" w:customStyle="1" w:styleId="Char12">
    <w:name w:val="页眉 Char1"/>
    <w:link w:val="affffd"/>
    <w:rPr>
      <w:kern w:val="2"/>
      <w:sz w:val="18"/>
      <w:szCs w:val="18"/>
    </w:rPr>
  </w:style>
  <w:style w:type="character" w:customStyle="1" w:styleId="Char11">
    <w:name w:val="页脚 Char1"/>
    <w:link w:val="affffc"/>
    <w:uiPriority w:val="99"/>
    <w:rPr>
      <w:rFonts w:ascii="宋体"/>
      <w:kern w:val="2"/>
      <w:sz w:val="18"/>
      <w:szCs w:val="18"/>
    </w:rPr>
  </w:style>
  <w:style w:type="character" w:customStyle="1" w:styleId="Char10">
    <w:name w:val="批注框文本 Char1"/>
    <w:link w:val="affffb"/>
    <w:uiPriority w:val="99"/>
    <w:semiHidden/>
    <w:rPr>
      <w:kern w:val="2"/>
      <w:sz w:val="18"/>
      <w:szCs w:val="18"/>
    </w:rPr>
  </w:style>
  <w:style w:type="paragraph" w:styleId="afffffe">
    <w:name w:val="Quote"/>
    <w:basedOn w:val="afffe"/>
    <w:next w:val="afffe"/>
    <w:link w:val="Char14"/>
    <w:uiPriority w:val="29"/>
    <w:qFormat/>
    <w:rPr>
      <w:i/>
      <w:iCs/>
      <w:color w:val="000000"/>
    </w:rPr>
  </w:style>
  <w:style w:type="character" w:customStyle="1" w:styleId="Char14">
    <w:name w:val="引用 Char1"/>
    <w:link w:val="afffffe"/>
    <w:uiPriority w:val="29"/>
    <w:rPr>
      <w:i/>
      <w:iCs/>
      <w:color w:val="000000"/>
      <w:kern w:val="2"/>
      <w:sz w:val="21"/>
      <w:szCs w:val="21"/>
    </w:rPr>
  </w:style>
  <w:style w:type="character" w:customStyle="1" w:styleId="Char20">
    <w:name w:val="标题 Char2"/>
    <w:link w:val="afffff3"/>
    <w:rPr>
      <w:rFonts w:ascii="Arial" w:hAnsi="Arial" w:cs="Arial"/>
      <w:b/>
      <w:bCs/>
      <w:kern w:val="2"/>
      <w:sz w:val="32"/>
      <w:szCs w:val="32"/>
    </w:rPr>
  </w:style>
  <w:style w:type="paragraph" w:customStyle="1" w:styleId="affffff">
    <w:name w:val="标准标志"/>
    <w:next w:val="afff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0">
    <w:name w:val="标准称谓"/>
    <w:next w:val="afff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1">
    <w:name w:val="标准文件_页脚偶数页"/>
    <w:qFormat/>
    <w:pPr>
      <w:ind w:left="198"/>
    </w:pPr>
    <w:rPr>
      <w:rFonts w:ascii="宋体"/>
      <w:sz w:val="18"/>
    </w:rPr>
  </w:style>
  <w:style w:type="paragraph" w:customStyle="1" w:styleId="affffff2">
    <w:name w:val="标准文件_页脚奇数页"/>
    <w:pPr>
      <w:ind w:right="227"/>
      <w:jc w:val="right"/>
    </w:pPr>
    <w:rPr>
      <w:rFonts w:ascii="宋体"/>
      <w:sz w:val="18"/>
    </w:rPr>
  </w:style>
  <w:style w:type="paragraph" w:customStyle="1" w:styleId="affffff3">
    <w:name w:val="标准书眉一"/>
    <w:qFormat/>
    <w:pPr>
      <w:jc w:val="both"/>
    </w:pPr>
  </w:style>
  <w:style w:type="paragraph" w:customStyle="1" w:styleId="ICS">
    <w:name w:val="标准文件_ICS"/>
    <w:basedOn w:val="afffe"/>
    <w:pPr>
      <w:spacing w:line="0" w:lineRule="atLeast"/>
    </w:pPr>
    <w:rPr>
      <w:rFonts w:ascii="黑体" w:eastAsia="黑体" w:hAnsi="宋体"/>
    </w:rPr>
  </w:style>
  <w:style w:type="paragraph" w:customStyle="1" w:styleId="affffff4">
    <w:name w:val="标准文件_标准正文"/>
    <w:basedOn w:val="afffe"/>
    <w:next w:val="affffff5"/>
    <w:qFormat/>
    <w:pPr>
      <w:snapToGrid w:val="0"/>
      <w:ind w:firstLineChars="200" w:firstLine="200"/>
    </w:pPr>
    <w:rPr>
      <w:kern w:val="0"/>
    </w:rPr>
  </w:style>
  <w:style w:type="paragraph" w:customStyle="1" w:styleId="affffff5">
    <w:name w:val="标准文件_段"/>
    <w:link w:val="Char9"/>
    <w:qFormat/>
    <w:pPr>
      <w:autoSpaceDE w:val="0"/>
      <w:autoSpaceDN w:val="0"/>
      <w:ind w:firstLineChars="200" w:firstLine="200"/>
      <w:jc w:val="both"/>
    </w:pPr>
    <w:rPr>
      <w:rFonts w:ascii="宋体"/>
      <w:sz w:val="21"/>
    </w:rPr>
  </w:style>
  <w:style w:type="paragraph" w:customStyle="1" w:styleId="affffff6">
    <w:name w:val="标准文件_版本"/>
    <w:basedOn w:val="affffff4"/>
    <w:pPr>
      <w:adjustRightInd/>
      <w:snapToGrid/>
      <w:ind w:firstLineChars="0" w:firstLine="0"/>
    </w:pPr>
    <w:rPr>
      <w:rFonts w:ascii="宋体" w:hAnsi="宋体"/>
      <w:kern w:val="2"/>
    </w:rPr>
  </w:style>
  <w:style w:type="paragraph" w:customStyle="1" w:styleId="affffff7">
    <w:name w:val="标准文件_标准部门"/>
    <w:basedOn w:val="afffe"/>
    <w:pPr>
      <w:jc w:val="center"/>
    </w:pPr>
    <w:rPr>
      <w:rFonts w:ascii="黑体" w:eastAsia="黑体"/>
      <w:kern w:val="0"/>
      <w:sz w:val="44"/>
    </w:rPr>
  </w:style>
  <w:style w:type="paragraph" w:customStyle="1" w:styleId="affffff8">
    <w:name w:val="标准文件_标准代替"/>
    <w:basedOn w:val="afffe"/>
    <w:next w:val="afffe"/>
    <w:pPr>
      <w:spacing w:line="310" w:lineRule="exact"/>
      <w:jc w:val="right"/>
    </w:pPr>
    <w:rPr>
      <w:rFonts w:ascii="宋体" w:hAnsi="宋体"/>
      <w:kern w:val="0"/>
    </w:rPr>
  </w:style>
  <w:style w:type="paragraph" w:customStyle="1" w:styleId="affffff9">
    <w:name w:val="标准文件_标准名称标题"/>
    <w:basedOn w:val="afffe"/>
    <w:next w:val="afffe"/>
    <w:pPr>
      <w:widowControl/>
      <w:shd w:val="clear" w:color="FFFFFF" w:fill="FFFFFF"/>
      <w:adjustRightInd/>
      <w:spacing w:before="640" w:after="100"/>
      <w:jc w:val="center"/>
    </w:pPr>
    <w:rPr>
      <w:rFonts w:ascii="黑体" w:eastAsia="黑体"/>
      <w:kern w:val="0"/>
      <w:sz w:val="32"/>
    </w:rPr>
  </w:style>
  <w:style w:type="paragraph" w:customStyle="1" w:styleId="affffffa">
    <w:name w:val="标准文件_页眉奇数页"/>
    <w:next w:val="afffe"/>
    <w:pPr>
      <w:tabs>
        <w:tab w:val="center" w:pos="4154"/>
        <w:tab w:val="right" w:pos="8306"/>
      </w:tabs>
      <w:spacing w:after="120"/>
      <w:jc w:val="right"/>
    </w:pPr>
    <w:rPr>
      <w:rFonts w:ascii="黑体" w:eastAsia="黑体" w:hAnsi="宋体"/>
      <w:sz w:val="21"/>
    </w:rPr>
  </w:style>
  <w:style w:type="paragraph" w:customStyle="1" w:styleId="affffffb">
    <w:name w:val="标准文件_页眉偶数页"/>
    <w:basedOn w:val="affffffa"/>
    <w:next w:val="afffe"/>
    <w:pPr>
      <w:jc w:val="left"/>
    </w:pPr>
  </w:style>
  <w:style w:type="paragraph" w:customStyle="1" w:styleId="affffffc">
    <w:name w:val="标准文件_参考文献标题"/>
    <w:basedOn w:val="afffe"/>
    <w:next w:val="afffe"/>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f5">
    <w:name w:val="标准文件_二级条标题"/>
    <w:next w:val="af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d">
    <w:name w:val="标准文件_发布"/>
    <w:qFormat/>
    <w:rPr>
      <w:rFonts w:ascii="黑体" w:eastAsia="黑体"/>
      <w:spacing w:val="0"/>
      <w:w w:val="100"/>
      <w:position w:val="3"/>
      <w:sz w:val="28"/>
    </w:rPr>
  </w:style>
  <w:style w:type="paragraph" w:customStyle="1" w:styleId="ad">
    <w:name w:val="标准文件_方框数字列项"/>
    <w:basedOn w:val="affffff5"/>
    <w:qFormat/>
    <w:pPr>
      <w:numPr>
        <w:numId w:val="3"/>
      </w:numPr>
      <w:ind w:firstLineChars="0" w:firstLine="0"/>
    </w:pPr>
  </w:style>
  <w:style w:type="paragraph" w:customStyle="1" w:styleId="affffffe">
    <w:name w:val="标准文件_封面标准编号"/>
    <w:basedOn w:val="afffe"/>
    <w:next w:val="affffff8"/>
    <w:pPr>
      <w:spacing w:line="310" w:lineRule="exact"/>
      <w:jc w:val="right"/>
    </w:pPr>
    <w:rPr>
      <w:rFonts w:ascii="黑体" w:eastAsia="黑体"/>
      <w:kern w:val="0"/>
      <w:sz w:val="28"/>
    </w:rPr>
  </w:style>
  <w:style w:type="paragraph" w:customStyle="1" w:styleId="afffffff">
    <w:name w:val="标准文件_封面标准分类号"/>
    <w:basedOn w:val="afffe"/>
    <w:rPr>
      <w:rFonts w:ascii="黑体" w:eastAsia="黑体"/>
      <w:b/>
      <w:kern w:val="0"/>
      <w:sz w:val="28"/>
    </w:rPr>
  </w:style>
  <w:style w:type="paragraph" w:customStyle="1" w:styleId="afffffff0">
    <w:name w:val="标准文件_封面标准名称"/>
    <w:basedOn w:val="afffe"/>
    <w:qFormat/>
    <w:pPr>
      <w:spacing w:line="240" w:lineRule="auto"/>
      <w:jc w:val="center"/>
    </w:pPr>
    <w:rPr>
      <w:rFonts w:ascii="黑体" w:eastAsia="黑体"/>
      <w:kern w:val="0"/>
      <w:sz w:val="52"/>
    </w:rPr>
  </w:style>
  <w:style w:type="paragraph" w:customStyle="1" w:styleId="afffffff1">
    <w:name w:val="标准文件_封面标准英文名称"/>
    <w:basedOn w:val="afffe"/>
    <w:pPr>
      <w:spacing w:line="240" w:lineRule="auto"/>
      <w:jc w:val="center"/>
    </w:pPr>
    <w:rPr>
      <w:rFonts w:ascii="黑体" w:eastAsia="黑体"/>
      <w:b/>
      <w:sz w:val="28"/>
    </w:rPr>
  </w:style>
  <w:style w:type="paragraph" w:customStyle="1" w:styleId="afffffff2">
    <w:name w:val="标准文件_封面发布日期"/>
    <w:basedOn w:val="afffe"/>
    <w:pPr>
      <w:spacing w:line="310" w:lineRule="exact"/>
    </w:pPr>
    <w:rPr>
      <w:rFonts w:ascii="黑体" w:eastAsia="黑体"/>
      <w:kern w:val="0"/>
      <w:sz w:val="28"/>
    </w:rPr>
  </w:style>
  <w:style w:type="paragraph" w:customStyle="1" w:styleId="afffffff3">
    <w:name w:val="标准文件_封面密级"/>
    <w:basedOn w:val="afffe"/>
    <w:qFormat/>
    <w:rPr>
      <w:rFonts w:eastAsia="黑体"/>
      <w:sz w:val="32"/>
    </w:rPr>
  </w:style>
  <w:style w:type="paragraph" w:customStyle="1" w:styleId="afffffff4">
    <w:name w:val="标准文件_封面实施日期"/>
    <w:basedOn w:val="afffe"/>
    <w:pPr>
      <w:spacing w:line="310" w:lineRule="exact"/>
      <w:jc w:val="right"/>
    </w:pPr>
    <w:rPr>
      <w:rFonts w:ascii="黑体" w:eastAsia="黑体"/>
      <w:sz w:val="28"/>
    </w:rPr>
  </w:style>
  <w:style w:type="paragraph" w:customStyle="1" w:styleId="afffffff5">
    <w:name w:val="标准文件_封面抬头"/>
    <w:basedOn w:val="affffff5"/>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4">
    <w:name w:val="标准文件_附录表标题"/>
    <w:next w:val="af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b">
    <w:name w:val="标准文件_附录一级条标题"/>
    <w:next w:val="af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c">
    <w:name w:val="标准文件_附录二级条标题"/>
    <w:basedOn w:val="affb"/>
    <w:next w:val="affffff5"/>
    <w:qFormat/>
    <w:pPr>
      <w:widowControl/>
      <w:numPr>
        <w:ilvl w:val="2"/>
      </w:numPr>
      <w:wordWrap w:val="0"/>
      <w:overflowPunct w:val="0"/>
      <w:autoSpaceDE w:val="0"/>
      <w:autoSpaceDN w:val="0"/>
      <w:textAlignment w:val="baseline"/>
      <w:outlineLvl w:val="3"/>
    </w:pPr>
  </w:style>
  <w:style w:type="paragraph" w:customStyle="1" w:styleId="afffffff6">
    <w:name w:val="标准文件_附录公式"/>
    <w:basedOn w:val="affffff4"/>
    <w:next w:val="affffff4"/>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e">
    <w:name w:val="标准文件_附录四级条标题"/>
    <w:next w:val="af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e">
    <w:name w:val="标准文件_附录图标题"/>
    <w:next w:val="affffff5"/>
    <w:qFormat/>
    <w:pPr>
      <w:numPr>
        <w:ilvl w:val="1"/>
        <w:numId w:val="6"/>
      </w:numPr>
      <w:adjustRightInd w:val="0"/>
      <w:snapToGrid w:val="0"/>
      <w:spacing w:beforeLines="50" w:before="50" w:afterLines="50" w:after="50"/>
      <w:ind w:left="2694"/>
      <w:jc w:val="center"/>
    </w:pPr>
    <w:rPr>
      <w:rFonts w:ascii="黑体" w:eastAsia="黑体"/>
      <w:sz w:val="21"/>
    </w:rPr>
  </w:style>
  <w:style w:type="paragraph" w:customStyle="1" w:styleId="afff">
    <w:name w:val="标准文件_附录五级条标题"/>
    <w:next w:val="af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6"/>
    <w:pPr>
      <w:numPr>
        <w:numId w:val="7"/>
      </w:numPr>
      <w:tabs>
        <w:tab w:val="left" w:pos="6406"/>
      </w:tabs>
      <w:spacing w:before="220" w:after="320"/>
      <w:jc w:val="center"/>
      <w:outlineLvl w:val="0"/>
    </w:pPr>
    <w:rPr>
      <w:rFonts w:ascii="黑体" w:eastAsia="黑体"/>
      <w:sz w:val="21"/>
    </w:rPr>
  </w:style>
  <w:style w:type="character" w:customStyle="1" w:styleId="Char1">
    <w:name w:val="正文文本 Char1"/>
    <w:link w:val="affff6"/>
    <w:qFormat/>
    <w:rPr>
      <w:kern w:val="2"/>
      <w:sz w:val="21"/>
      <w:szCs w:val="21"/>
    </w:rPr>
  </w:style>
  <w:style w:type="paragraph" w:customStyle="1" w:styleId="afffffff7">
    <w:name w:val="标准文件_附录章标题"/>
    <w:next w:val="affffff5"/>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8">
    <w:name w:val="标准文件_公式后的破折号"/>
    <w:basedOn w:val="affffff5"/>
    <w:next w:val="affffff5"/>
    <w:pPr>
      <w:ind w:leftChars="200" w:left="488" w:hangingChars="290" w:hanging="289"/>
    </w:pPr>
  </w:style>
  <w:style w:type="paragraph" w:customStyle="1" w:styleId="a6">
    <w:name w:val="标准文件_前言、引言标题"/>
    <w:next w:val="afff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9">
    <w:name w:val="标准文件_目次、标准名称标题"/>
    <w:basedOn w:val="a6"/>
    <w:next w:val="affffff5"/>
    <w:pPr>
      <w:spacing w:line="460" w:lineRule="exact"/>
      <w:ind w:left="0" w:firstLine="0"/>
    </w:pPr>
  </w:style>
  <w:style w:type="paragraph" w:customStyle="1" w:styleId="afffffffa">
    <w:name w:val="标准文件_目录标题"/>
    <w:basedOn w:val="afffe"/>
    <w:qFormat/>
    <w:pPr>
      <w:spacing w:before="480" w:afterLines="150" w:after="150" w:line="240" w:lineRule="auto"/>
      <w:jc w:val="center"/>
    </w:pPr>
    <w:rPr>
      <w:rFonts w:ascii="黑体" w:eastAsia="黑体"/>
      <w:sz w:val="32"/>
    </w:rPr>
  </w:style>
  <w:style w:type="paragraph" w:customStyle="1" w:styleId="af2">
    <w:name w:val="标准文件_破折号列项"/>
    <w:pPr>
      <w:numPr>
        <w:numId w:val="9"/>
      </w:numPr>
      <w:adjustRightInd w:val="0"/>
      <w:snapToGrid w:val="0"/>
      <w:ind w:firstLineChars="200" w:firstLine="200"/>
    </w:pPr>
    <w:rPr>
      <w:sz w:val="21"/>
    </w:rPr>
  </w:style>
  <w:style w:type="paragraph" w:customStyle="1" w:styleId="aff1">
    <w:name w:val="标准文件_破折号列项（二级）"/>
    <w:basedOn w:val="af2"/>
    <w:pPr>
      <w:numPr>
        <w:numId w:val="10"/>
      </w:numPr>
    </w:pPr>
  </w:style>
  <w:style w:type="paragraph" w:customStyle="1" w:styleId="afff6">
    <w:name w:val="标准文件_三级条标题"/>
    <w:basedOn w:val="afff5"/>
    <w:next w:val="af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b">
    <w:name w:val="标准文件_示例后续"/>
    <w:basedOn w:val="afffe"/>
    <w:pPr>
      <w:adjustRightInd/>
      <w:spacing w:line="240" w:lineRule="auto"/>
      <w:ind w:firstLineChars="200" w:firstLine="200"/>
    </w:pPr>
    <w:rPr>
      <w:sz w:val="18"/>
      <w:szCs w:val="24"/>
    </w:rPr>
  </w:style>
  <w:style w:type="paragraph" w:customStyle="1" w:styleId="afff0">
    <w:name w:val="标准文件_数字编号列项"/>
    <w:pPr>
      <w:numPr>
        <w:numId w:val="11"/>
      </w:numPr>
      <w:jc w:val="both"/>
    </w:pPr>
    <w:rPr>
      <w:rFonts w:ascii="宋体" w:hAnsi="宋体"/>
      <w:sz w:val="21"/>
    </w:rPr>
  </w:style>
  <w:style w:type="paragraph" w:customStyle="1" w:styleId="afff7">
    <w:name w:val="标准文件_四级条标题"/>
    <w:next w:val="af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13">
    <w:name w:val="脚注文本 Char1"/>
    <w:link w:val="afffff0"/>
    <w:rPr>
      <w:rFonts w:ascii="宋体"/>
      <w:kern w:val="2"/>
      <w:sz w:val="18"/>
      <w:szCs w:val="18"/>
    </w:rPr>
  </w:style>
  <w:style w:type="paragraph" w:customStyle="1" w:styleId="afffffffc">
    <w:name w:val="标准文件_条文脚注"/>
    <w:basedOn w:val="afffff0"/>
    <w:pPr>
      <w:adjustRightInd w:val="0"/>
      <w:spacing w:line="240" w:lineRule="auto"/>
      <w:ind w:leftChars="0" w:left="0" w:firstLineChars="200" w:firstLine="200"/>
      <w:jc w:val="both"/>
    </w:pPr>
    <w:rPr>
      <w:rFonts w:hAnsi="宋体"/>
    </w:rPr>
  </w:style>
  <w:style w:type="paragraph" w:customStyle="1" w:styleId="af9">
    <w:name w:val="标准文件_图表脚注"/>
    <w:basedOn w:val="afffe"/>
    <w:next w:val="affffff5"/>
    <w:pPr>
      <w:numPr>
        <w:numId w:val="12"/>
      </w:numPr>
      <w:spacing w:line="240" w:lineRule="auto"/>
      <w:jc w:val="left"/>
    </w:pPr>
    <w:rPr>
      <w:rFonts w:ascii="宋体" w:hAnsi="宋体"/>
      <w:sz w:val="18"/>
    </w:rPr>
  </w:style>
  <w:style w:type="character" w:customStyle="1" w:styleId="afffffffd">
    <w:name w:val="标准文件_图表脚注内容"/>
    <w:rPr>
      <w:rFonts w:ascii="宋体" w:eastAsia="宋体" w:hAnsi="宋体" w:cs="Times New Roman"/>
      <w:spacing w:val="0"/>
      <w:sz w:val="18"/>
      <w:vertAlign w:val="superscript"/>
    </w:rPr>
  </w:style>
  <w:style w:type="paragraph" w:customStyle="1" w:styleId="afff8">
    <w:name w:val="标准文件_五级条标题"/>
    <w:next w:val="af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3">
    <w:name w:val="标准文件_章标题"/>
    <w:next w:val="affffff5"/>
    <w:pPr>
      <w:numPr>
        <w:ilvl w:val="1"/>
        <w:numId w:val="2"/>
      </w:numPr>
      <w:spacing w:beforeLines="100" w:before="100" w:afterLines="100" w:after="100"/>
      <w:jc w:val="both"/>
      <w:outlineLvl w:val="0"/>
    </w:pPr>
    <w:rPr>
      <w:rFonts w:ascii="黑体" w:eastAsia="黑体"/>
      <w:sz w:val="21"/>
    </w:rPr>
  </w:style>
  <w:style w:type="paragraph" w:customStyle="1" w:styleId="afff4">
    <w:name w:val="标准文件_一级条标题"/>
    <w:basedOn w:val="afff3"/>
    <w:next w:val="affffff5"/>
    <w:qFormat/>
    <w:pPr>
      <w:numPr>
        <w:ilvl w:val="2"/>
      </w:numPr>
      <w:spacing w:beforeLines="50" w:before="50" w:afterLines="50" w:after="50"/>
      <w:outlineLvl w:val="1"/>
    </w:pPr>
  </w:style>
  <w:style w:type="paragraph" w:customStyle="1" w:styleId="afffffffe">
    <w:name w:val="标准文件_一致程度"/>
    <w:basedOn w:val="afffe"/>
    <w:qFormat/>
    <w:pPr>
      <w:spacing w:line="440" w:lineRule="exact"/>
      <w:jc w:val="center"/>
    </w:pPr>
    <w:rPr>
      <w:sz w:val="28"/>
    </w:rPr>
  </w:style>
  <w:style w:type="paragraph" w:customStyle="1" w:styleId="affffffff">
    <w:name w:val="标准文件_引言标题"/>
    <w:next w:val="afffe"/>
    <w:pPr>
      <w:shd w:val="clear" w:color="FFFFFF" w:fill="FFFFFF"/>
      <w:spacing w:before="540" w:after="600"/>
      <w:jc w:val="center"/>
      <w:outlineLvl w:val="0"/>
    </w:pPr>
    <w:rPr>
      <w:rFonts w:ascii="黑体" w:eastAsia="黑体"/>
      <w:sz w:val="32"/>
    </w:rPr>
  </w:style>
  <w:style w:type="paragraph" w:customStyle="1" w:styleId="affffffff0">
    <w:name w:val="标准文件_英文图表脚注"/>
    <w:basedOn w:val="affffff4"/>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e"/>
    <w:next w:val="af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e"/>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f5"/>
    <w:pPr>
      <w:numPr>
        <w:numId w:val="16"/>
      </w:numPr>
      <w:tabs>
        <w:tab w:val="left" w:pos="0"/>
      </w:tabs>
      <w:spacing w:beforeLines="50" w:before="50" w:afterLines="50" w:after="50"/>
      <w:jc w:val="center"/>
    </w:pPr>
    <w:rPr>
      <w:rFonts w:ascii="黑体" w:eastAsia="黑体"/>
      <w:sz w:val="21"/>
    </w:rPr>
  </w:style>
  <w:style w:type="paragraph" w:customStyle="1" w:styleId="affffffff1">
    <w:name w:val="标准文件_正文公式"/>
    <w:basedOn w:val="afffe"/>
    <w:next w:val="affffff4"/>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f5"/>
    <w:pPr>
      <w:numPr>
        <w:numId w:val="17"/>
      </w:numPr>
      <w:spacing w:beforeLines="50" w:before="50" w:afterLines="50" w:after="50"/>
      <w:jc w:val="center"/>
    </w:pPr>
    <w:rPr>
      <w:rFonts w:ascii="黑体" w:eastAsia="黑体"/>
      <w:sz w:val="21"/>
    </w:rPr>
  </w:style>
  <w:style w:type="paragraph" w:customStyle="1" w:styleId="afffc">
    <w:name w:val="标准文件_正文英文表标题"/>
    <w:next w:val="affffff5"/>
    <w:pPr>
      <w:numPr>
        <w:numId w:val="18"/>
      </w:numPr>
      <w:jc w:val="center"/>
    </w:pPr>
    <w:rPr>
      <w:rFonts w:ascii="黑体" w:eastAsia="黑体"/>
      <w:sz w:val="21"/>
    </w:rPr>
  </w:style>
  <w:style w:type="paragraph" w:customStyle="1" w:styleId="aff0">
    <w:name w:val="标准文件_正文英文图标题"/>
    <w:next w:val="affffff5"/>
    <w:pPr>
      <w:numPr>
        <w:numId w:val="19"/>
      </w:numPr>
      <w:jc w:val="center"/>
    </w:pPr>
    <w:rPr>
      <w:rFonts w:ascii="黑体" w:eastAsia="黑体"/>
      <w:sz w:val="21"/>
    </w:rPr>
  </w:style>
  <w:style w:type="paragraph" w:customStyle="1" w:styleId="afc">
    <w:name w:val="标准文件_编号列项（三级）"/>
    <w:qFormat/>
    <w:pPr>
      <w:numPr>
        <w:ilvl w:val="2"/>
        <w:numId w:val="13"/>
      </w:numPr>
      <w:tabs>
        <w:tab w:val="left" w:pos="851"/>
      </w:tabs>
    </w:pPr>
    <w:rPr>
      <w:rFonts w:ascii="宋体"/>
      <w:sz w:val="21"/>
    </w:rPr>
  </w:style>
  <w:style w:type="paragraph" w:customStyle="1" w:styleId="a1">
    <w:name w:val="二级无标题条"/>
    <w:basedOn w:val="afffe"/>
    <w:pPr>
      <w:numPr>
        <w:ilvl w:val="3"/>
        <w:numId w:val="20"/>
      </w:numPr>
      <w:adjustRightInd/>
      <w:spacing w:line="240" w:lineRule="auto"/>
    </w:pPr>
    <w:rPr>
      <w:rFonts w:ascii="宋体" w:hAnsi="宋体"/>
      <w:szCs w:val="24"/>
    </w:rPr>
  </w:style>
  <w:style w:type="paragraph" w:customStyle="1" w:styleId="affffffff2">
    <w:name w:val="发布部门"/>
    <w:next w:val="affffff5"/>
    <w:qFormat/>
    <w:pPr>
      <w:framePr w:w="7433" w:h="585" w:hRule="exact" w:hSpace="180" w:vSpace="180" w:wrap="around" w:hAnchor="margin" w:xAlign="center" w:y="14401" w:anchorLock="1"/>
      <w:jc w:val="center"/>
    </w:pPr>
    <w:rPr>
      <w:rFonts w:ascii="宋体"/>
      <w:b/>
      <w:w w:val="135"/>
      <w:sz w:val="36"/>
    </w:rPr>
  </w:style>
  <w:style w:type="paragraph" w:customStyle="1" w:styleId="affffffff3">
    <w:name w:val="发布日期"/>
    <w:qFormat/>
    <w:pPr>
      <w:framePr w:w="4000" w:h="473" w:hRule="exact" w:hSpace="180" w:vSpace="180" w:wrap="around" w:hAnchor="margin" w:y="13511" w:anchorLock="1"/>
    </w:pPr>
    <w:rPr>
      <w:rFonts w:eastAsia="黑体"/>
      <w:sz w:val="28"/>
    </w:rPr>
  </w:style>
  <w:style w:type="paragraph" w:customStyle="1" w:styleId="affffffff4">
    <w:name w:val="封面标准代替信息"/>
    <w:basedOn w:val="afffe"/>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6">
    <w:name w:val="封面标准文稿编辑信息"/>
    <w:qFormat/>
    <w:pPr>
      <w:spacing w:before="180" w:line="180" w:lineRule="exact"/>
      <w:jc w:val="center"/>
    </w:pPr>
    <w:rPr>
      <w:rFonts w:ascii="宋体"/>
      <w:sz w:val="21"/>
    </w:rPr>
  </w:style>
  <w:style w:type="paragraph" w:customStyle="1" w:styleId="affffffff7">
    <w:name w:val="封面标准文稿类别"/>
    <w:qFormat/>
    <w:pPr>
      <w:spacing w:before="440" w:line="400" w:lineRule="exact"/>
      <w:jc w:val="center"/>
    </w:pPr>
    <w:rPr>
      <w:rFonts w:ascii="宋体"/>
      <w:sz w:val="24"/>
    </w:rPr>
  </w:style>
  <w:style w:type="paragraph" w:customStyle="1" w:styleId="affffffff8">
    <w:name w:val="封面标准英文名称"/>
    <w:qFormat/>
    <w:pPr>
      <w:widowControl w:val="0"/>
      <w:spacing w:line="360" w:lineRule="exact"/>
      <w:jc w:val="center"/>
    </w:pPr>
    <w:rPr>
      <w:sz w:val="28"/>
    </w:rPr>
  </w:style>
  <w:style w:type="paragraph" w:customStyle="1" w:styleId="affffffff9">
    <w:name w:val="封面一致性程度标识"/>
    <w:qFormat/>
    <w:pPr>
      <w:spacing w:before="440" w:line="440" w:lineRule="exact"/>
      <w:jc w:val="center"/>
    </w:pPr>
    <w:rPr>
      <w:sz w:val="28"/>
    </w:rPr>
  </w:style>
  <w:style w:type="paragraph" w:customStyle="1" w:styleId="affffffffa">
    <w:name w:val="封面正文"/>
    <w:qFormat/>
    <w:pPr>
      <w:jc w:val="both"/>
    </w:pPr>
  </w:style>
  <w:style w:type="paragraph" w:customStyle="1" w:styleId="affffffffb">
    <w:name w:val="附录二级无标题条"/>
    <w:basedOn w:val="afffe"/>
    <w:next w:val="af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c">
    <w:name w:val="附录三级无标题条"/>
    <w:basedOn w:val="affffffffb"/>
    <w:next w:val="affffff5"/>
    <w:qFormat/>
    <w:pPr>
      <w:outlineLvl w:val="4"/>
    </w:pPr>
  </w:style>
  <w:style w:type="paragraph" w:customStyle="1" w:styleId="affffffffd">
    <w:name w:val="附录四级无标题条"/>
    <w:basedOn w:val="affffffffc"/>
    <w:next w:val="affffff5"/>
    <w:pPr>
      <w:outlineLvl w:val="5"/>
    </w:pPr>
  </w:style>
  <w:style w:type="paragraph" w:customStyle="1" w:styleId="affffffffe">
    <w:name w:val="附录图"/>
    <w:next w:val="affffff5"/>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7">
    <w:name w:val="标准文件_一级项"/>
    <w:pPr>
      <w:numPr>
        <w:numId w:val="21"/>
      </w:numPr>
    </w:pPr>
    <w:rPr>
      <w:rFonts w:ascii="宋体"/>
      <w:sz w:val="21"/>
    </w:rPr>
  </w:style>
  <w:style w:type="paragraph" w:customStyle="1" w:styleId="afffffffff">
    <w:name w:val="附录五级无标题条"/>
    <w:basedOn w:val="affffffffd"/>
    <w:next w:val="affffff5"/>
    <w:pPr>
      <w:outlineLvl w:val="6"/>
    </w:pPr>
  </w:style>
  <w:style w:type="paragraph" w:customStyle="1" w:styleId="afffffffff0">
    <w:name w:val="附录性质"/>
    <w:basedOn w:val="afffe"/>
    <w:pPr>
      <w:widowControl/>
      <w:adjustRightInd/>
      <w:jc w:val="center"/>
    </w:pPr>
    <w:rPr>
      <w:rFonts w:ascii="黑体" w:eastAsia="黑体"/>
    </w:rPr>
  </w:style>
  <w:style w:type="paragraph" w:customStyle="1" w:styleId="afffffffff1">
    <w:name w:val="附录一级无标题条"/>
    <w:basedOn w:val="afffffff7"/>
    <w:next w:val="affffff5"/>
    <w:pPr>
      <w:autoSpaceDN w:val="0"/>
      <w:outlineLvl w:val="2"/>
    </w:pPr>
    <w:rPr>
      <w:rFonts w:ascii="宋体" w:eastAsia="宋体" w:hAnsi="宋体"/>
    </w:rPr>
  </w:style>
  <w:style w:type="character" w:customStyle="1" w:styleId="afffffffff2">
    <w:name w:val="个人答复风格"/>
    <w:qFormat/>
    <w:rPr>
      <w:rFonts w:ascii="Arial" w:eastAsia="宋体" w:hAnsi="Arial" w:cs="Arial"/>
      <w:color w:val="auto"/>
      <w:spacing w:val="0"/>
      <w:sz w:val="20"/>
    </w:rPr>
  </w:style>
  <w:style w:type="character" w:customStyle="1" w:styleId="afffffffff3">
    <w:name w:val="个人撰写风格"/>
    <w:qFormat/>
    <w:rPr>
      <w:rFonts w:ascii="Arial" w:eastAsia="宋体" w:hAnsi="Arial" w:cs="Arial"/>
      <w:color w:val="auto"/>
      <w:spacing w:val="0"/>
      <w:sz w:val="20"/>
    </w:rPr>
  </w:style>
  <w:style w:type="paragraph" w:customStyle="1" w:styleId="afffffffff4">
    <w:name w:val="脚注后续"/>
    <w:pPr>
      <w:ind w:leftChars="350" w:left="350"/>
      <w:jc w:val="both"/>
    </w:pPr>
    <w:rPr>
      <w:rFonts w:ascii="宋体"/>
      <w:sz w:val="18"/>
    </w:rPr>
  </w:style>
  <w:style w:type="paragraph" w:customStyle="1" w:styleId="afffd">
    <w:name w:val="列项——"/>
    <w:pPr>
      <w:widowControl w:val="0"/>
      <w:numPr>
        <w:numId w:val="22"/>
      </w:numPr>
      <w:jc w:val="both"/>
    </w:pPr>
    <w:rPr>
      <w:rFonts w:ascii="宋体" w:hAnsi="宋体"/>
      <w:sz w:val="21"/>
    </w:rPr>
  </w:style>
  <w:style w:type="paragraph" w:customStyle="1" w:styleId="afffffffff5">
    <w:name w:val="列项·"/>
    <w:basedOn w:val="affffff5"/>
    <w:pPr>
      <w:tabs>
        <w:tab w:val="left" w:pos="840"/>
      </w:tabs>
    </w:pPr>
  </w:style>
  <w:style w:type="paragraph" w:customStyle="1" w:styleId="afffffffff6">
    <w:name w:val="目次、索引正文"/>
    <w:qFormat/>
    <w:pPr>
      <w:spacing w:line="320" w:lineRule="exact"/>
      <w:jc w:val="both"/>
    </w:pPr>
    <w:rPr>
      <w:rFonts w:ascii="宋体"/>
      <w:sz w:val="21"/>
    </w:rPr>
  </w:style>
  <w:style w:type="paragraph" w:customStyle="1" w:styleId="210">
    <w:name w:val="目录 21"/>
    <w:basedOn w:val="afffe"/>
    <w:next w:val="afffe"/>
    <w:semiHidden/>
    <w:pPr>
      <w:adjustRightInd/>
      <w:spacing w:line="240" w:lineRule="auto"/>
      <w:jc w:val="left"/>
    </w:pPr>
    <w:rPr>
      <w:bCs/>
      <w:iCs/>
    </w:rPr>
  </w:style>
  <w:style w:type="paragraph" w:customStyle="1" w:styleId="310">
    <w:name w:val="目录 31"/>
    <w:basedOn w:val="afffe"/>
    <w:next w:val="afffe"/>
    <w:semiHidden/>
    <w:pPr>
      <w:spacing w:line="240" w:lineRule="auto"/>
    </w:pPr>
    <w:rPr>
      <w:rFonts w:ascii="宋体" w:hAnsi="宋体"/>
      <w:iCs/>
    </w:rPr>
  </w:style>
  <w:style w:type="paragraph" w:customStyle="1" w:styleId="410">
    <w:name w:val="目录 41"/>
    <w:basedOn w:val="afffe"/>
    <w:next w:val="afffe"/>
    <w:semiHidden/>
    <w:pPr>
      <w:adjustRightInd/>
      <w:spacing w:line="240" w:lineRule="auto"/>
      <w:jc w:val="left"/>
    </w:pPr>
  </w:style>
  <w:style w:type="paragraph" w:customStyle="1" w:styleId="510">
    <w:name w:val="目录 51"/>
    <w:basedOn w:val="afffe"/>
    <w:next w:val="afffe"/>
    <w:semiHidden/>
    <w:pPr>
      <w:spacing w:line="240" w:lineRule="auto"/>
    </w:pPr>
    <w:rPr>
      <w:rFonts w:ascii="宋体" w:hAnsi="宋体"/>
    </w:rPr>
  </w:style>
  <w:style w:type="paragraph" w:customStyle="1" w:styleId="610">
    <w:name w:val="目录 61"/>
    <w:basedOn w:val="afffe"/>
    <w:next w:val="afffe"/>
    <w:semiHidden/>
    <w:pPr>
      <w:adjustRightInd/>
      <w:spacing w:line="240" w:lineRule="auto"/>
      <w:jc w:val="left"/>
    </w:p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pPr>
      <w:ind w:left="1680"/>
    </w:pPr>
  </w:style>
  <w:style w:type="paragraph" w:customStyle="1" w:styleId="afffffffff7">
    <w:name w:val="其他标准称谓"/>
    <w:qFormat/>
    <w:pPr>
      <w:spacing w:line="0" w:lineRule="atLeast"/>
      <w:jc w:val="distribute"/>
    </w:pPr>
    <w:rPr>
      <w:rFonts w:ascii="黑体" w:eastAsia="黑体" w:hAnsi="宋体"/>
      <w:sz w:val="52"/>
    </w:rPr>
  </w:style>
  <w:style w:type="paragraph" w:customStyle="1" w:styleId="afffffffff8">
    <w:name w:val="其他发布部门"/>
    <w:basedOn w:val="affffffff2"/>
    <w:qFormat/>
    <w:pPr>
      <w:framePr w:wrap="around"/>
      <w:spacing w:line="0" w:lineRule="atLeast"/>
    </w:pPr>
    <w:rPr>
      <w:rFonts w:ascii="黑体" w:eastAsia="黑体"/>
      <w:b w:val="0"/>
    </w:rPr>
  </w:style>
  <w:style w:type="paragraph" w:customStyle="1" w:styleId="afff2">
    <w:name w:val="前言标题"/>
    <w:next w:val="afffe"/>
    <w:uiPriority w:val="99"/>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e"/>
    <w:pPr>
      <w:numPr>
        <w:ilvl w:val="4"/>
        <w:numId w:val="20"/>
      </w:numPr>
      <w:adjustRightInd/>
      <w:spacing w:line="240" w:lineRule="auto"/>
    </w:pPr>
    <w:rPr>
      <w:rFonts w:ascii="宋体" w:hAnsi="宋体"/>
      <w:szCs w:val="24"/>
    </w:rPr>
  </w:style>
  <w:style w:type="paragraph" w:customStyle="1" w:styleId="afffffffff9">
    <w:name w:val="实施日期"/>
    <w:basedOn w:val="affffffff3"/>
    <w:qFormat/>
    <w:pPr>
      <w:framePr w:hSpace="0" w:wrap="around" w:xAlign="right"/>
      <w:jc w:val="right"/>
    </w:pPr>
  </w:style>
  <w:style w:type="paragraph" w:customStyle="1" w:styleId="a3">
    <w:name w:val="四级无标题条"/>
    <w:basedOn w:val="afffe"/>
    <w:pPr>
      <w:numPr>
        <w:ilvl w:val="5"/>
        <w:numId w:val="20"/>
      </w:numPr>
      <w:adjustRightInd/>
      <w:spacing w:line="240" w:lineRule="auto"/>
    </w:pPr>
    <w:rPr>
      <w:rFonts w:ascii="宋体" w:hAnsi="宋体"/>
      <w:szCs w:val="24"/>
    </w:rPr>
  </w:style>
  <w:style w:type="paragraph" w:customStyle="1" w:styleId="af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fb">
    <w:name w:val="无标题条"/>
    <w:next w:val="affffff5"/>
    <w:pPr>
      <w:jc w:val="both"/>
    </w:pPr>
    <w:rPr>
      <w:rFonts w:ascii="宋体" w:hAnsi="宋体"/>
      <w:sz w:val="21"/>
    </w:rPr>
  </w:style>
  <w:style w:type="paragraph" w:customStyle="1" w:styleId="a4">
    <w:name w:val="五级无标题条"/>
    <w:basedOn w:val="afffe"/>
    <w:pPr>
      <w:numPr>
        <w:ilvl w:val="6"/>
        <w:numId w:val="20"/>
      </w:numPr>
      <w:adjustRightInd/>
    </w:pPr>
    <w:rPr>
      <w:szCs w:val="24"/>
    </w:rPr>
  </w:style>
  <w:style w:type="paragraph" w:customStyle="1" w:styleId="a0">
    <w:name w:val="一级无标题条"/>
    <w:basedOn w:val="afffe"/>
    <w:pPr>
      <w:numPr>
        <w:ilvl w:val="2"/>
        <w:numId w:val="20"/>
      </w:numPr>
      <w:adjustRightInd/>
      <w:spacing w:before="10" w:after="10" w:line="240" w:lineRule="auto"/>
    </w:pPr>
    <w:rPr>
      <w:rFonts w:ascii="宋体" w:hAnsi="宋体"/>
      <w:szCs w:val="24"/>
    </w:rPr>
  </w:style>
  <w:style w:type="paragraph" w:customStyle="1" w:styleId="afffffffffc">
    <w:name w:val="注:后续"/>
    <w:pPr>
      <w:spacing w:line="300" w:lineRule="exact"/>
      <w:ind w:leftChars="400" w:left="600" w:hangingChars="200" w:hanging="200"/>
      <w:jc w:val="both"/>
    </w:pPr>
    <w:rPr>
      <w:rFonts w:ascii="宋体"/>
      <w:sz w:val="18"/>
    </w:rPr>
  </w:style>
  <w:style w:type="paragraph" w:customStyle="1" w:styleId="afffffffffd">
    <w:name w:val="注×:后续"/>
    <w:basedOn w:val="afffffffffc"/>
    <w:pPr>
      <w:ind w:leftChars="0" w:left="1406" w:firstLineChars="0" w:hanging="499"/>
    </w:pPr>
  </w:style>
  <w:style w:type="paragraph" w:customStyle="1" w:styleId="afffffffffe">
    <w:name w:val="标准文件_一级无标题"/>
    <w:basedOn w:val="afff4"/>
    <w:qFormat/>
    <w:pPr>
      <w:spacing w:beforeLines="0" w:before="0" w:afterLines="0" w:after="0"/>
      <w:outlineLvl w:val="9"/>
    </w:pPr>
    <w:rPr>
      <w:rFonts w:ascii="宋体" w:eastAsia="宋体"/>
    </w:rPr>
  </w:style>
  <w:style w:type="paragraph" w:customStyle="1" w:styleId="affffffffff">
    <w:name w:val="标准文件_五级无标题"/>
    <w:basedOn w:val="afff8"/>
    <w:qFormat/>
    <w:pPr>
      <w:spacing w:beforeLines="0" w:before="0" w:afterLines="0" w:after="0"/>
      <w:outlineLvl w:val="9"/>
    </w:pPr>
    <w:rPr>
      <w:rFonts w:ascii="宋体" w:eastAsia="宋体"/>
    </w:rPr>
  </w:style>
  <w:style w:type="paragraph" w:customStyle="1" w:styleId="affffffffff0">
    <w:name w:val="标准文件_三级无标题"/>
    <w:basedOn w:val="afff6"/>
    <w:qFormat/>
    <w:pPr>
      <w:spacing w:beforeLines="0" w:before="0" w:afterLines="0" w:after="0"/>
      <w:outlineLvl w:val="9"/>
    </w:pPr>
    <w:rPr>
      <w:rFonts w:ascii="宋体" w:eastAsia="宋体"/>
    </w:rPr>
  </w:style>
  <w:style w:type="paragraph" w:customStyle="1" w:styleId="affffffffff1">
    <w:name w:val="标准文件_二级无标题"/>
    <w:basedOn w:val="afff5"/>
    <w:qFormat/>
    <w:pPr>
      <w:spacing w:beforeLines="0" w:before="0" w:afterLines="0" w:after="0"/>
      <w:ind w:left="567"/>
      <w:outlineLvl w:val="9"/>
    </w:pPr>
    <w:rPr>
      <w:rFonts w:ascii="宋体" w:eastAsia="宋体"/>
    </w:rPr>
  </w:style>
  <w:style w:type="paragraph" w:customStyle="1" w:styleId="affffffffff2">
    <w:name w:val="标准_四级无标题"/>
    <w:basedOn w:val="afff7"/>
    <w:next w:val="affffff5"/>
    <w:qFormat/>
    <w:rPr>
      <w:rFonts w:eastAsia="宋体"/>
    </w:rPr>
  </w:style>
  <w:style w:type="paragraph" w:customStyle="1" w:styleId="affffffffff3">
    <w:name w:val="标准文件_四级无标题"/>
    <w:basedOn w:val="afff7"/>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f5"/>
    <w:pPr>
      <w:numPr>
        <w:numId w:val="23"/>
      </w:numPr>
      <w:ind w:firstLineChars="0" w:firstLine="0"/>
    </w:pPr>
    <w:rPr>
      <w:rFonts w:ascii="Times New Roman" w:cs="Arial"/>
      <w:szCs w:val="28"/>
    </w:rPr>
  </w:style>
  <w:style w:type="paragraph" w:customStyle="1" w:styleId="ae">
    <w:name w:val="标准文件_小写罗马数字编号列项"/>
    <w:basedOn w:val="affffff5"/>
    <w:pPr>
      <w:numPr>
        <w:numId w:val="24"/>
      </w:numPr>
      <w:ind w:firstLineChars="0" w:firstLine="0"/>
    </w:pPr>
    <w:rPr>
      <w:rFonts w:cs="Arial"/>
      <w:szCs w:val="28"/>
    </w:rPr>
  </w:style>
  <w:style w:type="paragraph" w:customStyle="1" w:styleId="affffffffff4">
    <w:name w:val="标准文件_附录标题"/>
    <w:basedOn w:val="affa"/>
    <w:qFormat/>
    <w:pPr>
      <w:numPr>
        <w:numId w:val="0"/>
      </w:numPr>
      <w:spacing w:after="280"/>
      <w:outlineLvl w:val="9"/>
    </w:pPr>
  </w:style>
  <w:style w:type="paragraph" w:customStyle="1" w:styleId="affffffffff5">
    <w:name w:val="标准文件_二级项"/>
    <w:rPr>
      <w:rFonts w:ascii="宋体"/>
      <w:sz w:val="21"/>
    </w:rPr>
  </w:style>
  <w:style w:type="paragraph" w:customStyle="1" w:styleId="af8">
    <w:name w:val="标准文件_三级项"/>
    <w:basedOn w:val="afffe"/>
    <w:pPr>
      <w:numPr>
        <w:ilvl w:val="2"/>
        <w:numId w:val="21"/>
      </w:numPr>
      <w:spacing w:line="-300" w:lineRule="auto"/>
    </w:pPr>
    <w:rPr>
      <w:rFonts w:ascii="Times New Roman" w:hAnsi="Times New Roman"/>
    </w:rPr>
  </w:style>
  <w:style w:type="paragraph" w:customStyle="1" w:styleId="afff1">
    <w:name w:val="图表脚注说明"/>
    <w:basedOn w:val="afffe"/>
    <w:next w:val="affffff5"/>
    <w:pPr>
      <w:numPr>
        <w:numId w:val="25"/>
      </w:numPr>
      <w:adjustRightInd/>
      <w:spacing w:line="240" w:lineRule="auto"/>
    </w:pPr>
    <w:rPr>
      <w:rFonts w:ascii="宋体" w:hAnsi="Times New Roman"/>
      <w:sz w:val="18"/>
      <w:szCs w:val="18"/>
    </w:rPr>
  </w:style>
  <w:style w:type="paragraph" w:customStyle="1" w:styleId="afa">
    <w:name w:val="标准文件_字母编号列项（一级）"/>
    <w:qFormat/>
    <w:pPr>
      <w:numPr>
        <w:numId w:val="13"/>
      </w:numPr>
      <w:jc w:val="both"/>
    </w:pPr>
    <w:rPr>
      <w:rFonts w:ascii="宋体"/>
      <w:sz w:val="21"/>
    </w:rPr>
  </w:style>
  <w:style w:type="paragraph" w:customStyle="1" w:styleId="affffffffff6">
    <w:name w:val="标准文件_索引字母"/>
    <w:next w:val="affffff5"/>
    <w:qFormat/>
    <w:pPr>
      <w:jc w:val="center"/>
    </w:pPr>
    <w:rPr>
      <w:rFonts w:ascii="宋体" w:eastAsia="Times New Roman" w:hAnsi="宋体"/>
      <w:b/>
      <w:kern w:val="2"/>
      <w:sz w:val="21"/>
    </w:rPr>
  </w:style>
  <w:style w:type="paragraph" w:customStyle="1" w:styleId="affffffffff7">
    <w:name w:val="标准文件_附录前"/>
    <w:next w:val="affffff5"/>
    <w:qFormat/>
    <w:pPr>
      <w:spacing w:line="20" w:lineRule="atLeast"/>
      <w:ind w:firstLine="200"/>
    </w:pPr>
    <w:rPr>
      <w:rFonts w:ascii="宋体" w:hAnsi="宋体"/>
      <w:kern w:val="2"/>
      <w:sz w:val="10"/>
    </w:rPr>
  </w:style>
  <w:style w:type="paragraph" w:customStyle="1" w:styleId="af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9">
    <w:name w:val="标准文件_表格"/>
    <w:basedOn w:val="affffff5"/>
    <w:qFormat/>
    <w:pPr>
      <w:ind w:firstLineChars="0" w:firstLine="0"/>
      <w:jc w:val="center"/>
    </w:pPr>
    <w:rPr>
      <w:sz w:val="18"/>
    </w:rPr>
  </w:style>
  <w:style w:type="paragraph" w:customStyle="1" w:styleId="afffb">
    <w:name w:val="标准文件_注："/>
    <w:next w:val="affffff5"/>
    <w:qFormat/>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fa"/>
    <w:pPr>
      <w:widowControl w:val="0"/>
      <w:numPr>
        <w:numId w:val="28"/>
      </w:numPr>
      <w:jc w:val="both"/>
    </w:pPr>
    <w:rPr>
      <w:rFonts w:ascii="宋体"/>
      <w:sz w:val="18"/>
      <w:szCs w:val="18"/>
    </w:rPr>
  </w:style>
  <w:style w:type="paragraph" w:customStyle="1" w:styleId="affffffffffa">
    <w:name w:val="标准文件_示例内容"/>
    <w:basedOn w:val="affffff5"/>
    <w:qFormat/>
    <w:pPr>
      <w:ind w:firstLine="420"/>
    </w:pPr>
    <w:rPr>
      <w:sz w:val="18"/>
    </w:rPr>
  </w:style>
  <w:style w:type="paragraph" w:customStyle="1" w:styleId="aff">
    <w:name w:val="标准文件_示例×："/>
    <w:basedOn w:val="afffe"/>
    <w:next w:val="affffffffffa"/>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f5"/>
    <w:rPr>
      <w:rFonts w:ascii="宋体" w:hAnsi="Times New Roman"/>
      <w:sz w:val="21"/>
    </w:rPr>
  </w:style>
  <w:style w:type="paragraph" w:customStyle="1" w:styleId="affffffffffb">
    <w:name w:val="标准文件_表格续"/>
    <w:basedOn w:val="affffff5"/>
    <w:next w:val="affffff5"/>
    <w:qFormat/>
    <w:pPr>
      <w:jc w:val="center"/>
    </w:pPr>
    <w:rPr>
      <w:rFonts w:ascii="黑体" w:eastAsia="黑体" w:hAnsi="黑体"/>
    </w:rPr>
  </w:style>
  <w:style w:type="character" w:styleId="affffffffffc">
    <w:name w:val="Placeholder Text"/>
    <w:basedOn w:val="affff"/>
    <w:uiPriority w:val="99"/>
    <w:semiHidden/>
    <w:rPr>
      <w:color w:val="808080"/>
    </w:rPr>
  </w:style>
  <w:style w:type="paragraph" w:customStyle="1" w:styleId="2">
    <w:name w:val="标准文件_二级项2"/>
    <w:basedOn w:val="affffff5"/>
    <w:qFormat/>
    <w:pPr>
      <w:numPr>
        <w:ilvl w:val="1"/>
        <w:numId w:val="21"/>
      </w:numPr>
      <w:ind w:firstLineChars="0" w:firstLine="0"/>
    </w:pPr>
  </w:style>
  <w:style w:type="paragraph" w:customStyle="1" w:styleId="21">
    <w:name w:val="标准文件_三级项2"/>
    <w:basedOn w:val="affffff5"/>
    <w:qFormat/>
    <w:pPr>
      <w:numPr>
        <w:numId w:val="30"/>
      </w:numPr>
      <w:spacing w:line="300" w:lineRule="exact"/>
      <w:ind w:firstLineChars="0"/>
    </w:pPr>
    <w:rPr>
      <w:rFonts w:ascii="Times New Roman"/>
    </w:rPr>
  </w:style>
  <w:style w:type="paragraph" w:customStyle="1" w:styleId="20">
    <w:name w:val="标准文件_一级项2"/>
    <w:basedOn w:val="affffff5"/>
    <w:qFormat/>
    <w:pPr>
      <w:numPr>
        <w:numId w:val="31"/>
      </w:numPr>
      <w:spacing w:line="300" w:lineRule="exact"/>
      <w:ind w:firstLineChars="0"/>
    </w:pPr>
    <w:rPr>
      <w:rFonts w:ascii="Times New Roman"/>
    </w:rPr>
  </w:style>
  <w:style w:type="paragraph" w:customStyle="1" w:styleId="affffffffffd">
    <w:name w:val="标准文件_提示"/>
    <w:basedOn w:val="affffff5"/>
    <w:next w:val="affffff5"/>
    <w:qFormat/>
    <w:pPr>
      <w:ind w:firstLine="420"/>
    </w:pPr>
    <w:rPr>
      <w:rFonts w:ascii="黑体" w:eastAsia="黑体"/>
    </w:rPr>
  </w:style>
  <w:style w:type="character" w:customStyle="1" w:styleId="affffffffffe">
    <w:name w:val="标准文件_来源"/>
    <w:basedOn w:val="affff"/>
    <w:uiPriority w:val="1"/>
    <w:qFormat/>
    <w:rPr>
      <w:rFonts w:eastAsia="宋体"/>
      <w:sz w:val="21"/>
    </w:rPr>
  </w:style>
  <w:style w:type="paragraph" w:customStyle="1" w:styleId="afffffffffff">
    <w:name w:val="标准文件_图表说明"/>
    <w:qFormat/>
    <w:pPr>
      <w:spacing w:line="276" w:lineRule="auto"/>
      <w:ind w:firstLine="420"/>
    </w:pPr>
    <w:rPr>
      <w:rFonts w:ascii="宋体" w:hAnsi="宋体"/>
      <w:kern w:val="2"/>
      <w:sz w:val="18"/>
    </w:rPr>
  </w:style>
  <w:style w:type="paragraph" w:customStyle="1" w:styleId="afffffffffff0">
    <w:name w:val="其他发布日期"/>
    <w:basedOn w:val="affffffff3"/>
    <w:qFormat/>
    <w:pPr>
      <w:framePr w:w="3997" w:h="471" w:hRule="exact" w:hSpace="0" w:vSpace="181" w:wrap="around" w:vAnchor="page" w:hAnchor="page" w:x="1419" w:y="14097"/>
    </w:pPr>
  </w:style>
  <w:style w:type="paragraph" w:customStyle="1" w:styleId="afffffffffff1">
    <w:name w:val="其他实施日期"/>
    <w:basedOn w:val="afffffffff9"/>
    <w:qFormat/>
    <w:pPr>
      <w:framePr w:w="3997" w:h="471" w:hRule="exact" w:vSpace="181" w:wrap="around" w:vAnchor="page" w:hAnchor="page" w:x="7089" w:y="14097"/>
    </w:pPr>
  </w:style>
  <w:style w:type="paragraph" w:customStyle="1" w:styleId="afffffffffff2">
    <w:name w:val="标准文件_文件编号"/>
    <w:basedOn w:val="af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3">
    <w:name w:val="标准文件_替换文件编号"/>
    <w:basedOn w:val="afffffffffff2"/>
    <w:qFormat/>
    <w:pPr>
      <w:framePr w:wrap="around"/>
      <w:spacing w:before="57"/>
    </w:pPr>
    <w:rPr>
      <w:sz w:val="21"/>
    </w:rPr>
  </w:style>
  <w:style w:type="paragraph" w:customStyle="1" w:styleId="afffffffffff4">
    <w:name w:val="标准文件_文件名称"/>
    <w:basedOn w:val="affffff5"/>
    <w:next w:val="af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f5"/>
    <w:next w:val="affffff5"/>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f5"/>
    <w:next w:val="af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5"/>
    <w:next w:val="af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5"/>
    <w:next w:val="af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5"/>
    <w:next w:val="af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5"/>
    <w:next w:val="af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5"/>
    <w:next w:val="affffff5"/>
    <w:qFormat/>
    <w:pPr>
      <w:numPr>
        <w:ilvl w:val="5"/>
        <w:numId w:val="8"/>
      </w:numPr>
      <w:spacing w:beforeLines="50" w:before="50" w:afterLines="50" w:after="50"/>
      <w:ind w:firstLineChars="0"/>
    </w:pPr>
    <w:rPr>
      <w:rFonts w:ascii="黑体" w:eastAsia="黑体"/>
    </w:rPr>
  </w:style>
  <w:style w:type="paragraph" w:customStyle="1" w:styleId="afffffffffff5">
    <w:name w:val="标准文件_注后"/>
    <w:basedOn w:val="affffff5"/>
    <w:qFormat/>
    <w:pPr>
      <w:ind w:left="811" w:firstLineChars="0" w:firstLine="0"/>
    </w:pPr>
    <w:rPr>
      <w:sz w:val="18"/>
    </w:rPr>
  </w:style>
  <w:style w:type="paragraph" w:customStyle="1" w:styleId="X">
    <w:name w:val="标准文件_注X后"/>
    <w:basedOn w:val="affffff5"/>
    <w:qFormat/>
    <w:pPr>
      <w:ind w:left="811" w:firstLineChars="0" w:firstLine="0"/>
    </w:pPr>
    <w:rPr>
      <w:sz w:val="18"/>
    </w:rPr>
  </w:style>
  <w:style w:type="paragraph" w:customStyle="1" w:styleId="afffffffffff6">
    <w:name w:val="标准文件_示例后"/>
    <w:basedOn w:val="affffff5"/>
    <w:qFormat/>
    <w:pPr>
      <w:ind w:left="964" w:firstLineChars="0" w:firstLine="0"/>
    </w:pPr>
    <w:rPr>
      <w:sz w:val="18"/>
    </w:rPr>
  </w:style>
  <w:style w:type="paragraph" w:customStyle="1" w:styleId="X0">
    <w:name w:val="标准文件_示例X后"/>
    <w:basedOn w:val="affffff5"/>
    <w:link w:val="X1"/>
    <w:qFormat/>
    <w:pPr>
      <w:ind w:left="1049" w:firstLineChars="0" w:firstLine="0"/>
    </w:pPr>
    <w:rPr>
      <w:sz w:val="18"/>
    </w:rPr>
  </w:style>
  <w:style w:type="character" w:customStyle="1" w:styleId="X1">
    <w:name w:val="标准文件_示例X后 字符"/>
    <w:basedOn w:val="Char9"/>
    <w:link w:val="X0"/>
    <w:rPr>
      <w:rFonts w:ascii="宋体" w:hAnsi="Times New Roman"/>
      <w:sz w:val="18"/>
    </w:rPr>
  </w:style>
  <w:style w:type="paragraph" w:customStyle="1" w:styleId="afffffffffff7">
    <w:name w:val="标准文件_索引项"/>
    <w:basedOn w:val="affffff5"/>
    <w:next w:val="affffff5"/>
    <w:qFormat/>
    <w:pPr>
      <w:tabs>
        <w:tab w:val="right" w:leader="dot" w:pos="9356"/>
      </w:tabs>
      <w:ind w:left="210" w:firstLineChars="0" w:hanging="210"/>
      <w:jc w:val="left"/>
    </w:pPr>
  </w:style>
  <w:style w:type="paragraph" w:customStyle="1" w:styleId="afffffffffff8">
    <w:name w:val="标准文件_附录一级无标题"/>
    <w:basedOn w:val="affb"/>
    <w:qFormat/>
    <w:pPr>
      <w:spacing w:beforeLines="0" w:before="0" w:afterLines="0" w:after="0" w:line="276" w:lineRule="auto"/>
      <w:outlineLvl w:val="9"/>
    </w:pPr>
    <w:rPr>
      <w:rFonts w:ascii="宋体" w:eastAsia="宋体"/>
    </w:rPr>
  </w:style>
  <w:style w:type="paragraph" w:customStyle="1" w:styleId="afffffffffff9">
    <w:name w:val="标准文件_附录二级无标题"/>
    <w:basedOn w:val="affc"/>
    <w:pPr>
      <w:spacing w:beforeLines="0" w:before="0" w:afterLines="0" w:after="0" w:line="276" w:lineRule="auto"/>
      <w:outlineLvl w:val="9"/>
    </w:pPr>
    <w:rPr>
      <w:rFonts w:ascii="宋体" w:eastAsia="宋体"/>
    </w:rPr>
  </w:style>
  <w:style w:type="paragraph" w:customStyle="1" w:styleId="afffffffffffa">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fb">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fc">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fd">
    <w:name w:val="标准文件_引言一级无标题"/>
    <w:basedOn w:val="a7"/>
    <w:next w:val="affffff5"/>
    <w:qFormat/>
    <w:pPr>
      <w:spacing w:beforeLines="0" w:before="0" w:afterLines="0" w:after="0" w:line="276" w:lineRule="auto"/>
    </w:pPr>
    <w:rPr>
      <w:rFonts w:ascii="宋体" w:eastAsia="宋体"/>
    </w:rPr>
  </w:style>
  <w:style w:type="paragraph" w:customStyle="1" w:styleId="afffffffffffe">
    <w:name w:val="标准文件_引言二级无标题"/>
    <w:basedOn w:val="a8"/>
    <w:next w:val="affffff5"/>
    <w:qFormat/>
    <w:pPr>
      <w:spacing w:beforeLines="0" w:before="0" w:afterLines="0" w:after="0" w:line="276" w:lineRule="auto"/>
    </w:pPr>
    <w:rPr>
      <w:rFonts w:ascii="宋体" w:eastAsia="宋体"/>
    </w:rPr>
  </w:style>
  <w:style w:type="paragraph" w:customStyle="1" w:styleId="affffffffffff">
    <w:name w:val="标准文件_引言三级无标题"/>
    <w:basedOn w:val="a9"/>
    <w:qFormat/>
    <w:pPr>
      <w:spacing w:beforeLines="0" w:before="0" w:afterLines="0" w:after="0" w:line="276" w:lineRule="auto"/>
    </w:pPr>
    <w:rPr>
      <w:rFonts w:ascii="宋体" w:eastAsia="宋体"/>
    </w:rPr>
  </w:style>
  <w:style w:type="paragraph" w:customStyle="1" w:styleId="affffffffffff0">
    <w:name w:val="标准文件_引言四级无标题"/>
    <w:basedOn w:val="aa"/>
    <w:next w:val="affffff5"/>
    <w:qFormat/>
    <w:pPr>
      <w:spacing w:beforeLines="0" w:before="0" w:afterLines="0" w:after="0" w:line="276" w:lineRule="auto"/>
    </w:pPr>
    <w:rPr>
      <w:rFonts w:ascii="宋体" w:eastAsia="宋体"/>
    </w:rPr>
  </w:style>
  <w:style w:type="paragraph" w:customStyle="1" w:styleId="affffffffffff1">
    <w:name w:val="标准文件_引言五级无标题"/>
    <w:basedOn w:val="ab"/>
    <w:next w:val="affffff5"/>
    <w:qFormat/>
    <w:pPr>
      <w:spacing w:beforeLines="0" w:before="0" w:afterLines="0" w:after="0" w:line="276" w:lineRule="auto"/>
    </w:pPr>
    <w:rPr>
      <w:rFonts w:ascii="宋体" w:eastAsia="宋体"/>
    </w:rPr>
  </w:style>
  <w:style w:type="paragraph" w:customStyle="1" w:styleId="affffffffffff2">
    <w:name w:val="标准文件_索引标题"/>
    <w:basedOn w:val="affffffc"/>
    <w:next w:val="affffff5"/>
    <w:qFormat/>
    <w:rPr>
      <w:rFonts w:hAnsi="黑体"/>
    </w:rPr>
  </w:style>
  <w:style w:type="paragraph" w:customStyle="1" w:styleId="affffffffffff3">
    <w:name w:val="标准文件_脚注内容"/>
    <w:basedOn w:val="affffff5"/>
    <w:qFormat/>
    <w:pPr>
      <w:ind w:leftChars="200" w:left="400" w:hangingChars="200" w:hanging="200"/>
    </w:pPr>
    <w:rPr>
      <w:sz w:val="15"/>
    </w:rPr>
  </w:style>
  <w:style w:type="paragraph" w:customStyle="1" w:styleId="affffffffffff4">
    <w:name w:val="标准文件_术语条一"/>
    <w:basedOn w:val="afffffffffe"/>
    <w:next w:val="affffff5"/>
    <w:qFormat/>
  </w:style>
  <w:style w:type="paragraph" w:customStyle="1" w:styleId="affffffffffff5">
    <w:name w:val="标准文件_术语条二"/>
    <w:basedOn w:val="affffffffff1"/>
    <w:next w:val="affffff5"/>
    <w:qFormat/>
  </w:style>
  <w:style w:type="paragraph" w:customStyle="1" w:styleId="affffffffffff6">
    <w:name w:val="标准文件_术语条三"/>
    <w:basedOn w:val="affffffffff0"/>
    <w:next w:val="affffff5"/>
    <w:qFormat/>
  </w:style>
  <w:style w:type="paragraph" w:customStyle="1" w:styleId="affffffffffff7">
    <w:name w:val="标准文件_术语条四"/>
    <w:basedOn w:val="affffffffff3"/>
    <w:next w:val="affffff5"/>
    <w:qFormat/>
  </w:style>
  <w:style w:type="paragraph" w:customStyle="1" w:styleId="affffffffffff8">
    <w:name w:val="标准文件_术语条五"/>
    <w:basedOn w:val="affffffffff"/>
    <w:next w:val="af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9">
    <w:name w:val="发布"/>
    <w:basedOn w:val="affff"/>
    <w:qFormat/>
    <w:rPr>
      <w:rFonts w:ascii="黑体" w:eastAsia="黑体"/>
      <w:spacing w:val="85"/>
      <w:w w:val="100"/>
      <w:position w:val="3"/>
      <w:sz w:val="28"/>
      <w:szCs w:val="28"/>
    </w:rPr>
  </w:style>
  <w:style w:type="character" w:customStyle="1" w:styleId="Chara">
    <w:name w:val="页眉 Char"/>
    <w:qFormat/>
    <w:rPr>
      <w:rFonts w:ascii="Times New Roman" w:eastAsia="宋体" w:hAnsi="Times New Roman" w:cs="Times New Roman"/>
      <w:sz w:val="18"/>
      <w:szCs w:val="18"/>
    </w:rPr>
  </w:style>
  <w:style w:type="paragraph" w:customStyle="1" w:styleId="affffffffffffa">
    <w:name w:val="段"/>
    <w:link w:val="Charb"/>
    <w:qFormat/>
    <w:pPr>
      <w:tabs>
        <w:tab w:val="center" w:pos="4201"/>
        <w:tab w:val="right" w:leader="dot" w:pos="9298"/>
      </w:tabs>
      <w:autoSpaceDE w:val="0"/>
      <w:autoSpaceDN w:val="0"/>
      <w:ind w:firstLineChars="200" w:firstLine="420"/>
      <w:jc w:val="both"/>
    </w:pPr>
    <w:rPr>
      <w:rFonts w:ascii="宋体"/>
      <w:sz w:val="21"/>
    </w:rPr>
  </w:style>
  <w:style w:type="character" w:customStyle="1" w:styleId="Charb">
    <w:name w:val="段 Char"/>
    <w:link w:val="affffffffffffa"/>
    <w:qFormat/>
    <w:rPr>
      <w:rFonts w:ascii="宋体" w:hAnsi="Times New Roman"/>
      <w:sz w:val="21"/>
    </w:rPr>
  </w:style>
  <w:style w:type="character" w:customStyle="1" w:styleId="affffffffffffb">
    <w:name w:val="批注文字 字符"/>
    <w:basedOn w:val="affff"/>
    <w:uiPriority w:val="99"/>
    <w:qFormat/>
    <w:rPr>
      <w:kern w:val="2"/>
      <w:sz w:val="21"/>
      <w:szCs w:val="21"/>
    </w:rPr>
  </w:style>
  <w:style w:type="character" w:customStyle="1" w:styleId="Char2">
    <w:name w:val="批注文字 Char2"/>
    <w:link w:val="affff5"/>
    <w:uiPriority w:val="99"/>
    <w:qFormat/>
    <w:rPr>
      <w:rFonts w:ascii="宋体" w:hAnsi="宋体"/>
      <w:kern w:val="2"/>
      <w:sz w:val="21"/>
      <w:szCs w:val="24"/>
    </w:rPr>
  </w:style>
  <w:style w:type="paragraph" w:customStyle="1" w:styleId="affffffffffffc">
    <w:name w:val="五级条标题"/>
    <w:basedOn w:val="afffe"/>
    <w:next w:val="afffe"/>
    <w:qFormat/>
    <w:pPr>
      <w:widowControl/>
      <w:adjustRightInd/>
      <w:spacing w:beforeLines="50" w:before="156" w:afterLines="50" w:after="156" w:line="240" w:lineRule="auto"/>
      <w:jc w:val="left"/>
      <w:outlineLvl w:val="6"/>
    </w:pPr>
    <w:rPr>
      <w:rFonts w:ascii="黑体" w:eastAsia="黑体" w:hAnsi="Times New Roman"/>
      <w:kern w:val="0"/>
    </w:rPr>
  </w:style>
  <w:style w:type="paragraph" w:customStyle="1" w:styleId="111">
    <w:name w:val="1.1.1"/>
    <w:basedOn w:val="afffe"/>
    <w:link w:val="111Char"/>
    <w:qFormat/>
    <w:pPr>
      <w:widowControl/>
      <w:adjustRightInd/>
      <w:snapToGrid w:val="0"/>
      <w:spacing w:line="240" w:lineRule="auto"/>
      <w:outlineLvl w:val="3"/>
    </w:pPr>
    <w:rPr>
      <w:rFonts w:ascii="宋体" w:eastAsia="黑体" w:hAnsi="宋体"/>
      <w:b/>
      <w:kern w:val="0"/>
      <w:szCs w:val="20"/>
    </w:rPr>
  </w:style>
  <w:style w:type="character" w:customStyle="1" w:styleId="111Char">
    <w:name w:val="1.1.1 Char"/>
    <w:link w:val="111"/>
    <w:qFormat/>
    <w:rPr>
      <w:rFonts w:ascii="宋体" w:eastAsia="黑体" w:hAnsi="宋体"/>
      <w:b/>
      <w:sz w:val="21"/>
    </w:rPr>
  </w:style>
  <w:style w:type="paragraph" w:customStyle="1" w:styleId="1111">
    <w:name w:val="1.1.1.1"/>
    <w:basedOn w:val="afffe"/>
    <w:link w:val="1111Char"/>
    <w:qFormat/>
    <w:pPr>
      <w:widowControl/>
      <w:adjustRightInd/>
      <w:spacing w:line="240" w:lineRule="auto"/>
      <w:outlineLvl w:val="4"/>
    </w:pPr>
    <w:rPr>
      <w:rFonts w:ascii="宋体" w:eastAsia="等线" w:hAnsi="宋体"/>
      <w:kern w:val="0"/>
      <w:szCs w:val="20"/>
    </w:rPr>
  </w:style>
  <w:style w:type="paragraph" w:customStyle="1" w:styleId="11111">
    <w:name w:val="1.1.1.1.1"/>
    <w:basedOn w:val="afffe"/>
    <w:link w:val="11111Char"/>
    <w:qFormat/>
    <w:pPr>
      <w:widowControl/>
      <w:adjustRightInd/>
      <w:spacing w:beforeLines="50" w:before="156" w:afterLines="50" w:after="156" w:line="240" w:lineRule="auto"/>
      <w:outlineLvl w:val="5"/>
    </w:pPr>
    <w:rPr>
      <w:rFonts w:ascii="黑体" w:eastAsia="黑体" w:hAnsi="Times New Roman"/>
      <w:kern w:val="0"/>
      <w:szCs w:val="20"/>
    </w:rPr>
  </w:style>
  <w:style w:type="paragraph" w:customStyle="1" w:styleId="affffffffffffd">
    <w:name w:val="正文表标题"/>
    <w:next w:val="affffffffffffa"/>
    <w:qFormat/>
    <w:pPr>
      <w:spacing w:beforeLines="50" w:afterLines="50"/>
      <w:jc w:val="center"/>
    </w:pPr>
    <w:rPr>
      <w:rFonts w:ascii="黑体" w:eastAsia="黑体"/>
      <w:sz w:val="21"/>
    </w:rPr>
  </w:style>
  <w:style w:type="paragraph" w:styleId="affffffffffffe">
    <w:name w:val="List Paragraph"/>
    <w:basedOn w:val="afffe"/>
    <w:uiPriority w:val="34"/>
    <w:qFormat/>
    <w:pPr>
      <w:adjustRightInd/>
      <w:spacing w:line="240" w:lineRule="auto"/>
      <w:ind w:firstLineChars="200" w:firstLine="420"/>
      <w:jc w:val="left"/>
    </w:pPr>
    <w:rPr>
      <w:rFonts w:ascii="宋体" w:hAnsi="宋体"/>
      <w:szCs w:val="24"/>
    </w:rPr>
  </w:style>
  <w:style w:type="character" w:customStyle="1" w:styleId="Charc">
    <w:name w:val="批注文字 Char"/>
    <w:uiPriority w:val="99"/>
    <w:qFormat/>
    <w:rPr>
      <w:rFonts w:ascii="宋体" w:hAnsi="宋体"/>
      <w:kern w:val="2"/>
      <w:sz w:val="21"/>
      <w:szCs w:val="24"/>
    </w:rPr>
  </w:style>
  <w:style w:type="character" w:customStyle="1" w:styleId="apple-style-span">
    <w:name w:val="apple-style-span"/>
    <w:basedOn w:val="affff"/>
  </w:style>
  <w:style w:type="paragraph" w:customStyle="1" w:styleId="af4">
    <w:name w:val="注：（正文）"/>
    <w:basedOn w:val="afffe"/>
    <w:next w:val="affffffffffffa"/>
    <w:qFormat/>
    <w:pPr>
      <w:numPr>
        <w:numId w:val="32"/>
      </w:numPr>
      <w:autoSpaceDE w:val="0"/>
      <w:autoSpaceDN w:val="0"/>
      <w:adjustRightInd/>
      <w:spacing w:line="240" w:lineRule="auto"/>
      <w:ind w:left="726" w:hanging="363"/>
    </w:pPr>
    <w:rPr>
      <w:rFonts w:ascii="宋体" w:hAnsi="Times New Roman"/>
      <w:kern w:val="0"/>
      <w:sz w:val="18"/>
      <w:szCs w:val="18"/>
    </w:rPr>
  </w:style>
  <w:style w:type="paragraph" w:customStyle="1" w:styleId="13">
    <w:name w:val="1"/>
    <w:basedOn w:val="afffe"/>
    <w:link w:val="1Char"/>
    <w:qFormat/>
    <w:pPr>
      <w:widowControl/>
      <w:adjustRightInd/>
      <w:spacing w:beforeLines="100" w:before="100" w:afterLines="100" w:after="100" w:line="240" w:lineRule="auto"/>
      <w:outlineLvl w:val="1"/>
    </w:pPr>
    <w:rPr>
      <w:rFonts w:ascii="黑体" w:eastAsia="黑体" w:hAnsi="Times New Roman"/>
      <w:kern w:val="0"/>
      <w:szCs w:val="20"/>
    </w:rPr>
  </w:style>
  <w:style w:type="character" w:customStyle="1" w:styleId="1Char">
    <w:name w:val="1 Char"/>
    <w:basedOn w:val="Chard"/>
    <w:link w:val="13"/>
    <w:rPr>
      <w:rFonts w:ascii="黑体" w:eastAsia="黑体" w:hAnsi="Times New Roman"/>
      <w:sz w:val="21"/>
    </w:rPr>
  </w:style>
  <w:style w:type="character" w:customStyle="1" w:styleId="Chard">
    <w:name w:val="章标题 Char"/>
    <w:link w:val="afffffffffffff"/>
    <w:rPr>
      <w:rFonts w:ascii="黑体" w:eastAsia="黑体" w:hAnsi="Times New Roman"/>
      <w:sz w:val="21"/>
    </w:rPr>
  </w:style>
  <w:style w:type="paragraph" w:customStyle="1" w:styleId="afffffffffffff">
    <w:name w:val="章标题"/>
    <w:next w:val="affffffffffffa"/>
    <w:link w:val="Chard"/>
    <w:qFormat/>
    <w:pPr>
      <w:spacing w:beforeLines="100" w:afterLines="100"/>
      <w:jc w:val="both"/>
      <w:outlineLvl w:val="1"/>
    </w:pPr>
    <w:rPr>
      <w:rFonts w:ascii="黑体" w:eastAsia="黑体"/>
      <w:sz w:val="21"/>
    </w:rPr>
  </w:style>
  <w:style w:type="character" w:customStyle="1" w:styleId="1Char0">
    <w:name w:val="标题 1 Char"/>
    <w:qFormat/>
    <w:rPr>
      <w:rFonts w:ascii="黑体" w:eastAsia="黑体" w:hAnsi="Times New Roman"/>
      <w:bCs/>
      <w:kern w:val="44"/>
      <w:sz w:val="21"/>
      <w:szCs w:val="44"/>
    </w:rPr>
  </w:style>
  <w:style w:type="character" w:customStyle="1" w:styleId="2Char2">
    <w:name w:val="标题 2 Char"/>
    <w:qFormat/>
    <w:rPr>
      <w:rFonts w:ascii="Arial" w:eastAsia="黑体" w:hAnsi="Arial" w:cs="Times New Roman"/>
      <w:b/>
      <w:bCs/>
      <w:sz w:val="32"/>
      <w:szCs w:val="32"/>
    </w:rPr>
  </w:style>
  <w:style w:type="character" w:customStyle="1" w:styleId="3Char2">
    <w:name w:val="标题 3 Char"/>
    <w:qFormat/>
    <w:rPr>
      <w:rFonts w:ascii="Times New Roman" w:eastAsia="宋体" w:hAnsi="Times New Roman" w:cs="Times New Roman"/>
      <w:b/>
      <w:bCs/>
      <w:sz w:val="32"/>
      <w:szCs w:val="32"/>
    </w:rPr>
  </w:style>
  <w:style w:type="character" w:customStyle="1" w:styleId="4Char">
    <w:name w:val="标题 4 Char"/>
    <w:qFormat/>
    <w:rPr>
      <w:rFonts w:ascii="Arial" w:eastAsia="黑体" w:hAnsi="Arial" w:cs="Times New Roman"/>
      <w:b/>
      <w:bCs/>
      <w:sz w:val="28"/>
      <w:szCs w:val="28"/>
    </w:rPr>
  </w:style>
  <w:style w:type="character" w:customStyle="1" w:styleId="5Char">
    <w:name w:val="标题 5 Char"/>
    <w:qFormat/>
    <w:rPr>
      <w:rFonts w:ascii="Times New Roman" w:eastAsia="宋体" w:hAnsi="Times New Roman" w:cs="Times New Roman"/>
      <w:b/>
      <w:bCs/>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7Char">
    <w:name w:val="标题 7 Char"/>
    <w:qFormat/>
    <w:rPr>
      <w:rFonts w:ascii="Times New Roman" w:eastAsia="宋体" w:hAnsi="Times New Roman"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9Char">
    <w:name w:val="标题 9 Char"/>
    <w:qFormat/>
    <w:rPr>
      <w:rFonts w:ascii="Arial" w:eastAsia="黑体" w:hAnsi="Arial" w:cs="Times New Roman"/>
      <w:szCs w:val="21"/>
    </w:rPr>
  </w:style>
  <w:style w:type="character" w:customStyle="1" w:styleId="35">
    <w:name w:val="正文文本 3 字符"/>
    <w:basedOn w:val="affff"/>
    <w:uiPriority w:val="99"/>
    <w:semiHidden/>
    <w:rPr>
      <w:kern w:val="2"/>
      <w:sz w:val="16"/>
      <w:szCs w:val="16"/>
    </w:rPr>
  </w:style>
  <w:style w:type="character" w:customStyle="1" w:styleId="3Char">
    <w:name w:val="正文文本 3 Char"/>
    <w:link w:val="31"/>
    <w:qFormat/>
    <w:rPr>
      <w:rFonts w:ascii="宋体" w:hAnsi="宋体"/>
      <w:color w:val="FF0000"/>
      <w:kern w:val="2"/>
      <w:sz w:val="21"/>
      <w:szCs w:val="24"/>
    </w:rPr>
  </w:style>
  <w:style w:type="character" w:customStyle="1" w:styleId="Chare">
    <w:name w:val="正文文本 Char"/>
    <w:qFormat/>
    <w:rPr>
      <w:rFonts w:ascii="Times New Roman" w:eastAsia="宋体" w:hAnsi="Times New Roman" w:cs="Times New Roman"/>
      <w:szCs w:val="20"/>
    </w:rPr>
  </w:style>
  <w:style w:type="character" w:customStyle="1" w:styleId="afffffffffffff0">
    <w:name w:val="正文文本缩进 字符"/>
    <w:basedOn w:val="affff"/>
    <w:uiPriority w:val="99"/>
    <w:rPr>
      <w:kern w:val="2"/>
      <w:sz w:val="21"/>
      <w:szCs w:val="21"/>
    </w:rPr>
  </w:style>
  <w:style w:type="character" w:customStyle="1" w:styleId="Char0">
    <w:name w:val="正文文本缩进 Char"/>
    <w:link w:val="affff7"/>
    <w:qFormat/>
    <w:rPr>
      <w:rFonts w:ascii="宋体" w:hAnsi="宋体"/>
      <w:bCs/>
      <w:kern w:val="2"/>
      <w:sz w:val="21"/>
      <w:szCs w:val="24"/>
    </w:rPr>
  </w:style>
  <w:style w:type="character" w:customStyle="1" w:styleId="afffffffffffff1">
    <w:name w:val="日期 字符"/>
    <w:basedOn w:val="affff"/>
    <w:rPr>
      <w:kern w:val="2"/>
      <w:sz w:val="21"/>
      <w:szCs w:val="21"/>
    </w:rPr>
  </w:style>
  <w:style w:type="character" w:customStyle="1" w:styleId="Char4">
    <w:name w:val="日期 Char"/>
    <w:link w:val="affff9"/>
    <w:qFormat/>
    <w:rPr>
      <w:rFonts w:ascii="宋体" w:hAnsi="宋体"/>
      <w:kern w:val="2"/>
      <w:sz w:val="21"/>
      <w:szCs w:val="24"/>
    </w:rPr>
  </w:style>
  <w:style w:type="character" w:customStyle="1" w:styleId="27">
    <w:name w:val="正文文本缩进 2 字符"/>
    <w:basedOn w:val="affff"/>
    <w:uiPriority w:val="99"/>
    <w:semiHidden/>
    <w:rPr>
      <w:kern w:val="2"/>
      <w:sz w:val="21"/>
      <w:szCs w:val="21"/>
    </w:rPr>
  </w:style>
  <w:style w:type="character" w:customStyle="1" w:styleId="2Char">
    <w:name w:val="正文文本缩进 2 Char"/>
    <w:link w:val="23"/>
    <w:qFormat/>
    <w:rPr>
      <w:rFonts w:ascii="宋体" w:hAnsi="宋体"/>
      <w:kern w:val="2"/>
      <w:sz w:val="18"/>
      <w:szCs w:val="24"/>
    </w:rPr>
  </w:style>
  <w:style w:type="character" w:customStyle="1" w:styleId="Charf">
    <w:name w:val="批注框文本 Char"/>
    <w:qFormat/>
    <w:rPr>
      <w:sz w:val="18"/>
      <w:szCs w:val="18"/>
    </w:rPr>
  </w:style>
  <w:style w:type="character" w:customStyle="1" w:styleId="Charf0">
    <w:name w:val="页脚 Char"/>
    <w:qFormat/>
    <w:rPr>
      <w:rFonts w:ascii="宋体" w:eastAsia="宋体" w:hAnsi="Times New Roman" w:cs="Times New Roman"/>
      <w:sz w:val="18"/>
      <w:szCs w:val="18"/>
    </w:rPr>
  </w:style>
  <w:style w:type="character" w:customStyle="1" w:styleId="afffffffffffff2">
    <w:name w:val="副标题 字符"/>
    <w:basedOn w:val="affff"/>
    <w:uiPriority w:val="11"/>
    <w:rPr>
      <w:rFonts w:asciiTheme="minorHAnsi" w:eastAsiaTheme="minorEastAsia" w:hAnsiTheme="minorHAnsi" w:cstheme="minorBidi"/>
      <w:b/>
      <w:bCs/>
      <w:kern w:val="28"/>
      <w:sz w:val="32"/>
      <w:szCs w:val="32"/>
    </w:rPr>
  </w:style>
  <w:style w:type="character" w:customStyle="1" w:styleId="Char6">
    <w:name w:val="副标题 Char"/>
    <w:link w:val="afffff"/>
    <w:uiPriority w:val="11"/>
    <w:qFormat/>
    <w:rPr>
      <w:rFonts w:ascii="等线 Light" w:hAnsi="等线 Light"/>
      <w:bCs/>
      <w:kern w:val="28"/>
      <w:sz w:val="21"/>
      <w:szCs w:val="32"/>
    </w:rPr>
  </w:style>
  <w:style w:type="character" w:customStyle="1" w:styleId="Charf1">
    <w:name w:val="脚注文本 Char"/>
    <w:qFormat/>
    <w:rPr>
      <w:rFonts w:ascii="宋体" w:eastAsia="宋体" w:hAnsi="Times New Roman" w:cs="Times New Roman"/>
      <w:sz w:val="18"/>
      <w:szCs w:val="18"/>
    </w:rPr>
  </w:style>
  <w:style w:type="character" w:customStyle="1" w:styleId="36">
    <w:name w:val="正文文本缩进 3 字符"/>
    <w:basedOn w:val="affff"/>
    <w:uiPriority w:val="99"/>
    <w:semiHidden/>
    <w:rPr>
      <w:kern w:val="2"/>
      <w:sz w:val="16"/>
      <w:szCs w:val="16"/>
    </w:rPr>
  </w:style>
  <w:style w:type="character" w:customStyle="1" w:styleId="3Char0">
    <w:name w:val="正文文本缩进 3 Char"/>
    <w:link w:val="34"/>
    <w:qFormat/>
    <w:rPr>
      <w:rFonts w:ascii="宋体" w:hAnsi="宋体"/>
      <w:kern w:val="2"/>
      <w:sz w:val="18"/>
      <w:szCs w:val="24"/>
    </w:rPr>
  </w:style>
  <w:style w:type="character" w:customStyle="1" w:styleId="28">
    <w:name w:val="正文文本 2 字符"/>
    <w:basedOn w:val="affff"/>
    <w:uiPriority w:val="99"/>
    <w:semiHidden/>
    <w:rPr>
      <w:kern w:val="2"/>
      <w:sz w:val="21"/>
      <w:szCs w:val="21"/>
    </w:rPr>
  </w:style>
  <w:style w:type="character" w:customStyle="1" w:styleId="2Char0">
    <w:name w:val="正文文本 2 Char"/>
    <w:link w:val="25"/>
    <w:qFormat/>
    <w:rPr>
      <w:rFonts w:ascii="宋体" w:hAnsi="宋体"/>
      <w:color w:val="FF0000"/>
      <w:kern w:val="2"/>
      <w:sz w:val="21"/>
      <w:szCs w:val="24"/>
    </w:rPr>
  </w:style>
  <w:style w:type="character" w:customStyle="1" w:styleId="Charf2">
    <w:name w:val="标题 Char"/>
    <w:qFormat/>
    <w:rPr>
      <w:rFonts w:ascii="Arial" w:eastAsia="宋体" w:hAnsi="Arial" w:cs="Arial"/>
      <w:b/>
      <w:bCs/>
      <w:sz w:val="32"/>
      <w:szCs w:val="32"/>
    </w:rPr>
  </w:style>
  <w:style w:type="character" w:customStyle="1" w:styleId="afffffffffffff3">
    <w:name w:val="批注主题 字符"/>
    <w:basedOn w:val="Char2"/>
    <w:qFormat/>
    <w:rPr>
      <w:rFonts w:ascii="宋体" w:hAnsi="宋体"/>
      <w:b/>
      <w:bCs/>
      <w:kern w:val="2"/>
      <w:sz w:val="21"/>
      <w:szCs w:val="21"/>
    </w:rPr>
  </w:style>
  <w:style w:type="character" w:customStyle="1" w:styleId="Char7">
    <w:name w:val="批注主题 Char"/>
    <w:link w:val="afffff4"/>
    <w:qFormat/>
    <w:rPr>
      <w:rFonts w:ascii="宋体" w:hAnsi="宋体"/>
      <w:b/>
      <w:bCs/>
      <w:kern w:val="2"/>
      <w:sz w:val="21"/>
      <w:szCs w:val="24"/>
    </w:rPr>
  </w:style>
  <w:style w:type="character" w:customStyle="1" w:styleId="Charf3">
    <w:name w:val="引用 Char"/>
    <w:uiPriority w:val="29"/>
    <w:rPr>
      <w:i/>
      <w:iCs/>
      <w:color w:val="000000"/>
    </w:rPr>
  </w:style>
  <w:style w:type="character" w:customStyle="1" w:styleId="110">
    <w:name w:val="不明显参考11"/>
    <w:uiPriority w:val="31"/>
    <w:qFormat/>
    <w:rPr>
      <w:smallCaps/>
      <w:color w:val="C0504D"/>
      <w:u w:val="single"/>
    </w:rPr>
  </w:style>
  <w:style w:type="paragraph" w:styleId="afffffffffffff4">
    <w:name w:val="No Spacing"/>
    <w:uiPriority w:val="1"/>
    <w:qFormat/>
    <w:pPr>
      <w:widowControl w:val="0"/>
      <w:ind w:leftChars="200" w:left="200"/>
    </w:pPr>
    <w:rPr>
      <w:kern w:val="2"/>
      <w:sz w:val="18"/>
      <w:szCs w:val="24"/>
    </w:rPr>
  </w:style>
  <w:style w:type="paragraph" w:customStyle="1" w:styleId="112">
    <w:name w:val="1.1"/>
    <w:basedOn w:val="13"/>
    <w:next w:val="afffe"/>
    <w:qFormat/>
    <w:pPr>
      <w:spacing w:beforeLines="50" w:before="50" w:afterLines="50" w:after="50"/>
      <w:jc w:val="left"/>
      <w:outlineLvl w:val="2"/>
    </w:pPr>
  </w:style>
  <w:style w:type="character" w:customStyle="1" w:styleId="1111Char">
    <w:name w:val="1.1.1.1 Char"/>
    <w:link w:val="1111"/>
    <w:qFormat/>
    <w:rPr>
      <w:rFonts w:ascii="宋体" w:eastAsia="等线" w:hAnsi="宋体"/>
      <w:sz w:val="21"/>
    </w:rPr>
  </w:style>
  <w:style w:type="character" w:customStyle="1" w:styleId="11111Char">
    <w:name w:val="1.1.1.1.1 Char"/>
    <w:basedOn w:val="Charf4"/>
    <w:link w:val="11111"/>
    <w:qFormat/>
    <w:rPr>
      <w:rFonts w:ascii="黑体" w:eastAsia="黑体" w:hAnsi="Times New Roman"/>
      <w:sz w:val="21"/>
    </w:rPr>
  </w:style>
  <w:style w:type="character" w:customStyle="1" w:styleId="Charf4">
    <w:name w:val="图 Char"/>
    <w:link w:val="afffffffffffff5"/>
    <w:qFormat/>
    <w:rPr>
      <w:rFonts w:ascii="黑体" w:eastAsia="黑体" w:hAnsi="Times New Roman"/>
      <w:sz w:val="21"/>
    </w:rPr>
  </w:style>
  <w:style w:type="paragraph" w:customStyle="1" w:styleId="afffffffffffff5">
    <w:name w:val="图"/>
    <w:basedOn w:val="13"/>
    <w:link w:val="Charf4"/>
    <w:pPr>
      <w:spacing w:beforeLines="50" w:before="50" w:afterLines="50" w:after="50"/>
      <w:jc w:val="center"/>
      <w:outlineLvl w:val="9"/>
    </w:pPr>
  </w:style>
  <w:style w:type="paragraph" w:customStyle="1" w:styleId="113">
    <w:name w:val="1.1 术语定义"/>
    <w:basedOn w:val="112"/>
    <w:next w:val="afffe"/>
    <w:link w:val="11Char"/>
    <w:qFormat/>
    <w:pPr>
      <w:outlineLvl w:val="9"/>
    </w:pPr>
    <w:rPr>
      <w:rFonts w:hAnsi="Arial Unicode MS" w:cs="Arial Unicode MS"/>
      <w:szCs w:val="28"/>
    </w:rPr>
  </w:style>
  <w:style w:type="character" w:customStyle="1" w:styleId="11Char">
    <w:name w:val="1.1 术语定义 Char"/>
    <w:link w:val="113"/>
    <w:qFormat/>
    <w:rPr>
      <w:rFonts w:ascii="黑体" w:eastAsia="黑体" w:hAnsi="Arial Unicode MS" w:cs="Arial Unicode MS"/>
      <w:sz w:val="21"/>
      <w:szCs w:val="28"/>
    </w:rPr>
  </w:style>
  <w:style w:type="paragraph" w:customStyle="1" w:styleId="afffffffffffff6">
    <w:name w:val="二级条标题"/>
    <w:basedOn w:val="afffffffffffff7"/>
    <w:next w:val="affffffffffffa"/>
    <w:link w:val="Charf5"/>
    <w:qFormat/>
    <w:pPr>
      <w:spacing w:before="156" w:after="156"/>
      <w:outlineLvl w:val="3"/>
    </w:pPr>
  </w:style>
  <w:style w:type="paragraph" w:customStyle="1" w:styleId="afffffffffffff7">
    <w:name w:val="一级条标题"/>
    <w:next w:val="affffffffffffa"/>
    <w:link w:val="Charf6"/>
    <w:qFormat/>
    <w:pPr>
      <w:spacing w:beforeLines="50" w:afterLines="50"/>
      <w:outlineLvl w:val="2"/>
    </w:pPr>
    <w:rPr>
      <w:rFonts w:ascii="黑体" w:eastAsia="黑体"/>
      <w:sz w:val="21"/>
      <w:szCs w:val="21"/>
    </w:rPr>
  </w:style>
  <w:style w:type="character" w:customStyle="1" w:styleId="Charf6">
    <w:name w:val="一级条标题 Char"/>
    <w:link w:val="afffffffffffff7"/>
    <w:qFormat/>
    <w:locked/>
    <w:rPr>
      <w:rFonts w:ascii="黑体" w:eastAsia="黑体" w:hAnsi="Times New Roman"/>
      <w:sz w:val="21"/>
      <w:szCs w:val="21"/>
    </w:rPr>
  </w:style>
  <w:style w:type="character" w:customStyle="1" w:styleId="Charf5">
    <w:name w:val="二级条标题 Char"/>
    <w:link w:val="afffffffffffff6"/>
    <w:qFormat/>
    <w:rPr>
      <w:rFonts w:ascii="黑体" w:eastAsia="黑体" w:hAnsi="Times New Roman"/>
      <w:sz w:val="21"/>
      <w:szCs w:val="21"/>
    </w:rPr>
  </w:style>
  <w:style w:type="character" w:customStyle="1" w:styleId="Char15">
    <w:name w:val="批注文字 Char1"/>
    <w:uiPriority w:val="99"/>
    <w:semiHidden/>
    <w:rPr>
      <w:kern w:val="2"/>
      <w:sz w:val="21"/>
      <w:szCs w:val="21"/>
    </w:rPr>
  </w:style>
  <w:style w:type="character" w:customStyle="1" w:styleId="3Char10">
    <w:name w:val="正文文本 3 Char1"/>
    <w:uiPriority w:val="99"/>
    <w:semiHidden/>
    <w:rPr>
      <w:kern w:val="2"/>
      <w:sz w:val="16"/>
      <w:szCs w:val="16"/>
    </w:rPr>
  </w:style>
  <w:style w:type="character" w:customStyle="1" w:styleId="Char16">
    <w:name w:val="日期 Char1"/>
    <w:uiPriority w:val="99"/>
    <w:semiHidden/>
    <w:rPr>
      <w:kern w:val="2"/>
      <w:sz w:val="21"/>
      <w:szCs w:val="21"/>
    </w:rPr>
  </w:style>
  <w:style w:type="character" w:customStyle="1" w:styleId="2Char10">
    <w:name w:val="正文文本缩进 2 Char1"/>
    <w:uiPriority w:val="99"/>
    <w:semiHidden/>
    <w:rPr>
      <w:kern w:val="2"/>
      <w:sz w:val="21"/>
      <w:szCs w:val="21"/>
    </w:rPr>
  </w:style>
  <w:style w:type="character" w:customStyle="1" w:styleId="3Char11">
    <w:name w:val="正文文本缩进 3 Char1"/>
    <w:uiPriority w:val="99"/>
    <w:semiHidden/>
    <w:rPr>
      <w:kern w:val="2"/>
      <w:sz w:val="16"/>
      <w:szCs w:val="16"/>
    </w:rPr>
  </w:style>
  <w:style w:type="character" w:customStyle="1" w:styleId="2Char11">
    <w:name w:val="正文文本 2 Char1"/>
    <w:uiPriority w:val="99"/>
    <w:semiHidden/>
    <w:rPr>
      <w:kern w:val="2"/>
      <w:sz w:val="21"/>
      <w:szCs w:val="21"/>
    </w:rPr>
  </w:style>
  <w:style w:type="character" w:customStyle="1" w:styleId="Char17">
    <w:name w:val="批注主题 Char1"/>
    <w:uiPriority w:val="99"/>
    <w:semiHidden/>
    <w:rPr>
      <w:b/>
      <w:bCs/>
      <w:kern w:val="2"/>
      <w:sz w:val="21"/>
      <w:szCs w:val="21"/>
    </w:rPr>
  </w:style>
  <w:style w:type="paragraph" w:customStyle="1" w:styleId="afffffffffffff8">
    <w:name w:val="前言、引言标题"/>
    <w:next w:val="affffffffffffa"/>
    <w:link w:val="Charf7"/>
    <w:qFormat/>
    <w:pPr>
      <w:keepNext/>
      <w:pageBreakBefore/>
      <w:shd w:val="clear" w:color="FFFFFF" w:fill="FFFFFF"/>
      <w:spacing w:before="640" w:after="560"/>
      <w:jc w:val="center"/>
      <w:outlineLvl w:val="0"/>
    </w:pPr>
    <w:rPr>
      <w:rFonts w:ascii="黑体" w:eastAsia="黑体"/>
      <w:sz w:val="32"/>
    </w:rPr>
  </w:style>
  <w:style w:type="character" w:customStyle="1" w:styleId="Charf7">
    <w:name w:val="前言、引言标题 Char"/>
    <w:link w:val="afffffffffffff8"/>
    <w:qFormat/>
    <w:rPr>
      <w:rFonts w:ascii="黑体" w:eastAsia="黑体" w:hAnsi="Times New Roman"/>
      <w:sz w:val="32"/>
      <w:shd w:val="clear" w:color="FFFFFF" w:fill="FFFFFF"/>
    </w:rPr>
  </w:style>
  <w:style w:type="paragraph" w:customStyle="1" w:styleId="af3">
    <w:name w:val="三级条标题"/>
    <w:basedOn w:val="afffffffffffff6"/>
    <w:next w:val="affffffffffffa"/>
    <w:link w:val="Charf8"/>
    <w:qFormat/>
    <w:pPr>
      <w:numPr>
        <w:ilvl w:val="3"/>
        <w:numId w:val="33"/>
      </w:numPr>
      <w:outlineLvl w:val="4"/>
    </w:pPr>
  </w:style>
  <w:style w:type="character" w:customStyle="1" w:styleId="Charf8">
    <w:name w:val="三级条标题 Char"/>
    <w:link w:val="af3"/>
    <w:qFormat/>
    <w:rPr>
      <w:rFonts w:ascii="黑体" w:eastAsia="黑体"/>
      <w:sz w:val="21"/>
      <w:szCs w:val="21"/>
    </w:rPr>
  </w:style>
  <w:style w:type="paragraph" w:customStyle="1" w:styleId="afffffffffffff9">
    <w:name w:val="四级条标题"/>
    <w:basedOn w:val="af3"/>
    <w:next w:val="affffffffffffa"/>
    <w:qFormat/>
    <w:pPr>
      <w:numPr>
        <w:ilvl w:val="0"/>
        <w:numId w:val="0"/>
      </w:numPr>
      <w:outlineLvl w:val="5"/>
    </w:pPr>
  </w:style>
  <w:style w:type="paragraph" w:customStyle="1" w:styleId="afffffffffffffa">
    <w:name w:val="前言类"/>
    <w:basedOn w:val="afffffffffffff8"/>
    <w:link w:val="Charf9"/>
  </w:style>
  <w:style w:type="character" w:customStyle="1" w:styleId="Charf9">
    <w:name w:val="前言类 Char"/>
    <w:link w:val="afffffffffffffa"/>
    <w:rPr>
      <w:rFonts w:ascii="黑体" w:eastAsia="黑体" w:hAnsi="Times New Roman"/>
      <w:sz w:val="32"/>
      <w:shd w:val="clear" w:color="FFFFFF" w:fill="FFFFFF"/>
    </w:rPr>
  </w:style>
  <w:style w:type="paragraph" w:customStyle="1" w:styleId="29">
    <w:name w:val="列出段落2"/>
    <w:basedOn w:val="afffe"/>
    <w:uiPriority w:val="34"/>
    <w:qFormat/>
    <w:pPr>
      <w:adjustRightInd/>
      <w:spacing w:line="240" w:lineRule="auto"/>
      <w:ind w:firstLineChars="200" w:firstLine="420"/>
      <w:jc w:val="left"/>
    </w:pPr>
    <w:rPr>
      <w:rFonts w:ascii="宋体" w:hAnsi="宋体"/>
    </w:rPr>
  </w:style>
  <w:style w:type="paragraph" w:customStyle="1" w:styleId="afffffffffffffb">
    <w:name w:val="字母编号列项（一级）"/>
    <w:link w:val="Charfa"/>
    <w:qFormat/>
    <w:pPr>
      <w:jc w:val="both"/>
    </w:pPr>
    <w:rPr>
      <w:rFonts w:ascii="宋体"/>
      <w:sz w:val="21"/>
    </w:rPr>
  </w:style>
  <w:style w:type="character" w:customStyle="1" w:styleId="Charfa">
    <w:name w:val="字母编号列项（一级） Char"/>
    <w:link w:val="afffffffffffffb"/>
    <w:rPr>
      <w:rFonts w:ascii="宋体" w:hAnsi="Times New Roman"/>
      <w:sz w:val="21"/>
    </w:rPr>
  </w:style>
  <w:style w:type="paragraph" w:customStyle="1" w:styleId="afffffffffffffc">
    <w:name w:val="附录标识"/>
    <w:basedOn w:val="afffe"/>
    <w:next w:val="affffffffffffa"/>
    <w:uiPriority w:val="99"/>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6">
    <w:name w:val="附录表标号"/>
    <w:basedOn w:val="afffe"/>
    <w:next w:val="affffffffffffa"/>
    <w:uiPriority w:val="99"/>
    <w:qFormat/>
    <w:pPr>
      <w:numPr>
        <w:numId w:val="34"/>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7">
    <w:name w:val="附录表标题"/>
    <w:basedOn w:val="afffe"/>
    <w:next w:val="affffffffffffa"/>
    <w:uiPriority w:val="99"/>
    <w:qFormat/>
    <w:pPr>
      <w:numPr>
        <w:ilvl w:val="1"/>
        <w:numId w:val="34"/>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fffffffffffd">
    <w:name w:val="附录二级条标题"/>
    <w:basedOn w:val="afffe"/>
    <w:next w:val="affffffffffffa"/>
    <w:qFormat/>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e">
    <w:name w:val="附录三级条标题"/>
    <w:basedOn w:val="afffffffffffffd"/>
    <w:next w:val="affffffffffffa"/>
    <w:uiPriority w:val="99"/>
    <w:qFormat/>
    <w:pPr>
      <w:outlineLvl w:val="4"/>
    </w:pPr>
  </w:style>
  <w:style w:type="paragraph" w:customStyle="1" w:styleId="affffffffffffff">
    <w:name w:val="附录四级条标题"/>
    <w:basedOn w:val="afffffffffffffe"/>
    <w:next w:val="affffffffffffa"/>
    <w:uiPriority w:val="99"/>
    <w:qFormat/>
    <w:pPr>
      <w:outlineLvl w:val="5"/>
    </w:pPr>
  </w:style>
  <w:style w:type="paragraph" w:customStyle="1" w:styleId="af5">
    <w:name w:val="附录图标号"/>
    <w:basedOn w:val="afffe"/>
    <w:uiPriority w:val="99"/>
    <w:qFormat/>
    <w:pPr>
      <w:keepNext/>
      <w:pageBreakBefore/>
      <w:widowControl/>
      <w:numPr>
        <w:numId w:val="35"/>
      </w:numPr>
      <w:adjustRightInd/>
      <w:spacing w:line="14" w:lineRule="exact"/>
      <w:ind w:left="0" w:firstLine="363"/>
      <w:jc w:val="center"/>
      <w:outlineLvl w:val="0"/>
    </w:pPr>
    <w:rPr>
      <w:rFonts w:ascii="Times New Roman" w:hAnsi="Times New Roman"/>
      <w:color w:val="FFFFFF"/>
      <w:szCs w:val="24"/>
    </w:rPr>
  </w:style>
  <w:style w:type="paragraph" w:customStyle="1" w:styleId="af6">
    <w:name w:val="附录图标题"/>
    <w:basedOn w:val="afffe"/>
    <w:next w:val="affffffffffffa"/>
    <w:qFormat/>
    <w:pPr>
      <w:numPr>
        <w:ilvl w:val="1"/>
        <w:numId w:val="35"/>
      </w:numPr>
      <w:tabs>
        <w:tab w:val="left" w:pos="363"/>
      </w:tabs>
      <w:adjustRightInd/>
      <w:spacing w:beforeLines="50" w:afterLines="50" w:line="240" w:lineRule="auto"/>
      <w:ind w:left="0" w:firstLine="0"/>
      <w:jc w:val="center"/>
    </w:pPr>
    <w:rPr>
      <w:rFonts w:ascii="黑体" w:eastAsia="黑体" w:hAnsi="Times New Roman"/>
    </w:rPr>
  </w:style>
  <w:style w:type="paragraph" w:customStyle="1" w:styleId="affffffffffffff0">
    <w:name w:val="附录五级条标题"/>
    <w:basedOn w:val="affffffffffffff"/>
    <w:next w:val="affffffffffffa"/>
    <w:uiPriority w:val="99"/>
    <w:qFormat/>
    <w:pPr>
      <w:outlineLvl w:val="6"/>
    </w:pPr>
  </w:style>
  <w:style w:type="paragraph" w:customStyle="1" w:styleId="affffffffffffff1">
    <w:name w:val="附录章标题"/>
    <w:next w:val="affffffffffffa"/>
    <w:link w:val="affffffffffffff2"/>
    <w:uiPriority w:val="99"/>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character" w:customStyle="1" w:styleId="affffffffffffff2">
    <w:name w:val="附录章标题 字符"/>
    <w:link w:val="affffffffffffff1"/>
    <w:uiPriority w:val="99"/>
    <w:qFormat/>
    <w:rPr>
      <w:rFonts w:ascii="黑体" w:eastAsia="黑体" w:hAnsi="Times New Roman"/>
      <w:kern w:val="21"/>
      <w:sz w:val="21"/>
    </w:rPr>
  </w:style>
  <w:style w:type="paragraph" w:customStyle="1" w:styleId="affffffffffffff3">
    <w:name w:val="附录一级条标题"/>
    <w:basedOn w:val="affffffffffffff1"/>
    <w:next w:val="affffffffffffa"/>
    <w:qFormat/>
    <w:pPr>
      <w:autoSpaceDN w:val="0"/>
      <w:spacing w:beforeLines="50" w:afterLines="50"/>
      <w:outlineLvl w:val="2"/>
    </w:pPr>
  </w:style>
  <w:style w:type="paragraph" w:customStyle="1" w:styleId="affffffffffffff4">
    <w:name w:val="二级无"/>
    <w:basedOn w:val="afffffffffffff6"/>
    <w:qFormat/>
    <w:pPr>
      <w:spacing w:beforeLines="0" w:before="50" w:afterLines="0" w:after="50"/>
    </w:pPr>
    <w:rPr>
      <w:rFonts w:ascii="宋体" w:eastAsia="宋体"/>
      <w:lang w:val="zh-CN"/>
    </w:rPr>
  </w:style>
  <w:style w:type="paragraph" w:customStyle="1" w:styleId="14">
    <w:name w:val="修订1"/>
    <w:hidden/>
    <w:uiPriority w:val="99"/>
    <w:semiHidden/>
    <w:qFormat/>
    <w:rPr>
      <w:rFonts w:ascii="Calibri" w:hAnsi="Calibri"/>
      <w:kern w:val="2"/>
      <w:sz w:val="21"/>
      <w:szCs w:val="21"/>
    </w:rPr>
  </w:style>
  <w:style w:type="paragraph" w:customStyle="1" w:styleId="affffffffffffff5">
    <w:name w:val="三级无"/>
    <w:basedOn w:val="af3"/>
    <w:link w:val="Charfb"/>
    <w:qFormat/>
    <w:pPr>
      <w:numPr>
        <w:ilvl w:val="0"/>
        <w:numId w:val="0"/>
      </w:numPr>
      <w:spacing w:beforeLines="0" w:afterLines="0"/>
    </w:pPr>
    <w:rPr>
      <w:rFonts w:ascii="宋体"/>
    </w:rPr>
  </w:style>
  <w:style w:type="character" w:customStyle="1" w:styleId="Charfb">
    <w:name w:val="三级无 Char"/>
    <w:link w:val="affffffffffffff5"/>
    <w:qFormat/>
    <w:rPr>
      <w:rFonts w:ascii="宋体" w:eastAsia="黑体" w:hAnsi="Times New Roman"/>
      <w:sz w:val="21"/>
      <w:szCs w:val="21"/>
    </w:rPr>
  </w:style>
  <w:style w:type="paragraph" w:customStyle="1" w:styleId="affffffffffffff6">
    <w:name w:val="编号列项（三级）"/>
    <w:qFormat/>
    <w:pPr>
      <w:ind w:firstLine="363"/>
    </w:pPr>
    <w:rPr>
      <w:rFonts w:ascii="宋体"/>
      <w:sz w:val="21"/>
    </w:rPr>
  </w:style>
  <w:style w:type="paragraph" w:customStyle="1" w:styleId="affffffffffffff7">
    <w:name w:val="标准书脚_偶数页"/>
    <w:qFormat/>
    <w:pPr>
      <w:spacing w:before="120"/>
      <w:ind w:left="221"/>
    </w:pPr>
    <w:rPr>
      <w:rFonts w:ascii="宋体"/>
      <w:sz w:val="18"/>
      <w:szCs w:val="18"/>
    </w:rPr>
  </w:style>
  <w:style w:type="paragraph" w:customStyle="1" w:styleId="affffffffffffff8">
    <w:name w:val="标准书脚_奇数页"/>
    <w:qFormat/>
    <w:pPr>
      <w:spacing w:before="120"/>
      <w:ind w:right="198"/>
      <w:jc w:val="right"/>
    </w:pPr>
    <w:rPr>
      <w:rFonts w:ascii="宋体"/>
      <w:sz w:val="18"/>
      <w:szCs w:val="18"/>
    </w:rPr>
  </w:style>
  <w:style w:type="paragraph" w:customStyle="1" w:styleId="affffffffffffff9">
    <w:name w:val="标准书眉_奇数页"/>
    <w:next w:val="afffe"/>
    <w:qFormat/>
    <w:pPr>
      <w:pBdr>
        <w:bottom w:val="single" w:sz="4" w:space="1" w:color="auto"/>
      </w:pBdr>
      <w:tabs>
        <w:tab w:val="center" w:pos="4154"/>
        <w:tab w:val="right" w:pos="8306"/>
      </w:tabs>
      <w:spacing w:after="220"/>
      <w:jc w:val="right"/>
    </w:pPr>
    <w:rPr>
      <w:rFonts w:ascii="宋体"/>
      <w:sz w:val="21"/>
      <w:szCs w:val="21"/>
    </w:rPr>
  </w:style>
  <w:style w:type="paragraph" w:customStyle="1" w:styleId="affffffffffffffa">
    <w:name w:val="标准书眉_偶数页"/>
    <w:basedOn w:val="affffffffffffff9"/>
    <w:next w:val="afffe"/>
    <w:qFormat/>
    <w:pPr>
      <w:jc w:val="left"/>
    </w:pPr>
  </w:style>
  <w:style w:type="paragraph" w:customStyle="1" w:styleId="affffffffffffffb">
    <w:name w:val="参考文献"/>
    <w:basedOn w:val="afffe"/>
    <w:next w:val="affffffffffffa"/>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c">
    <w:name w:val="参考文献、索引标题"/>
    <w:basedOn w:val="afffe"/>
    <w:next w:val="affffffffffffa"/>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5">
    <w:name w:val="封面标准号1"/>
    <w:qFormat/>
    <w:pPr>
      <w:widowControl w:val="0"/>
      <w:kinsoku w:val="0"/>
      <w:overflowPunct w:val="0"/>
      <w:autoSpaceDE w:val="0"/>
      <w:autoSpaceDN w:val="0"/>
      <w:spacing w:before="308"/>
      <w:jc w:val="right"/>
      <w:textAlignment w:val="center"/>
    </w:pPr>
    <w:rPr>
      <w:sz w:val="28"/>
    </w:rPr>
  </w:style>
  <w:style w:type="paragraph" w:customStyle="1" w:styleId="2a">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2b">
    <w:name w:val="封面标准名称2"/>
    <w:basedOn w:val="affffffff5"/>
    <w:pPr>
      <w:framePr w:w="9639" w:wrap="around" w:vAnchor="page" w:hAnchor="page" w:y="4469"/>
      <w:spacing w:beforeLines="630"/>
    </w:pPr>
  </w:style>
  <w:style w:type="paragraph" w:customStyle="1" w:styleId="2c">
    <w:name w:val="封面标准文稿编辑信息2"/>
    <w:basedOn w:val="affffffff6"/>
    <w:pPr>
      <w:framePr w:w="9639" w:h="6917" w:hRule="exact" w:wrap="around" w:vAnchor="page" w:hAnchor="page" w:xAlign="center" w:y="4469" w:anchorLock="1"/>
      <w:widowControl w:val="0"/>
      <w:spacing w:after="160"/>
      <w:textAlignment w:val="center"/>
    </w:pPr>
    <w:rPr>
      <w:szCs w:val="28"/>
    </w:rPr>
  </w:style>
  <w:style w:type="paragraph" w:customStyle="1" w:styleId="2d">
    <w:name w:val="封面标准文稿类别2"/>
    <w:basedOn w:val="affffffff7"/>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e">
    <w:name w:val="封面标准英文名称2"/>
    <w:basedOn w:val="affffffff8"/>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f">
    <w:name w:val="封面一致性程度标识2"/>
    <w:basedOn w:val="affffffff9"/>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affffffffffffffd">
    <w:name w:val="附录标题"/>
    <w:basedOn w:val="affffffffffffa"/>
    <w:next w:val="affffffffffffa"/>
    <w:qFormat/>
    <w:pPr>
      <w:ind w:firstLineChars="0" w:firstLine="0"/>
      <w:jc w:val="center"/>
    </w:pPr>
    <w:rPr>
      <w:rFonts w:ascii="黑体" w:eastAsia="黑体"/>
    </w:rPr>
  </w:style>
  <w:style w:type="paragraph" w:customStyle="1" w:styleId="affffffffffffffe">
    <w:name w:val="附录二级无"/>
    <w:basedOn w:val="afffffffffffffd"/>
    <w:qFormat/>
    <w:pPr>
      <w:tabs>
        <w:tab w:val="clear" w:pos="360"/>
      </w:tabs>
      <w:spacing w:beforeLines="0" w:afterLines="0"/>
    </w:pPr>
    <w:rPr>
      <w:rFonts w:ascii="宋体" w:eastAsia="宋体"/>
      <w:szCs w:val="21"/>
    </w:rPr>
  </w:style>
  <w:style w:type="paragraph" w:customStyle="1" w:styleId="afffffffffffffff">
    <w:name w:val="附录公式"/>
    <w:basedOn w:val="affffffffffffa"/>
    <w:next w:val="affffffffffffa"/>
    <w:link w:val="Charfc"/>
    <w:qFormat/>
  </w:style>
  <w:style w:type="character" w:customStyle="1" w:styleId="Charfc">
    <w:name w:val="附录公式 Char"/>
    <w:link w:val="afffffffffffffff"/>
    <w:rPr>
      <w:rFonts w:ascii="宋体" w:hAnsi="Times New Roman"/>
      <w:sz w:val="21"/>
    </w:rPr>
  </w:style>
  <w:style w:type="paragraph" w:customStyle="1" w:styleId="afffffffffffffff0">
    <w:name w:val="附录公式编号制表符"/>
    <w:basedOn w:val="afffe"/>
    <w:next w:val="affffffffffffa"/>
    <w:qFormat/>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fff1">
    <w:name w:val="附录三级无"/>
    <w:basedOn w:val="afffffffffffffe"/>
    <w:qFormat/>
    <w:pPr>
      <w:tabs>
        <w:tab w:val="clear" w:pos="360"/>
      </w:tabs>
      <w:spacing w:beforeLines="0" w:afterLines="0"/>
    </w:pPr>
    <w:rPr>
      <w:rFonts w:ascii="宋体" w:eastAsia="宋体"/>
      <w:szCs w:val="21"/>
    </w:rPr>
  </w:style>
  <w:style w:type="paragraph" w:customStyle="1" w:styleId="afffa">
    <w:name w:val="附录数字编号列项（二级）"/>
    <w:qFormat/>
    <w:pPr>
      <w:numPr>
        <w:ilvl w:val="1"/>
        <w:numId w:val="36"/>
      </w:numPr>
    </w:pPr>
    <w:rPr>
      <w:rFonts w:ascii="宋体"/>
      <w:sz w:val="21"/>
    </w:rPr>
  </w:style>
  <w:style w:type="paragraph" w:customStyle="1" w:styleId="afffffffffffffff2">
    <w:name w:val="附录四级无"/>
    <w:basedOn w:val="affffffffffffff"/>
    <w:qFormat/>
    <w:pPr>
      <w:tabs>
        <w:tab w:val="clear" w:pos="360"/>
      </w:tabs>
      <w:spacing w:beforeLines="0" w:afterLines="0"/>
    </w:pPr>
    <w:rPr>
      <w:rFonts w:ascii="宋体" w:eastAsia="宋体"/>
      <w:szCs w:val="21"/>
    </w:rPr>
  </w:style>
  <w:style w:type="paragraph" w:customStyle="1" w:styleId="afffffffffffffff3">
    <w:name w:val="附录五级无"/>
    <w:basedOn w:val="affffffffffffff0"/>
    <w:qFormat/>
    <w:pPr>
      <w:tabs>
        <w:tab w:val="clear" w:pos="360"/>
      </w:tabs>
      <w:spacing w:beforeLines="0" w:afterLines="0"/>
    </w:pPr>
    <w:rPr>
      <w:rFonts w:ascii="宋体" w:eastAsia="宋体"/>
      <w:szCs w:val="21"/>
    </w:rPr>
  </w:style>
  <w:style w:type="paragraph" w:customStyle="1" w:styleId="afffffffffffffff4">
    <w:name w:val="附录一级无"/>
    <w:basedOn w:val="affffffffffffff3"/>
    <w:qFormat/>
    <w:pPr>
      <w:tabs>
        <w:tab w:val="clear" w:pos="360"/>
      </w:tabs>
      <w:spacing w:beforeLines="0" w:afterLines="0"/>
    </w:pPr>
    <w:rPr>
      <w:rFonts w:ascii="宋体" w:eastAsia="宋体"/>
      <w:szCs w:val="21"/>
    </w:rPr>
  </w:style>
  <w:style w:type="paragraph" w:customStyle="1" w:styleId="afff9">
    <w:name w:val="附录字母编号列项（一级）"/>
    <w:qFormat/>
    <w:pPr>
      <w:numPr>
        <w:numId w:val="36"/>
      </w:numPr>
    </w:pPr>
    <w:rPr>
      <w:rFonts w:ascii="宋体"/>
      <w:sz w:val="21"/>
    </w:rPr>
  </w:style>
  <w:style w:type="paragraph" w:customStyle="1" w:styleId="afffffffffffffff5">
    <w:name w:val="列项——（一级）"/>
    <w:qFormat/>
    <w:pPr>
      <w:widowControl w:val="0"/>
      <w:ind w:left="833" w:hanging="408"/>
      <w:jc w:val="both"/>
    </w:pPr>
    <w:rPr>
      <w:rFonts w:ascii="宋体"/>
      <w:sz w:val="21"/>
    </w:rPr>
  </w:style>
  <w:style w:type="paragraph" w:customStyle="1" w:styleId="afffffffffffffff6">
    <w:name w:val="列项◆（三级）"/>
    <w:basedOn w:val="afffe"/>
    <w:uiPriority w:val="99"/>
    <w:qFormat/>
    <w:pPr>
      <w:tabs>
        <w:tab w:val="left" w:pos="1678"/>
      </w:tabs>
      <w:adjustRightInd/>
      <w:spacing w:line="240" w:lineRule="auto"/>
      <w:ind w:left="1678" w:hanging="414"/>
    </w:pPr>
    <w:rPr>
      <w:rFonts w:ascii="宋体" w:hAnsi="Times New Roman"/>
    </w:rPr>
  </w:style>
  <w:style w:type="paragraph" w:customStyle="1" w:styleId="afffffffffffffff7">
    <w:name w:val="列项●（二级）"/>
    <w:uiPriority w:val="99"/>
    <w:qFormat/>
    <w:pPr>
      <w:tabs>
        <w:tab w:val="left" w:pos="760"/>
      </w:tabs>
      <w:ind w:left="1264" w:hanging="413"/>
      <w:jc w:val="both"/>
    </w:pPr>
    <w:rPr>
      <w:rFonts w:ascii="宋体"/>
      <w:sz w:val="21"/>
    </w:rPr>
  </w:style>
  <w:style w:type="paragraph" w:customStyle="1" w:styleId="afffffffffffffff8">
    <w:name w:val="列项说明"/>
    <w:basedOn w:val="afffe"/>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9">
    <w:name w:val="列项说明数字编号"/>
    <w:pPr>
      <w:ind w:leftChars="400" w:left="600" w:hangingChars="200" w:hanging="200"/>
    </w:pPr>
    <w:rPr>
      <w:rFonts w:ascii="宋体"/>
      <w:sz w:val="21"/>
    </w:rPr>
  </w:style>
  <w:style w:type="paragraph" w:customStyle="1" w:styleId="afffffffffffffffa">
    <w:name w:val="目次、标准名称标题"/>
    <w:basedOn w:val="afffe"/>
    <w:next w:val="affffffffffffa"/>
    <w:qFormat/>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fffb">
    <w:name w:val="其他标准标志"/>
    <w:basedOn w:val="affffff"/>
    <w:pPr>
      <w:framePr w:w="6101" w:h="1389" w:hRule="exact" w:hSpace="181" w:vSpace="181" w:wrap="around" w:vAnchor="page" w:hAnchor="page" w:x="4673" w:y="942"/>
    </w:pPr>
    <w:rPr>
      <w:szCs w:val="96"/>
    </w:rPr>
  </w:style>
  <w:style w:type="paragraph" w:customStyle="1" w:styleId="afffffffffffffffc">
    <w:name w:val="示例"/>
    <w:next w:val="afffffffffffffffd"/>
    <w:qFormat/>
    <w:pPr>
      <w:widowControl w:val="0"/>
      <w:ind w:firstLine="363"/>
      <w:jc w:val="both"/>
    </w:pPr>
    <w:rPr>
      <w:rFonts w:ascii="宋体"/>
      <w:sz w:val="18"/>
      <w:szCs w:val="18"/>
    </w:rPr>
  </w:style>
  <w:style w:type="paragraph" w:customStyle="1" w:styleId="afffffffffffffffd">
    <w:name w:val="示例内容"/>
    <w:pPr>
      <w:ind w:firstLineChars="200" w:firstLine="200"/>
    </w:pPr>
    <w:rPr>
      <w:rFonts w:ascii="宋体"/>
      <w:sz w:val="18"/>
      <w:szCs w:val="18"/>
    </w:rPr>
  </w:style>
  <w:style w:type="paragraph" w:customStyle="1" w:styleId="afffffffffffffffe">
    <w:name w:val="示例×："/>
    <w:basedOn w:val="afffffffffffff"/>
    <w:qFormat/>
    <w:pPr>
      <w:spacing w:beforeLines="0" w:afterLines="0"/>
      <w:ind w:firstLine="363"/>
      <w:outlineLvl w:val="9"/>
    </w:pPr>
    <w:rPr>
      <w:rFonts w:ascii="宋体" w:eastAsia="宋体"/>
      <w:sz w:val="18"/>
      <w:szCs w:val="18"/>
    </w:rPr>
  </w:style>
  <w:style w:type="paragraph" w:customStyle="1" w:styleId="affffffffffffffff">
    <w:name w:val="示例后文字"/>
    <w:basedOn w:val="affffffffffffa"/>
    <w:next w:val="affffffffffffa"/>
    <w:qFormat/>
    <w:pPr>
      <w:ind w:firstLine="360"/>
    </w:pPr>
    <w:rPr>
      <w:sz w:val="18"/>
    </w:rPr>
  </w:style>
  <w:style w:type="paragraph" w:customStyle="1" w:styleId="affffffffffffffff0">
    <w:name w:val="首示例"/>
    <w:next w:val="affffffffffffa"/>
    <w:link w:val="Charfd"/>
    <w:qFormat/>
    <w:rPr>
      <w:rFonts w:ascii="宋体" w:hAnsi="宋体"/>
      <w:kern w:val="2"/>
      <w:sz w:val="18"/>
      <w:szCs w:val="18"/>
    </w:rPr>
  </w:style>
  <w:style w:type="character" w:customStyle="1" w:styleId="Charfd">
    <w:name w:val="首示例 Char"/>
    <w:link w:val="affffffffffffffff0"/>
    <w:rPr>
      <w:rFonts w:ascii="宋体" w:hAnsi="宋体"/>
      <w:kern w:val="2"/>
      <w:sz w:val="18"/>
      <w:szCs w:val="18"/>
    </w:rPr>
  </w:style>
  <w:style w:type="paragraph" w:customStyle="1" w:styleId="affffffffffffffff1">
    <w:name w:val="数字编号列项（二级）"/>
    <w:qFormat/>
    <w:pPr>
      <w:tabs>
        <w:tab w:val="left" w:pos="1260"/>
      </w:tabs>
      <w:ind w:left="1259" w:hanging="419"/>
      <w:jc w:val="both"/>
    </w:pPr>
    <w:rPr>
      <w:rFonts w:ascii="宋体"/>
      <w:sz w:val="21"/>
    </w:rPr>
  </w:style>
  <w:style w:type="paragraph" w:customStyle="1" w:styleId="affffffffffffffff2">
    <w:name w:val="四级无"/>
    <w:basedOn w:val="afffffffffffff9"/>
    <w:pPr>
      <w:spacing w:beforeLines="0" w:afterLines="0"/>
    </w:pPr>
    <w:rPr>
      <w:rFonts w:ascii="宋体" w:eastAsia="宋体"/>
    </w:rPr>
  </w:style>
  <w:style w:type="paragraph" w:customStyle="1" w:styleId="affffffffffffffff3">
    <w:name w:val="条文脚注"/>
    <w:basedOn w:val="afffff0"/>
    <w:qFormat/>
    <w:pPr>
      <w:spacing w:line="240" w:lineRule="auto"/>
      <w:ind w:leftChars="0" w:left="0" w:firstLineChars="0" w:firstLine="0"/>
      <w:jc w:val="both"/>
    </w:pPr>
    <w:rPr>
      <w:rFonts w:hAnsi="Times New Roman"/>
    </w:rPr>
  </w:style>
  <w:style w:type="paragraph" w:customStyle="1" w:styleId="affffffffffffffff4">
    <w:name w:val="图标脚注说明"/>
    <w:basedOn w:val="affffffffffffa"/>
    <w:pPr>
      <w:ind w:left="840" w:firstLineChars="0" w:hanging="420"/>
    </w:pPr>
    <w:rPr>
      <w:sz w:val="18"/>
      <w:szCs w:val="18"/>
    </w:rPr>
  </w:style>
  <w:style w:type="paragraph" w:customStyle="1" w:styleId="affffffffffffffff5">
    <w:name w:val="图的脚注"/>
    <w:next w:val="affffffffffffa"/>
    <w:qFormat/>
    <w:pPr>
      <w:widowControl w:val="0"/>
      <w:ind w:leftChars="200" w:left="840" w:hangingChars="200" w:hanging="420"/>
      <w:jc w:val="both"/>
    </w:pPr>
    <w:rPr>
      <w:rFonts w:ascii="宋体"/>
      <w:sz w:val="18"/>
    </w:rPr>
  </w:style>
  <w:style w:type="character" w:customStyle="1" w:styleId="Char5">
    <w:name w:val="尾注文本 Char"/>
    <w:link w:val="affffa"/>
    <w:semiHidden/>
    <w:rPr>
      <w:rFonts w:ascii="Times New Roman" w:hAnsi="Times New Roman"/>
      <w:kern w:val="2"/>
      <w:sz w:val="21"/>
      <w:szCs w:val="24"/>
    </w:rPr>
  </w:style>
  <w:style w:type="character" w:customStyle="1" w:styleId="affffffffffffffff6">
    <w:name w:val="尾注文本 字符"/>
    <w:basedOn w:val="affff"/>
    <w:uiPriority w:val="99"/>
    <w:semiHidden/>
    <w:rPr>
      <w:kern w:val="2"/>
      <w:sz w:val="21"/>
      <w:szCs w:val="21"/>
    </w:rPr>
  </w:style>
  <w:style w:type="character" w:customStyle="1" w:styleId="Char">
    <w:name w:val="文档结构图 Char"/>
    <w:link w:val="affff4"/>
    <w:semiHidden/>
    <w:rPr>
      <w:rFonts w:ascii="Times New Roman" w:hAnsi="Times New Roman"/>
      <w:kern w:val="2"/>
      <w:sz w:val="21"/>
      <w:szCs w:val="24"/>
      <w:shd w:val="clear" w:color="auto" w:fill="000080"/>
    </w:rPr>
  </w:style>
  <w:style w:type="character" w:customStyle="1" w:styleId="affffffffffffffff7">
    <w:name w:val="文档结构图 字符"/>
    <w:basedOn w:val="affff"/>
    <w:uiPriority w:val="99"/>
    <w:semiHidden/>
    <w:rPr>
      <w:rFonts w:ascii="Microsoft YaHei UI" w:eastAsia="Microsoft YaHei UI"/>
      <w:kern w:val="2"/>
      <w:sz w:val="18"/>
      <w:szCs w:val="18"/>
    </w:rPr>
  </w:style>
  <w:style w:type="paragraph" w:customStyle="1" w:styleId="affffffffffffffff8">
    <w:name w:val="五级无"/>
    <w:basedOn w:val="affffffffffffc"/>
    <w:pPr>
      <w:spacing w:beforeLines="0" w:afterLines="0"/>
    </w:pPr>
    <w:rPr>
      <w:rFonts w:ascii="宋体" w:eastAsia="宋体"/>
    </w:rPr>
  </w:style>
  <w:style w:type="paragraph" w:customStyle="1" w:styleId="affffffffffffffff9">
    <w:name w:val="一级无"/>
    <w:basedOn w:val="afffffffffffff7"/>
    <w:pPr>
      <w:spacing w:beforeLines="0" w:afterLines="0"/>
    </w:pPr>
    <w:rPr>
      <w:rFonts w:ascii="宋体" w:eastAsia="宋体"/>
    </w:rPr>
  </w:style>
  <w:style w:type="paragraph" w:customStyle="1" w:styleId="affffffffffffffffa">
    <w:name w:val="正文公式编号制表符"/>
    <w:basedOn w:val="affffffffffffa"/>
    <w:next w:val="affffffffffffa"/>
    <w:qFormat/>
    <w:pPr>
      <w:ind w:firstLineChars="0" w:firstLine="0"/>
    </w:pPr>
  </w:style>
  <w:style w:type="paragraph" w:customStyle="1" w:styleId="affffffffffffffffb">
    <w:name w:val="正文图标题"/>
    <w:next w:val="affffffffffffa"/>
    <w:qFormat/>
    <w:pPr>
      <w:spacing w:beforeLines="50" w:afterLines="50"/>
      <w:jc w:val="center"/>
    </w:pPr>
    <w:rPr>
      <w:rFonts w:ascii="黑体" w:eastAsia="黑体"/>
      <w:sz w:val="21"/>
    </w:rPr>
  </w:style>
  <w:style w:type="paragraph" w:customStyle="1" w:styleId="affffffffffffffffc">
    <w:name w:val="终结线"/>
    <w:basedOn w:val="afffe"/>
    <w:pPr>
      <w:framePr w:hSpace="181" w:vSpace="181" w:wrap="around" w:vAnchor="text" w:hAnchor="margin" w:xAlign="center" w:y="285"/>
      <w:adjustRightInd/>
      <w:spacing w:line="240" w:lineRule="auto"/>
    </w:pPr>
    <w:rPr>
      <w:rFonts w:ascii="Times New Roman" w:hAnsi="Times New Roman"/>
      <w:b/>
      <w:szCs w:val="24"/>
    </w:rPr>
  </w:style>
  <w:style w:type="paragraph" w:customStyle="1" w:styleId="affffffffffffffffd">
    <w:name w:val="注："/>
    <w:next w:val="affffffffffffa"/>
    <w:uiPriority w:val="99"/>
    <w:qFormat/>
    <w:pPr>
      <w:widowControl w:val="0"/>
      <w:autoSpaceDE w:val="0"/>
      <w:autoSpaceDN w:val="0"/>
      <w:ind w:left="726" w:hanging="363"/>
      <w:jc w:val="both"/>
    </w:pPr>
    <w:rPr>
      <w:rFonts w:ascii="黑体" w:eastAsia="黑体"/>
      <w:sz w:val="18"/>
      <w:szCs w:val="18"/>
    </w:rPr>
  </w:style>
  <w:style w:type="paragraph" w:customStyle="1" w:styleId="affffffffffffffffe">
    <w:name w:val="注×："/>
    <w:qFormat/>
    <w:pPr>
      <w:widowControl w:val="0"/>
      <w:autoSpaceDE w:val="0"/>
      <w:autoSpaceDN w:val="0"/>
      <w:ind w:left="811" w:hanging="448"/>
      <w:jc w:val="both"/>
    </w:pPr>
    <w:rPr>
      <w:rFonts w:ascii="宋体"/>
      <w:sz w:val="18"/>
      <w:szCs w:val="18"/>
    </w:rPr>
  </w:style>
  <w:style w:type="paragraph" w:customStyle="1" w:styleId="af1">
    <w:name w:val="注×：（正文）"/>
    <w:pPr>
      <w:numPr>
        <w:numId w:val="37"/>
      </w:numPr>
      <w:jc w:val="both"/>
    </w:pPr>
    <w:rPr>
      <w:rFonts w:ascii="宋体"/>
      <w:sz w:val="18"/>
      <w:szCs w:val="18"/>
    </w:rPr>
  </w:style>
  <w:style w:type="paragraph" w:customStyle="1" w:styleId="afffffffffffffffff">
    <w:name w:val="列项a"/>
    <w:basedOn w:val="afffe"/>
    <w:pPr>
      <w:adjustRightInd/>
      <w:spacing w:line="240" w:lineRule="auto"/>
    </w:pPr>
    <w:rPr>
      <w:rFonts w:ascii="宋体" w:hAnsi="Times New Roman"/>
      <w:szCs w:val="20"/>
    </w:rPr>
  </w:style>
  <w:style w:type="paragraph" w:customStyle="1" w:styleId="afffffffffffffffff0">
    <w:name w:val="图表脚注"/>
    <w:next w:val="affffffffffffa"/>
    <w:qFormat/>
    <w:pPr>
      <w:ind w:leftChars="200" w:left="300" w:hangingChars="100" w:hanging="100"/>
      <w:jc w:val="both"/>
    </w:pPr>
    <w:rPr>
      <w:rFonts w:ascii="宋体"/>
      <w:sz w:val="18"/>
    </w:rPr>
  </w:style>
  <w:style w:type="character" w:customStyle="1" w:styleId="shorttext">
    <w:name w:val="short_text"/>
    <w:qFormat/>
    <w:rPr>
      <w:rFonts w:cs="Times New Roman"/>
    </w:rPr>
  </w:style>
  <w:style w:type="paragraph" w:customStyle="1" w:styleId="msolistparagraph0">
    <w:name w:val="msolistparagraph"/>
    <w:basedOn w:val="afffe"/>
    <w:pPr>
      <w:widowControl/>
      <w:adjustRightInd/>
      <w:spacing w:line="240" w:lineRule="auto"/>
      <w:ind w:firstLine="420"/>
    </w:pPr>
    <w:rPr>
      <w:rFonts w:cs="宋体"/>
      <w:kern w:val="0"/>
    </w:rPr>
  </w:style>
  <w:style w:type="paragraph" w:customStyle="1" w:styleId="TOC1">
    <w:name w:val="TOC 标题1"/>
    <w:basedOn w:val="1"/>
    <w:next w:val="afffe"/>
    <w:uiPriority w:val="39"/>
    <w:unhideWhenUsed/>
    <w:qFormat/>
    <w:pPr>
      <w:widowControl/>
      <w:adjustRightInd/>
      <w:spacing w:before="480" w:after="0" w:line="276" w:lineRule="auto"/>
      <w:jc w:val="left"/>
      <w:outlineLvl w:val="9"/>
    </w:pPr>
    <w:rPr>
      <w:rFonts w:ascii="等线 Light" w:eastAsia="等线 Light" w:hAnsi="等线 Light"/>
      <w:color w:val="2F5496"/>
      <w:kern w:val="0"/>
      <w:sz w:val="28"/>
      <w:szCs w:val="28"/>
    </w:rPr>
  </w:style>
  <w:style w:type="character" w:customStyle="1" w:styleId="HTML9">
    <w:name w:val="HTML 地址 字符"/>
    <w:basedOn w:val="affff"/>
    <w:rPr>
      <w:i/>
      <w:iCs/>
      <w:kern w:val="2"/>
      <w:sz w:val="21"/>
      <w:szCs w:val="21"/>
    </w:rPr>
  </w:style>
  <w:style w:type="character" w:customStyle="1" w:styleId="HTMLChar">
    <w:name w:val="HTML 地址 Char"/>
    <w:link w:val="HTML"/>
    <w:qFormat/>
    <w:rPr>
      <w:rFonts w:ascii="Times New Roman" w:hAnsi="Times New Roman"/>
      <w:i/>
      <w:iCs/>
      <w:kern w:val="2"/>
      <w:sz w:val="21"/>
      <w:szCs w:val="24"/>
    </w:rPr>
  </w:style>
  <w:style w:type="character" w:customStyle="1" w:styleId="HTMLa">
    <w:name w:val="HTML 预设格式 字符"/>
    <w:basedOn w:val="affff"/>
    <w:rPr>
      <w:rFonts w:ascii="Courier New" w:hAnsi="Courier New" w:cs="Courier New"/>
      <w:kern w:val="2"/>
    </w:rPr>
  </w:style>
  <w:style w:type="character" w:customStyle="1" w:styleId="HTMLChar0">
    <w:name w:val="HTML 预设格式 Char"/>
    <w:link w:val="HTML0"/>
    <w:rPr>
      <w:rFonts w:ascii="Courier New" w:hAnsi="Courier New"/>
      <w:kern w:val="2"/>
    </w:rPr>
  </w:style>
  <w:style w:type="character" w:customStyle="1" w:styleId="16">
    <w:name w:val="已访问的超链接1"/>
    <w:qFormat/>
    <w:rPr>
      <w:color w:val="800080"/>
      <w:u w:val="single"/>
    </w:rPr>
  </w:style>
  <w:style w:type="paragraph" w:customStyle="1" w:styleId="17">
    <w:name w:val="样式1"/>
    <w:basedOn w:val="afffffffffffff"/>
    <w:qFormat/>
    <w:pPr>
      <w:tabs>
        <w:tab w:val="left" w:pos="360"/>
      </w:tabs>
      <w:spacing w:beforeLines="50" w:before="156" w:afterLines="50" w:after="156" w:line="257" w:lineRule="auto"/>
      <w:ind w:left="360" w:hanging="360"/>
    </w:pPr>
  </w:style>
  <w:style w:type="paragraph" w:customStyle="1" w:styleId="2f0">
    <w:name w:val="样式2"/>
    <w:basedOn w:val="afffffffffffff7"/>
    <w:qFormat/>
    <w:pPr>
      <w:spacing w:beforeLines="0" w:afterLines="0"/>
    </w:pPr>
    <w:rPr>
      <w:szCs w:val="20"/>
    </w:rPr>
  </w:style>
  <w:style w:type="paragraph" w:customStyle="1" w:styleId="3">
    <w:name w:val="样式3"/>
    <w:basedOn w:val="afffffffffffff"/>
    <w:qFormat/>
    <w:pPr>
      <w:numPr>
        <w:numId w:val="38"/>
      </w:numPr>
      <w:tabs>
        <w:tab w:val="clear" w:pos="360"/>
        <w:tab w:val="left" w:pos="851"/>
      </w:tabs>
      <w:spacing w:beforeLines="50" w:before="156" w:afterLines="50" w:after="156" w:line="257" w:lineRule="auto"/>
      <w:ind w:left="851" w:hanging="426"/>
    </w:pPr>
  </w:style>
  <w:style w:type="character" w:customStyle="1" w:styleId="headline-content2">
    <w:name w:val="headline-content2"/>
    <w:basedOn w:val="affff"/>
    <w:qFormat/>
  </w:style>
  <w:style w:type="paragraph" w:customStyle="1" w:styleId="CM47">
    <w:name w:val="CM47"/>
    <w:basedOn w:val="Default"/>
    <w:next w:val="Default"/>
    <w:qFormat/>
    <w:pPr>
      <w:spacing w:after="70"/>
    </w:pPr>
    <w:rPr>
      <w:rFonts w:ascii="ST Song" w:eastAsia="ST Song" w:hAnsi="Times New Roman" w:cs="Times New Roman"/>
      <w:color w:val="auto"/>
    </w:rPr>
  </w:style>
  <w:style w:type="paragraph" w:customStyle="1" w:styleId="CM12">
    <w:name w:val="CM12"/>
    <w:basedOn w:val="Default"/>
    <w:next w:val="Default"/>
    <w:qFormat/>
    <w:pPr>
      <w:spacing w:line="313" w:lineRule="atLeast"/>
    </w:pPr>
    <w:rPr>
      <w:rFonts w:ascii="ST Song" w:eastAsia="ST Song" w:hAnsi="Times New Roman" w:cs="Times New Roman"/>
      <w:color w:val="auto"/>
    </w:rPr>
  </w:style>
  <w:style w:type="paragraph" w:customStyle="1" w:styleId="CM5">
    <w:name w:val="CM5"/>
    <w:basedOn w:val="Default"/>
    <w:next w:val="Default"/>
    <w:qFormat/>
    <w:rPr>
      <w:rFonts w:ascii="ST Song" w:eastAsia="ST Song" w:hAnsi="Times New Roman" w:cs="Times New Roman"/>
      <w:color w:val="auto"/>
    </w:rPr>
  </w:style>
  <w:style w:type="paragraph" w:customStyle="1" w:styleId="CM11">
    <w:name w:val="CM11"/>
    <w:basedOn w:val="Default"/>
    <w:next w:val="Default"/>
    <w:qFormat/>
    <w:pPr>
      <w:spacing w:line="318" w:lineRule="atLeast"/>
    </w:pPr>
    <w:rPr>
      <w:rFonts w:ascii="ST Song" w:eastAsia="ST Song" w:hAnsi="Times New Roman" w:cs="Times New Roman"/>
      <w:color w:val="auto"/>
    </w:rPr>
  </w:style>
  <w:style w:type="paragraph" w:customStyle="1" w:styleId="CM51">
    <w:name w:val="CM51"/>
    <w:basedOn w:val="Default"/>
    <w:next w:val="Default"/>
    <w:qFormat/>
    <w:pPr>
      <w:spacing w:after="203"/>
    </w:pPr>
    <w:rPr>
      <w:rFonts w:ascii="ST Song" w:eastAsia="ST Song" w:hAnsi="Times New Roman" w:cs="Times New Roman"/>
      <w:color w:val="auto"/>
    </w:rPr>
  </w:style>
  <w:style w:type="paragraph" w:customStyle="1" w:styleId="CM54">
    <w:name w:val="CM54"/>
    <w:basedOn w:val="Default"/>
    <w:next w:val="Default"/>
    <w:qFormat/>
    <w:pPr>
      <w:spacing w:after="335"/>
    </w:pPr>
    <w:rPr>
      <w:rFonts w:ascii="ST Song" w:eastAsia="ST Song" w:hAnsi="Times New Roman" w:cs="Times New Roman"/>
      <w:color w:val="auto"/>
    </w:rPr>
  </w:style>
  <w:style w:type="character" w:customStyle="1" w:styleId="afffffffffffffffff1">
    <w:name w:val="纯文本 字符"/>
    <w:basedOn w:val="affff"/>
    <w:qFormat/>
    <w:rPr>
      <w:rFonts w:asciiTheme="minorEastAsia" w:eastAsiaTheme="minorEastAsia" w:hAnsi="Courier New" w:cs="Courier New"/>
      <w:kern w:val="2"/>
      <w:sz w:val="21"/>
      <w:szCs w:val="21"/>
    </w:rPr>
  </w:style>
  <w:style w:type="character" w:customStyle="1" w:styleId="Char3">
    <w:name w:val="纯文本 Char"/>
    <w:link w:val="affff8"/>
    <w:qFormat/>
    <w:rPr>
      <w:rFonts w:ascii="宋体" w:hAnsi="Courier New"/>
      <w:kern w:val="2"/>
      <w:sz w:val="21"/>
      <w:szCs w:val="24"/>
    </w:rPr>
  </w:style>
  <w:style w:type="paragraph" w:customStyle="1" w:styleId="18">
    <w:name w:val="1级"/>
    <w:basedOn w:val="afffffffffffff"/>
    <w:qFormat/>
    <w:pPr>
      <w:ind w:left="426"/>
    </w:pPr>
  </w:style>
  <w:style w:type="paragraph" w:customStyle="1" w:styleId="CM45">
    <w:name w:val="CM45"/>
    <w:basedOn w:val="Default"/>
    <w:next w:val="Default"/>
    <w:qFormat/>
    <w:pPr>
      <w:spacing w:after="307"/>
    </w:pPr>
    <w:rPr>
      <w:rFonts w:ascii="ST Song" w:eastAsia="ST Song" w:hAnsi="Times New Roman" w:cs="Times New Roman"/>
      <w:color w:val="auto"/>
    </w:rPr>
  </w:style>
  <w:style w:type="paragraph" w:customStyle="1" w:styleId="0505">
    <w:name w:val="样式 章标题 + 段前: 0.5 行 段后: 0.5 行"/>
    <w:basedOn w:val="afffffffffffff"/>
    <w:qFormat/>
    <w:pPr>
      <w:spacing w:beforeLines="50" w:before="312" w:afterLines="50" w:after="312"/>
    </w:pPr>
    <w:rPr>
      <w:rFonts w:cs="宋体"/>
    </w:rPr>
  </w:style>
  <w:style w:type="paragraph" w:customStyle="1" w:styleId="05051">
    <w:name w:val="样式 章标题 + 段前: 0.5 行 段后: 0.5 行1"/>
    <w:basedOn w:val="afffffffffffff"/>
    <w:qFormat/>
    <w:pPr>
      <w:spacing w:beforeLines="50" w:before="156" w:afterLines="50" w:after="156"/>
    </w:pPr>
    <w:rPr>
      <w:rFonts w:cs="宋体"/>
    </w:rPr>
  </w:style>
  <w:style w:type="paragraph" w:customStyle="1" w:styleId="CM1">
    <w:name w:val="CM1"/>
    <w:basedOn w:val="Default"/>
    <w:next w:val="Default"/>
    <w:uiPriority w:val="99"/>
    <w:qFormat/>
    <w:rPr>
      <w:rFonts w:ascii="EUAlbertina" w:eastAsia="EUAlbertina" w:hAnsi="Times New Roman" w:cs="Times New Roman"/>
      <w:color w:val="auto"/>
    </w:rPr>
  </w:style>
  <w:style w:type="paragraph" w:customStyle="1" w:styleId="CM3">
    <w:name w:val="CM3"/>
    <w:basedOn w:val="Default"/>
    <w:next w:val="Default"/>
    <w:uiPriority w:val="99"/>
    <w:qFormat/>
    <w:rPr>
      <w:rFonts w:ascii="EUAlbertina" w:eastAsia="EUAlbertina" w:hAnsi="Times New Roman" w:cs="Times New Roman"/>
      <w:color w:val="auto"/>
    </w:rPr>
  </w:style>
  <w:style w:type="character" w:customStyle="1" w:styleId="fontstyle01">
    <w:name w:val="fontstyle01"/>
    <w:qFormat/>
    <w:rPr>
      <w:rFonts w:ascii="黑体" w:eastAsia="黑体" w:hAnsi="黑体" w:hint="eastAsia"/>
      <w:color w:val="000000"/>
      <w:sz w:val="22"/>
      <w:szCs w:val="22"/>
    </w:rPr>
  </w:style>
  <w:style w:type="character" w:customStyle="1" w:styleId="fontstyle21">
    <w:name w:val="fontstyle21"/>
    <w:qFormat/>
    <w:rPr>
      <w:rFonts w:ascii="宋体" w:eastAsia="宋体" w:hAnsi="宋体" w:hint="eastAsia"/>
      <w:color w:val="000000"/>
      <w:sz w:val="22"/>
      <w:szCs w:val="22"/>
    </w:rPr>
  </w:style>
  <w:style w:type="character" w:customStyle="1" w:styleId="afffffffffffffffff2">
    <w:name w:val="正文文本_"/>
    <w:link w:val="62"/>
    <w:qFormat/>
    <w:rPr>
      <w:rFonts w:ascii="Arial Unicode MS" w:eastAsia="Arial Unicode MS" w:hAnsi="Arial Unicode MS" w:cs="Arial Unicode MS"/>
      <w:sz w:val="18"/>
      <w:szCs w:val="18"/>
      <w:shd w:val="clear" w:color="auto" w:fill="FFFFFF"/>
    </w:rPr>
  </w:style>
  <w:style w:type="paragraph" w:customStyle="1" w:styleId="62">
    <w:name w:val="正文文本6"/>
    <w:basedOn w:val="afffe"/>
    <w:link w:val="afffffffffffffffff2"/>
    <w:qFormat/>
    <w:pPr>
      <w:shd w:val="clear" w:color="auto" w:fill="FFFFFF"/>
      <w:adjustRightInd/>
      <w:spacing w:before="60" w:after="120" w:line="182" w:lineRule="exact"/>
      <w:ind w:hanging="440"/>
    </w:pPr>
    <w:rPr>
      <w:rFonts w:ascii="Arial Unicode MS" w:eastAsia="Arial Unicode MS" w:hAnsi="Arial Unicode MS" w:cs="Arial Unicode MS"/>
      <w:kern w:val="0"/>
      <w:sz w:val="18"/>
      <w:szCs w:val="18"/>
    </w:rPr>
  </w:style>
  <w:style w:type="character" w:customStyle="1" w:styleId="ordinary-span-edit2">
    <w:name w:val="ordinary-span-edit2"/>
    <w:qFormat/>
  </w:style>
  <w:style w:type="character" w:customStyle="1" w:styleId="edited2">
    <w:name w:val="edited2"/>
    <w:basedOn w:val="affff"/>
    <w:qFormat/>
  </w:style>
  <w:style w:type="character" w:customStyle="1" w:styleId="afffffffffffffffff3">
    <w:name w:val="正文首行缩进 字符"/>
    <w:basedOn w:val="Char1"/>
    <w:uiPriority w:val="99"/>
    <w:semiHidden/>
    <w:rPr>
      <w:kern w:val="2"/>
      <w:sz w:val="21"/>
      <w:szCs w:val="21"/>
    </w:rPr>
  </w:style>
  <w:style w:type="character" w:customStyle="1" w:styleId="Char8">
    <w:name w:val="正文首行缩进 Char"/>
    <w:link w:val="afffff5"/>
    <w:qFormat/>
    <w:rPr>
      <w:rFonts w:ascii="Times New Roman" w:eastAsia="PMingLiU" w:hAnsi="Times New Roman"/>
      <w:kern w:val="2"/>
      <w:sz w:val="21"/>
      <w:szCs w:val="24"/>
    </w:rPr>
  </w:style>
  <w:style w:type="character" w:customStyle="1" w:styleId="CharChar">
    <w:name w:val="段 Char Char"/>
    <w:unhideWhenUsed/>
    <w:rPr>
      <w:rFonts w:ascii="宋体"/>
      <w:sz w:val="21"/>
      <w:lang w:val="en-US" w:eastAsia="zh-CN" w:bidi="ar-SA"/>
    </w:rPr>
  </w:style>
  <w:style w:type="character" w:customStyle="1" w:styleId="afffffffffffffffff4">
    <w:name w:val="章标题 字符"/>
    <w:qFormat/>
    <w:rPr>
      <w:rFonts w:ascii="黑体" w:eastAsia="黑体" w:hAnsi="Times New Roman" w:cs="Times New Roman"/>
      <w:kern w:val="0"/>
      <w:szCs w:val="20"/>
    </w:rPr>
  </w:style>
  <w:style w:type="character" w:customStyle="1" w:styleId="afffffffffffffffff5">
    <w:name w:val="术语 字符"/>
    <w:link w:val="afffffffffffffffff6"/>
    <w:qFormat/>
    <w:rPr>
      <w:rFonts w:eastAsia="黑体" w:cs="Calibri"/>
      <w:szCs w:val="21"/>
    </w:rPr>
  </w:style>
  <w:style w:type="paragraph" w:customStyle="1" w:styleId="afffffffffffffffff6">
    <w:name w:val="术语"/>
    <w:basedOn w:val="affffffffffffa"/>
    <w:next w:val="affffffffffffa"/>
    <w:link w:val="afffffffffffffffff5"/>
    <w:qFormat/>
    <w:pPr>
      <w:widowControl w:val="0"/>
      <w:tabs>
        <w:tab w:val="clear" w:pos="4201"/>
        <w:tab w:val="clear" w:pos="9298"/>
      </w:tabs>
      <w:autoSpaceDE/>
      <w:autoSpaceDN/>
      <w:adjustRightInd w:val="0"/>
    </w:pPr>
    <w:rPr>
      <w:rFonts w:ascii="Calibri" w:eastAsia="黑体" w:hAnsi="Calibri" w:cs="Calibri"/>
      <w:sz w:val="20"/>
      <w:szCs w:val="21"/>
    </w:rPr>
  </w:style>
  <w:style w:type="character" w:customStyle="1" w:styleId="bluetxt1">
    <w:name w:val="bluetxt1"/>
    <w:qFormat/>
  </w:style>
  <w:style w:type="character" w:customStyle="1" w:styleId="afffffffffffffffff7">
    <w:name w:val="一级条标题 字符"/>
    <w:qFormat/>
    <w:rPr>
      <w:rFonts w:ascii="Times New Roman" w:eastAsia="黑体" w:hAnsi="Times New Roman" w:cs="黑体"/>
      <w:kern w:val="0"/>
      <w:szCs w:val="21"/>
    </w:rPr>
  </w:style>
  <w:style w:type="character" w:customStyle="1" w:styleId="afffffffffffffffff8">
    <w:name w:val="二级条标题 字符"/>
    <w:qFormat/>
    <w:rPr>
      <w:rFonts w:ascii="Times New Roman" w:eastAsia="黑体" w:hAnsi="Times New Roman" w:cs="黑体"/>
      <w:kern w:val="0"/>
      <w:szCs w:val="21"/>
    </w:rPr>
  </w:style>
  <w:style w:type="character" w:customStyle="1" w:styleId="CharChar0">
    <w:name w:val="一级条标题 Char Char"/>
    <w:qFormat/>
    <w:rPr>
      <w:rFonts w:ascii="黑体" w:eastAsia="黑体"/>
      <w:sz w:val="21"/>
      <w:szCs w:val="21"/>
    </w:rPr>
  </w:style>
  <w:style w:type="character" w:customStyle="1" w:styleId="CharChar1">
    <w:name w:val="二级条标题 Char Char"/>
    <w:qFormat/>
  </w:style>
  <w:style w:type="character" w:customStyle="1" w:styleId="Char18">
    <w:name w:val="副标题 Char1"/>
    <w:uiPriority w:val="11"/>
    <w:rPr>
      <w:rFonts w:ascii="等线 Light" w:eastAsia="宋体" w:hAnsi="等线 Light" w:cs="Times New Roman"/>
      <w:b/>
      <w:bCs/>
      <w:kern w:val="28"/>
      <w:sz w:val="32"/>
      <w:szCs w:val="32"/>
    </w:rPr>
  </w:style>
  <w:style w:type="character" w:customStyle="1" w:styleId="Char19">
    <w:name w:val="标题 Char1"/>
    <w:uiPriority w:val="10"/>
    <w:rPr>
      <w:rFonts w:ascii="等线 Light" w:eastAsia="宋体" w:hAnsi="等线 Light" w:cs="Times New Roman"/>
      <w:b/>
      <w:bCs/>
      <w:sz w:val="32"/>
      <w:szCs w:val="32"/>
    </w:rPr>
  </w:style>
  <w:style w:type="paragraph" w:customStyle="1" w:styleId="19">
    <w:name w:val="1章标题"/>
    <w:next w:val="afffe"/>
    <w:uiPriority w:val="99"/>
    <w:qFormat/>
    <w:pPr>
      <w:spacing w:beforeLines="50" w:afterLines="50"/>
      <w:jc w:val="both"/>
      <w:outlineLvl w:val="0"/>
    </w:pPr>
    <w:rPr>
      <w:rFonts w:ascii="黑体" w:eastAsia="黑体" w:cs="黑体"/>
      <w:sz w:val="21"/>
      <w:szCs w:val="21"/>
    </w:rPr>
  </w:style>
  <w:style w:type="paragraph" w:customStyle="1" w:styleId="afffffffffffffffff9">
    <w:name w:val="字母列项"/>
    <w:basedOn w:val="affffffffffffe"/>
    <w:next w:val="affffffffffffa"/>
    <w:qFormat/>
    <w:pPr>
      <w:ind w:left="777" w:firstLineChars="0" w:hanging="357"/>
    </w:pPr>
    <w:rPr>
      <w:rFonts w:ascii="Times New Roman" w:hAnsi="Times New Roman" w:cs="宋体"/>
      <w:kern w:val="0"/>
      <w:szCs w:val="21"/>
    </w:rPr>
  </w:style>
  <w:style w:type="paragraph" w:customStyle="1" w:styleId="42">
    <w:name w:val="正文文本 (4)"/>
    <w:basedOn w:val="afffe"/>
    <w:qFormat/>
    <w:pPr>
      <w:shd w:val="clear" w:color="auto" w:fill="FFFFFF"/>
      <w:adjustRightInd/>
      <w:spacing w:before="660" w:after="240" w:line="240" w:lineRule="atLeast"/>
      <w:ind w:hanging="400"/>
      <w:jc w:val="left"/>
    </w:pPr>
    <w:rPr>
      <w:rFonts w:ascii="MingLiU" w:eastAsia="MingLiU" w:hAnsi="MingLiU"/>
      <w:b/>
      <w:bCs/>
      <w:kern w:val="0"/>
      <w:sz w:val="20"/>
      <w:szCs w:val="20"/>
      <w:shd w:val="clear" w:color="auto" w:fill="FFFFFF"/>
    </w:rPr>
  </w:style>
  <w:style w:type="character" w:customStyle="1" w:styleId="1a">
    <w:name w:val="正文首行缩进 字符1"/>
    <w:rPr>
      <w:rFonts w:eastAsia="PMingLiU" w:cs="Times New Roman"/>
      <w:kern w:val="2"/>
      <w:sz w:val="21"/>
      <w:szCs w:val="24"/>
      <w:lang w:eastAsia="zh-CN" w:bidi="ar-SA"/>
    </w:rPr>
  </w:style>
  <w:style w:type="paragraph" w:customStyle="1" w:styleId="2f1">
    <w:name w:val="修订2"/>
    <w:hidden/>
    <w:uiPriority w:val="99"/>
    <w:semiHidden/>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jpe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0EB0FE6CF1480C9F6FB9DE499F8658"/>
        <w:category>
          <w:name w:val="常规"/>
          <w:gallery w:val="placeholder"/>
        </w:category>
        <w:types>
          <w:type w:val="bbPlcHdr"/>
        </w:types>
        <w:behaviors>
          <w:behavior w:val="content"/>
        </w:behaviors>
        <w:guid w:val="{87949E6F-4A17-4C42-8B29-5578F93E57DD}"/>
      </w:docPartPr>
      <w:docPartBody>
        <w:p w:rsidR="00954F2B" w:rsidRDefault="00FC2452">
          <w:pPr>
            <w:pStyle w:val="7F0EB0FE6CF1480C9F6FB9DE499F8658"/>
          </w:pPr>
          <w:r>
            <w:rPr>
              <w:rStyle w:val="a3"/>
              <w:rFonts w:hint="eastAsia"/>
            </w:rPr>
            <w:t>单击或点击此处输入文字。</w:t>
          </w:r>
        </w:p>
      </w:docPartBody>
    </w:docPart>
    <w:docPart>
      <w:docPartPr>
        <w:name w:val="FCC01FD0FCEC429B9F07214C609C9C5C"/>
        <w:category>
          <w:name w:val="常规"/>
          <w:gallery w:val="placeholder"/>
        </w:category>
        <w:types>
          <w:type w:val="bbPlcHdr"/>
        </w:types>
        <w:behaviors>
          <w:behavior w:val="content"/>
        </w:behaviors>
        <w:guid w:val="{076DD417-DCD1-46C1-8765-58657BF6249F}"/>
      </w:docPartPr>
      <w:docPartBody>
        <w:p w:rsidR="00954F2B" w:rsidRDefault="00FC2452">
          <w:pPr>
            <w:pStyle w:val="FCC01FD0FCEC429B9F07214C609C9C5C"/>
          </w:pPr>
          <w:r>
            <w:rPr>
              <w:rStyle w:val="a3"/>
              <w:rFonts w:hint="eastAsia"/>
            </w:rPr>
            <w:t>选择一项。</w:t>
          </w:r>
        </w:p>
      </w:docPartBody>
    </w:docPart>
    <w:docPart>
      <w:docPartPr>
        <w:name w:val="4CB7AB30229A409898300A6FA7035E2A"/>
        <w:category>
          <w:name w:val="常规"/>
          <w:gallery w:val="placeholder"/>
        </w:category>
        <w:types>
          <w:type w:val="bbPlcHdr"/>
        </w:types>
        <w:behaviors>
          <w:behavior w:val="content"/>
        </w:behaviors>
        <w:guid w:val="{00BA221F-9E06-4B23-A040-8AD7DF29D5E1}"/>
      </w:docPartPr>
      <w:docPartBody>
        <w:p w:rsidR="00954F2B" w:rsidRDefault="00FC2452">
          <w:pPr>
            <w:pStyle w:val="4CB7AB30229A409898300A6FA7035E2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ST Song">
    <w:altName w:val="Malgun Gothic Semilight"/>
    <w:charset w:val="86"/>
    <w:family w:val="swiss"/>
    <w:pitch w:val="default"/>
    <w:sig w:usb0="00000000" w:usb1="00000000" w:usb2="00000010" w:usb3="00000000" w:csb0="00040000" w:csb1="00000000"/>
  </w:font>
  <w:font w:name="EUAlbertina">
    <w:altName w:val="汉仪中黑KW"/>
    <w:charset w:val="86"/>
    <w:family w:val="roman"/>
    <w:pitch w:val="default"/>
    <w:sig w:usb0="00000000" w:usb1="0000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14"/>
    <w:rsid w:val="00025038"/>
    <w:rsid w:val="00036C68"/>
    <w:rsid w:val="0004612C"/>
    <w:rsid w:val="000661C3"/>
    <w:rsid w:val="000876B0"/>
    <w:rsid w:val="00183992"/>
    <w:rsid w:val="00185C03"/>
    <w:rsid w:val="001B03C5"/>
    <w:rsid w:val="001C5849"/>
    <w:rsid w:val="001D1ED0"/>
    <w:rsid w:val="002653BE"/>
    <w:rsid w:val="002A67F7"/>
    <w:rsid w:val="002D22F0"/>
    <w:rsid w:val="002E4024"/>
    <w:rsid w:val="00322182"/>
    <w:rsid w:val="0039635F"/>
    <w:rsid w:val="0043424A"/>
    <w:rsid w:val="00465DAF"/>
    <w:rsid w:val="00476686"/>
    <w:rsid w:val="004B3F3B"/>
    <w:rsid w:val="00530F5D"/>
    <w:rsid w:val="005A0C9C"/>
    <w:rsid w:val="005D0585"/>
    <w:rsid w:val="00600F21"/>
    <w:rsid w:val="00610843"/>
    <w:rsid w:val="00626E37"/>
    <w:rsid w:val="00627ABA"/>
    <w:rsid w:val="006865D7"/>
    <w:rsid w:val="006C3B05"/>
    <w:rsid w:val="006E14A0"/>
    <w:rsid w:val="00770100"/>
    <w:rsid w:val="0079084C"/>
    <w:rsid w:val="007B4AA5"/>
    <w:rsid w:val="007B75A5"/>
    <w:rsid w:val="007C4D4F"/>
    <w:rsid w:val="00806DCE"/>
    <w:rsid w:val="00807A3B"/>
    <w:rsid w:val="008D2AF7"/>
    <w:rsid w:val="008E6DEC"/>
    <w:rsid w:val="00951527"/>
    <w:rsid w:val="00954F2B"/>
    <w:rsid w:val="00987C0B"/>
    <w:rsid w:val="009B1256"/>
    <w:rsid w:val="009F70A2"/>
    <w:rsid w:val="00A75858"/>
    <w:rsid w:val="00A764F7"/>
    <w:rsid w:val="00A81771"/>
    <w:rsid w:val="00A83314"/>
    <w:rsid w:val="00A95081"/>
    <w:rsid w:val="00AF689E"/>
    <w:rsid w:val="00B22D7B"/>
    <w:rsid w:val="00B47CF9"/>
    <w:rsid w:val="00B544EB"/>
    <w:rsid w:val="00B70BFF"/>
    <w:rsid w:val="00B91C12"/>
    <w:rsid w:val="00BC477F"/>
    <w:rsid w:val="00C86F39"/>
    <w:rsid w:val="00D1052A"/>
    <w:rsid w:val="00D327A3"/>
    <w:rsid w:val="00D619A0"/>
    <w:rsid w:val="00D857D0"/>
    <w:rsid w:val="00D90D53"/>
    <w:rsid w:val="00DA1502"/>
    <w:rsid w:val="00DA490D"/>
    <w:rsid w:val="00E06FBA"/>
    <w:rsid w:val="00E14EAD"/>
    <w:rsid w:val="00EE7063"/>
    <w:rsid w:val="00EF58E7"/>
    <w:rsid w:val="00EF6F7A"/>
    <w:rsid w:val="00F07F46"/>
    <w:rsid w:val="00F50A8F"/>
    <w:rsid w:val="00F740C4"/>
    <w:rsid w:val="00F90617"/>
    <w:rsid w:val="00FC2452"/>
    <w:rsid w:val="00FC73E8"/>
    <w:rsid w:val="00FD0535"/>
    <w:rsid w:val="00FF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F0EB0FE6CF1480C9F6FB9DE499F8658">
    <w:name w:val="7F0EB0FE6CF1480C9F6FB9DE499F8658"/>
    <w:qFormat/>
    <w:pPr>
      <w:widowControl w:val="0"/>
      <w:jc w:val="both"/>
    </w:pPr>
    <w:rPr>
      <w:kern w:val="2"/>
      <w:sz w:val="21"/>
      <w:szCs w:val="22"/>
    </w:rPr>
  </w:style>
  <w:style w:type="paragraph" w:customStyle="1" w:styleId="FCC01FD0FCEC429B9F07214C609C9C5C">
    <w:name w:val="FCC01FD0FCEC429B9F07214C609C9C5C"/>
    <w:qFormat/>
    <w:pPr>
      <w:widowControl w:val="0"/>
      <w:jc w:val="both"/>
    </w:pPr>
    <w:rPr>
      <w:kern w:val="2"/>
      <w:sz w:val="21"/>
      <w:szCs w:val="22"/>
    </w:rPr>
  </w:style>
  <w:style w:type="paragraph" w:customStyle="1" w:styleId="4CB7AB30229A409898300A6FA7035E2A">
    <w:name w:val="4CB7AB30229A409898300A6FA7035E2A"/>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F0EB0FE6CF1480C9F6FB9DE499F8658">
    <w:name w:val="7F0EB0FE6CF1480C9F6FB9DE499F8658"/>
    <w:qFormat/>
    <w:pPr>
      <w:widowControl w:val="0"/>
      <w:jc w:val="both"/>
    </w:pPr>
    <w:rPr>
      <w:kern w:val="2"/>
      <w:sz w:val="21"/>
      <w:szCs w:val="22"/>
    </w:rPr>
  </w:style>
  <w:style w:type="paragraph" w:customStyle="1" w:styleId="FCC01FD0FCEC429B9F07214C609C9C5C">
    <w:name w:val="FCC01FD0FCEC429B9F07214C609C9C5C"/>
    <w:qFormat/>
    <w:pPr>
      <w:widowControl w:val="0"/>
      <w:jc w:val="both"/>
    </w:pPr>
    <w:rPr>
      <w:kern w:val="2"/>
      <w:sz w:val="21"/>
      <w:szCs w:val="22"/>
    </w:rPr>
  </w:style>
  <w:style w:type="paragraph" w:customStyle="1" w:styleId="4CB7AB30229A409898300A6FA7035E2A">
    <w:name w:val="4CB7AB30229A409898300A6FA7035E2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AD887-FB74-4199-BA2E-98C44517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1423</Words>
  <Characters>8112</Characters>
  <Application>Microsoft Office Word</Application>
  <DocSecurity>0</DocSecurity>
  <Lines>67</Lines>
  <Paragraphs>19</Paragraphs>
  <ScaleCrop>false</ScaleCrop>
  <Company>PCMI</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胡清育;王磊</dc:creator>
  <cp:lastModifiedBy>磊王</cp:lastModifiedBy>
  <cp:revision>8</cp:revision>
  <cp:lastPrinted>2023-08-31T06:08:00Z</cp:lastPrinted>
  <dcterms:created xsi:type="dcterms:W3CDTF">2023-08-23T19:33:00Z</dcterms:created>
  <dcterms:modified xsi:type="dcterms:W3CDTF">2023-09-01T07:13:00Z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2052-0.0.0.0</vt:lpwstr>
  </property>
</Properties>
</file>